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28 апреля 2018 года № 151 "Об утверждении Правил создания, размещения и эксплуатации морских объектов, используемых при проведении разведки и (или) добычи углеводородов на море"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05.06.2026. № 226449. редакция от 05.06.2026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28 апреля 2018 года № 151 "Об утверждении Правил создания, размещения и эксплуатации морских объектов, используемых при проведении разведки и (или) добычи углеводородов на море" (зарегистрирован в Реестре государственной регистрации нормативных правовых актов под № 17066) следующие изменения:</w:t>
      </w:r>
    </w:p>
    <w:p>
      <w:r>
        <w:t xml:space="preserve">в Правилах создания, размещения и эксплуатации морских объектов, используемых при проведении разведки и (или) добычи углеводородов на море, утвержденных указанным приказом:</w:t>
      </w:r>
    </w:p>
    <w:p>
      <w:r>
        <w:t xml:space="preserve">пункты 13 и 14 изложить в новой редакции:</w:t>
      </w:r>
    </w:p>
    <w:p>
      <w:r>
        <w:t xml:space="preserve">"13. Проекты работ создания морских объектов, за исключением морских судов, в том числе плавучих буровых установок, предназначенных для разведки и добычи нефти и газа, указанных в пункте 35 настоящих Правил, утверждаются и согласовываются в порядке, установленном главой 13 Строительного кодекса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Перед проектированием морских объектов, за исключением морских судов, в том числе плавучих буровых установок, предназначенных для разведки и добычи нефти и газа, указанных в пункте 35 настоящих Правил, производятся инженерные изыскания (инженерно-гидрографические, геодезические, геологические, гидрометеорологические) в соответствии со статьей 97 Строительного кодекса Республики Казахстан.";</w:t>
      </w:r>
    </w:p>
    <w:p>
      <w:r>
        <w:t xml:space="preserve">пункт 19 изложить в новой редакции:</w:t>
      </w:r>
    </w:p>
    <w:p>
      <w:r>
        <w:t xml:space="preserve">"19. По окончании создания морских объектов, за исключением морских судов, в том числе плавучих буровых установок, предназначенных для разведки и добычи нефти и газа, указанных в пункте 35 настоящих Правил, недропользователь (подрядчик) обеспечивает приемку в эксплуатацию морских объектов в соответствии с главой 18 Строительного кодекса Республики Казахстан.";</w:t>
      </w:r>
    </w:p>
    <w:p>
      <w:r>
        <w:t xml:space="preserve">пункт 39 изложить в новой редакции:</w:t>
      </w:r>
    </w:p>
    <w:p>
      <w:r>
        <w:t xml:space="preserve">"39. Консервация и (или) ликвидация морских объектов, за исключением морских судов, в том числе плавучих буровых установок, предназначенных для разведки и добычи нефти и газа, указанных в пункте 35 настоящих Правил, осуществляются в соответствии с законодательством Республики Казахстан о недрах и недропользовании.".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нефти и газа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июля 2026 года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