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приказы Министра сельского хозяйства Республики Казахстан</w:t>
      </w:r>
    </w:p>
    <w:p>
      <w:r>
        <w:t xml:space="preserve">Приказ, Изменения, Дополнения. Министерство сельского хозяйства Республики Казахстан. от 03.04.2025. № 208903. редакция от 03.04.2025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приказы Министра сельского хозяйства Республики Казахстан следующие изменения и дополнения:</w:t>
      </w:r>
    </w:p>
    <w:p>
      <w:pPr>
        <w:pStyle w:val="Heading2"/>
      </w:pPr>
      <w:r>
        <w:t xml:space="preserve">Подпункт 1</w:t>
      </w:r>
    </w:p>
    <w:p>
      <w:r>
        <w:t xml:space="preserve">1) в приказе Министра сельского хозяйства Республики Казахстан от 30 октября 2014 года № 7-1/559 "Об утверждении нормативных правовых актов в области ветеринарии" (зарегистрирован в Реестре государственной регистрации нормативных правовых актов № 9891):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4) статьи 8, пунктом 4 статьи 14, пунктом 4 статьи 20, пунктами 1 , 2 и 4 статьи 30 Закона Республики Казахстан "О ветеринарии" и подпунктом 185) пункта 15 Положения о Министерстве сельского хозяйства Республики Казахстан, утвержденного постановлением Правительства Республики Казахстан от 6 апреля 2005 года № 310 "Некоторые вопросы Министерства сельского хозяйства Республики Казахстан", ПРИКАЗЫВАЮ: ";</w:t>
      </w:r>
    </w:p>
    <w:p>
      <w:r>
        <w:t xml:space="preserve">Положение о государственном ветеринарно-санитарном контроле и надзоре, утвержденное указанным приказом, изложить в новой редакции согласно приложению 1 к настоящему приказу;</w:t>
      </w:r>
    </w:p>
    <w:p>
      <w:r>
        <w:t xml:space="preserve">в Правилах осуществления государственного ветеринарно-санитарного контроля и надзора на ветеринарных контрольных постах,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осуществления государственного ветеринарно-санитарного контроля и надзора на ветеринарных контрольных постах (далее – Правила) разработаны в соответствии с подпунктом 185) пункта 15 Положения о Министерстве сельского хозяйства Республики Казахстан, утвержденного постановлением Правительства Республики Казахстан от 6 апреля 2005 года № 310 "Некоторые вопросы Министерства сельского хозяйства Республики Казахстан", и определяют порядок осуществления государственного ветеринарно-санитарного контроля и надзора на ветеринарных контрольных постах.";</w:t>
      </w:r>
    </w:p>
    <w:p>
      <w:r>
        <w:t xml:space="preserve">в пункте 2 :</w:t>
      </w:r>
    </w:p>
    <w:p>
      <w:r>
        <w:t xml:space="preserve">подпункт 2) изложить в следующей редакции:</w:t>
      </w:r>
    </w:p>
    <w:p>
      <w:r>
        <w:t xml:space="preserve">"2) ветеринарный контрольный пост (далее – ВКП) – подразделение ведомства уполномоченного органа, расположенное на территории пограничных и таможенных пунктов (пунктов пропуска через Государственную границу Республики Казахстан, совпадающую с таможенной границей Евразийского экономического союза), а также в иных местах перемещения товаров через таможенную границу Евразийского экономического союза, расположенных на территории Республики Казахстан в пределах автомобильного сообщения, и иных местах, определенных уполномоченным органом, оснащенное необходимым оборудованием и приборами, осуществляющее государственный ветеринарно-санитарный контроль и надзор перемещаемых (перевозимых) объектов и (или) прием предварительной информации о ввозе, транзите перемещаемых (перевозимых) объектов;";</w:t>
      </w:r>
    </w:p>
    <w:p>
      <w:r>
        <w:t xml:space="preserve">подпункты 7) , 8) и 9) исключить;</w:t>
      </w:r>
    </w:p>
    <w:p>
      <w:r>
        <w:t xml:space="preserve">пункт 5 изложить в следующей редакции:</w:t>
      </w:r>
    </w:p>
    <w:p>
      <w:r>
        <w:t xml:space="preserve">"5. Государственные ветеринарно-санитарные инспектора ВКП в соответствии с подпунктом 6-1) пункта 1 статьи 17 Закона Республики Казахстан "О ветеринарии" (далее – Закон) останавливают транспортные средства и задерживают перемещаемые (перевозимые) объекты на ВКП на период проведения ветеринарного досмотра, осмотра, диагностики или ветеринарно-санитарной экспертизы, а также при их перевозке без ветеринарных документов или в случаях несоответствия ветеринарным (ветеринарно-санитарным) правилам, требованиям.";</w:t>
      </w:r>
    </w:p>
    <w:p>
      <w:r>
        <w:t xml:space="preserve">дополнить пунктом 11-1 следующего содержания:</w:t>
      </w:r>
    </w:p>
    <w:p>
      <w:r>
        <w:t xml:space="preserve">"11-1. Государственные ветеринарно-санитарные инспектора ВКП проводят отбор проб перемещаемых (перевозимых) объектов в случаях, указанных в пунктах 116 и 132 Положения о едином порядке проведения совместных проверок объектов и отбора проб товаров (продукции), подлежащих ветеринарному контролю (надзору), утвержденного Решением Совета Евразийской экономической комиссии от 9 октября 2014 года № 94.";</w:t>
      </w:r>
    </w:p>
    <w:p>
      <w:r>
        <w:t xml:space="preserve">дополнить пунктом 19-1 следующего содержания:</w:t>
      </w:r>
    </w:p>
    <w:p>
      <w:r>
        <w:t xml:space="preserve">"19-1. Государственный ветеринарно-санитарный инспектор ВКП, принявший решение в соответствии с подпунктом 1) пункта 13 настоящих Правил, в течение 2 (двух) часов информирует соответствующее территориальное подразделение ведомства конечного пункта назначения перемещаемого (перевозимого) объекта о его прохождении через ВКП.";</w:t>
      </w:r>
    </w:p>
    <w:p>
      <w:r>
        <w:t xml:space="preserve">в Правилах организации ветеринарных контрольных постов, утвержденных указанным приказом:</w:t>
      </w:r>
    </w:p>
    <w:p>
      <w:pPr>
        <w:pStyle w:val="Heading2"/>
      </w:pPr>
      <w:r>
        <w:t xml:space="preserve">Приложение приложение к указанным Правилам изложить в новой редакции согласно приложению 2 к настоящему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в приказе Министра сельского хозяйства Республики Казахстан от 18 апреля 2019 года № 158 "О некоторых вопросах осуществления государственного контроля и надзора на приграничной территории Республики Казахстан с Кыргызской Республикой и Российской Федерацией" (зарегистрирован в Реестре государственной регистрации нормативных правовых актов № 18552):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подпунктами 504) и 505) пункта 15 Положения о Министерстве сельского хозяйства Республики Казахстан, утвержденного постановлением Правительства Республики Казахстан от 6 апреля 2005 года № 310 "Некоторые вопросы Министерства сельского хозяйства Республики Казахстан", ПРИКАЗЫВАЮ: ";</w:t>
      </w:r>
    </w:p>
    <w:p>
      <w:r>
        <w:t xml:space="preserve">перечень пунктов контроля на приграничной территории Республики Казахстан с Кыргызской Республикой и Российской Федерацией, на которых осуществляется государственный контроль и надзор за продукцией агропромышленного комплекса в пределах автомобильного сообщения, утвержденный указанным приказом, изложить в новой редакции согласно приложению 3 к настоящему приказу;</w:t>
      </w:r>
    </w:p>
    <w:p>
      <w:r>
        <w:t xml:space="preserve">в Правилах осуществления государственного контроля и надзора за продукцией агропромышленного комплекса в пунктах контроля на приграничной территории Республики Казахстан с Кыргызской Республикой и Российской Федерацией в пределах автомобильного сообщения, утвержденных указанным приказом:</w:t>
      </w:r>
    </w:p>
    <w:p>
      <w:r>
        <w:t xml:space="preserve">пункт 3 изложить в следующей редакции:</w:t>
      </w:r>
    </w:p>
    <w:p>
      <w:r>
        <w:t xml:space="preserve">"3. Должностные лица Министерства внутренних дел Республики Казахстан, Пограничной службы Комитета национальной безопасности Республики Казахстан, Комитета государственных доходов Министерства финансов Республики Казахстан, Комитета автомобильного транспорта и транспортного контроля Министерства транспорта Республики Казахстан в пределах компетенции оказывают содействие должностным лицам территориальных подразделений ведомств в решении возложенных на них задач при осуществлении государственного контроля и надзора.";</w:t>
      </w:r>
    </w:p>
    <w:p>
      <w:r>
        <w:t xml:space="preserve">пункт 5 изложить в следующей редакции:</w:t>
      </w:r>
    </w:p>
    <w:p>
      <w:r>
        <w:t xml:space="preserve">"5. Должностные лица Комитета государственных доходов Министерства финансов Республики Казахстан при взаимодействии с Пограничной службы Комитета национальной безопасности Республики Казахстан посредством информационного взаимодействия между информационными системами таможенных органов и уполномоченного органа в области развития агропромышленного комплекса (в случая сбоя, отсутствия электронной связи или возникновения иных случаев, препятствующих информационному взаимодействию – с использованием имеющихся средств связи) информируют должностных лиц территориальных подразделений ведомств пункта контроля о прибытии в пункт пропуска через Государственную границу Республики Казахстан физических и юридических лиц и транспортных средств с продукцией.";</w:t>
      </w:r>
    </w:p>
    <w:p>
      <w:r>
        <w:t xml:space="preserve">дополнить пунктом 5-1 следующего содержания:</w:t>
      </w:r>
    </w:p>
    <w:p>
      <w:r>
        <w:t xml:space="preserve">"5-1. Должностные лица Пограничной службы Комитета национальной безопасности Республики Казахстан пункта пропуска обеспечивают доступ должностным лицам территориального подразделения соответствующего ведомства для проведения государственного контроля и надзора.</w:t>
      </w:r>
    </w:p>
    <w:p>
      <w:r>
        <w:t xml:space="preserve">Пропуск транспортных средств и продукции через Государственную границу Республики Казахстан осуществляется Пограничной службой Комитета национальной безопасности Республики Казахстан при наличии разрешительной отметки должностного лица территориального подразделения ведомства в талонах о прохождении государственного контроля.";</w:t>
      </w:r>
    </w:p>
    <w:p>
      <w:r>
        <w:t xml:space="preserve">пункт 6 изложить в следующей редакции:</w:t>
      </w:r>
    </w:p>
    <w:p>
      <w:r>
        <w:t xml:space="preserve">"6. Должностное лицо территориального подразделения соответствующего ведомства после получения информации согласно пункту 5 настоящих Правил проводит государственный контроль и надзор, включая с учетом применения системы управления рисками.";</w:t>
      </w:r>
    </w:p>
    <w:p>
      <w:r>
        <w:t xml:space="preserve">дополнить пунктом 7-1 следующего содержания:</w:t>
      </w:r>
    </w:p>
    <w:p>
      <w:r>
        <w:t xml:space="preserve">"7-1. Должностные лица территориального подразделения соответствующего ведомства при осуществлении государственного контроля и надзора проводят отбор проб продукции в соответствии с пунктом 14 настоящих Правил, пунктом 11-1 Правил осуществления государственного ветеринарно-санитарного контроля и надзора на ветеринарных контрольных постах, утвержденных приказом Министра сельского хозяйства Республики Казахстан от 30 октября 2014 года № 7-1/559 "Об утверждении нормативных правовых актов в области ветеринарии" (зарегистрирован в Реестре государственной регистрации нормативных правовых актов № 9891).";</w:t>
      </w:r>
    </w:p>
    <w:p>
      <w:r>
        <w:t xml:space="preserve">пункт 16 изложить в следующей редакции:</w:t>
      </w:r>
    </w:p>
    <w:p>
      <w:r>
        <w:t xml:space="preserve">"16. Государственный контроль и надзор завершается путем проставления должностными лицами территориальных подразделений ведомств отметки о принятом решении в соответствии с пунктом 8 настоящих Правил. Отметка проставляется:</w:t>
      </w:r>
    </w:p>
    <w:p>
      <w:pPr>
        <w:pStyle w:val="Heading2"/>
      </w:pPr>
      <w:r>
        <w:t xml:space="preserve">Подпункт 1</w:t>
      </w:r>
    </w:p>
    <w:p>
      <w:r>
        <w:t xml:space="preserve">1) на транспортном (перевозочном) документе или сопроводительных документах (или иных документах, подтверждающих безопасность продукции), и заверяется подписью, оттиском личной номерной печати с указанием даты и персональных данных должностного лица территориального подразделения соответствующего ведомства;</w:t>
      </w:r>
    </w:p>
    <w:p>
      <w:pPr>
        <w:pStyle w:val="Heading2"/>
      </w:pPr>
      <w:r>
        <w:t xml:space="preserve">Подпункт 2</w:t>
      </w:r>
    </w:p>
    <w:p>
      <w:r>
        <w:t xml:space="preserve">2) в интегрированных информационных системах таможенных органов и уполномоченного органа в области развития агропромышленного комплекса (за исключением случая сбоя, отсутствия электронной связи или возникновения иных случаев, препятствующих информационному взаимодействию);</w:t>
      </w:r>
    </w:p>
    <w:p>
      <w:pPr>
        <w:pStyle w:val="Heading2"/>
      </w:pPr>
      <w:r>
        <w:t xml:space="preserve">Подпункт 3</w:t>
      </w:r>
    </w:p>
    <w:p>
      <w:r>
        <w:t xml:space="preserve">3) в талонах о прохождении государственного контроля.";</w:t>
      </w:r>
    </w:p>
    <w:p>
      <w:r>
        <w:t xml:space="preserve">дополнить пунктом 16-1 следующего содержания:</w:t>
      </w:r>
    </w:p>
    <w:p>
      <w:r>
        <w:t xml:space="preserve">"16-1. По итогам проведения государственного контроля и надзора должностное лицо территориального подразделения соответствующего ведомства информирует должностных лиц Пограничной службы Комитета национальной безопасности Республики Казахстан пункта пропуска о завершении государственного контроля и надзора и проставлении отметок в талонах о прохождении государственного контроля.".</w:t>
      </w:r>
    </w:p>
    <w:p>
      <w:pPr>
        <w:pStyle w:val="Heading2"/>
      </w:pPr>
      <w:r>
        <w:t xml:space="preserve">Пункт 2</w:t>
      </w:r>
    </w:p>
    <w:p>
      <w:r>
        <w:t xml:space="preserve">2. Комитету ветеринарного контроля и надзора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сельского хозяйства Республики Казахстан | А. Сапаров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транспорта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торговли и интеграции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национальной безопасности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внутренних дел Республики Казахстан</w:t>
      </w:r>
    </w:p>
    <w:p>
      <w:r>
        <w:t xml:space="preserve">|  | Приложение 1 к приказу Министр сельского хозяйства Республики Казахстан от 3 апреля 2025 года № 97 |</w:t>
      </w:r>
    </w:p>
    <w:p>
      <w:r>
        <w:t xml:space="preserve">|---|---|</w:t>
      </w:r>
    </w:p>
    <w:p>
      <w:r>
        <w:t xml:space="preserve">|  | Приложение 1 к приказу Министра сельского хозяйства Республики Казахстан от 30 октября 2014 года № 7-1/559 |</w:t>
      </w:r>
    </w:p>
    <w:p>
      <w:pPr>
        <w:pStyle w:val="Heading2"/>
      </w:pPr>
      <w:r>
        <w:t xml:space="preserve">Глава Положение о государственном ветеринарно-санитарном контроле и надзоре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Положение о государственном ветеринарно-санитарном контроле и надзоре (далее – Положение) разработано в соответствии с пунктом 4 статьи 14 Закона Республики Казахстан "О ветеринарии" (далее – Закон).</w:t>
      </w:r>
    </w:p>
    <w:p>
      <w:pPr>
        <w:pStyle w:val="Heading2"/>
      </w:pPr>
      <w:r>
        <w:t xml:space="preserve">Глава 2 Осуществление государственного ветеринарно-санитарного контроля и надзора в Республике Казахстан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Государственный ветеринарно-санитарный контроль и надзор осуществляется в отношении объектов, указанных в пункте 1 статьи 14-1 Закона.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Государственный ветеринарно-санитарный контроль и надзор на объектах, указанных в пункте 1 статьи 14-1 Закона, осуществляется государственными ветеринарно-санитарными инспекторами соответствующих территорий в соответствии с главой 3 Закона и главой 13 Предпринимательского кодекса Республики Казахстан.</w:t>
      </w:r>
    </w:p>
    <w:p>
      <w:r>
        <w:t xml:space="preserve">|  | Приложение 2 к приказу Министр сельского хозяйства Республики Казахстан от 3 апреля 2025 года № 97 |</w:t>
      </w:r>
    </w:p>
    <w:p>
      <w:r>
        <w:t xml:space="preserve">|---|---|</w:t>
      </w:r>
    </w:p>
    <w:p>
      <w:r>
        <w:t xml:space="preserve">|  | Приложение к Правилам организация ветеринарных контрольных постов |</w:t>
      </w:r>
    </w:p>
    <w:p>
      <w:pPr>
        <w:pStyle w:val="Heading2"/>
      </w:pPr>
      <w:r>
        <w:t xml:space="preserve">Глава Перечень ветеринарных контрольных постов на территории Республики Казахстан в пределах автомобильного сообщения</w:t>
      </w:r>
    </w:p>
    <w:p>
      <w:pPr>
        <w:pStyle w:val="Heading2"/>
      </w:pPr>
      <w:r>
        <w:t xml:space="preserve">Глава 1 Ветеринарные контрольные посты на приграничной территории Республики Казахстан</w:t>
      </w:r>
    </w:p>
    <w:p>
      <w:r>
        <w:t xml:space="preserve">| № | Наименование области | Наименование района | Наименование перехода |</w:t>
      </w:r>
    </w:p>
    <w:p>
      <w:r>
        <w:t xml:space="preserve">|---|---|---|---|</w:t>
      </w:r>
    </w:p>
    <w:p>
      <w:r>
        <w:t xml:space="preserve">| с Российской Федерацией |  |  |  |</w:t>
      </w:r>
    </w:p>
    <w:p>
      <w:r>
        <w:t xml:space="preserve">| 1. | Атырауская | Курмангазинский | Курмангазы |</w:t>
      </w:r>
    </w:p>
    <w:p>
      <w:r>
        <w:t xml:space="preserve">| 2. | Актюбинская | Мартукский | Жайсан |</w:t>
      </w:r>
    </w:p>
    <w:p>
      <w:r>
        <w:t xml:space="preserve">| 3. | Каргалинский | Алимбет |  |</w:t>
      </w:r>
    </w:p>
    <w:p>
      <w:r>
        <w:t xml:space="preserve">| 4. | Восточно-Казахстанская | Бородулихинский | Жезкент |</w:t>
      </w:r>
    </w:p>
    <w:p>
      <w:r>
        <w:t xml:space="preserve">| 5. | Аул |  |  |</w:t>
      </w:r>
    </w:p>
    <w:p>
      <w:r>
        <w:t xml:space="preserve">| 6. | Байтанат |  |  |</w:t>
      </w:r>
    </w:p>
    <w:p>
      <w:r>
        <w:t xml:space="preserve">| 7. | Шемонаихинский | Уба |  |</w:t>
      </w:r>
    </w:p>
    <w:p>
      <w:r>
        <w:t xml:space="preserve">| 8. | Западно-Казахстанская | Бурлинский | Аксай |</w:t>
      </w:r>
    </w:p>
    <w:p>
      <w:r>
        <w:t xml:space="preserve">| 9. | Зеленовский | Сырым |  |</w:t>
      </w:r>
    </w:p>
    <w:p>
      <w:r>
        <w:t xml:space="preserve">| 10. | Шаган |  |  |</w:t>
      </w:r>
    </w:p>
    <w:p>
      <w:r>
        <w:t xml:space="preserve">| 11. | Таскалинский | Таскала |  |</w:t>
      </w:r>
    </w:p>
    <w:p>
      <w:r>
        <w:t xml:space="preserve">| 12. | Жанибекский | Жанибек |  |</w:t>
      </w:r>
    </w:p>
    <w:p>
      <w:r>
        <w:t xml:space="preserve">| 13. | Бокейординский | Орда |  |</w:t>
      </w:r>
    </w:p>
    <w:p>
      <w:r>
        <w:t xml:space="preserve">| 14. | Костанайская | Узункольский | Убаган |</w:t>
      </w:r>
    </w:p>
    <w:p>
      <w:r>
        <w:t xml:space="preserve">| 15. | Акбалшык |  |  |</w:t>
      </w:r>
    </w:p>
    <w:p>
      <w:r>
        <w:t xml:space="preserve">| 16. | Беимбета Майлина | Аят |  |</w:t>
      </w:r>
    </w:p>
    <w:p>
      <w:r>
        <w:t xml:space="preserve">| 17. | Карабалыкский | Кайрак |  |</w:t>
      </w:r>
    </w:p>
    <w:p>
      <w:r>
        <w:t xml:space="preserve">| 18. | Житикаринский | Кондыбай |  |</w:t>
      </w:r>
    </w:p>
    <w:p>
      <w:r>
        <w:t xml:space="preserve">| 19. | Желкуар |  |  |</w:t>
      </w:r>
    </w:p>
    <w:p>
      <w:r>
        <w:t xml:space="preserve">| 20. | Северо-Казахстанская | Мамлютский | Жанажол |</w:t>
      </w:r>
    </w:p>
    <w:p>
      <w:r>
        <w:t xml:space="preserve">| 21. | Магжана Жумабаева | Каракога |  |</w:t>
      </w:r>
    </w:p>
    <w:p>
      <w:r>
        <w:t xml:space="preserve">| 22. | Уалихановский | Бидайык |  |</w:t>
      </w:r>
    </w:p>
    <w:p>
      <w:r>
        <w:t xml:space="preserve">| 23. | Кызылжарский | Кызылжар |  |</w:t>
      </w:r>
    </w:p>
    <w:p>
      <w:r>
        <w:t xml:space="preserve">| 24. | Павлодарская | Иртышский | Амангельды |</w:t>
      </w:r>
    </w:p>
    <w:p>
      <w:r>
        <w:t xml:space="preserve">| 25. | Успенский | Косак |  |</w:t>
      </w:r>
    </w:p>
    <w:p>
      <w:r>
        <w:t xml:space="preserve">| 26. | Найза |  |  |</w:t>
      </w:r>
    </w:p>
    <w:p>
      <w:r>
        <w:t xml:space="preserve">| 27. | Щербактинский | Шарбакты |  |</w:t>
      </w:r>
    </w:p>
    <w:p>
      <w:r>
        <w:t xml:space="preserve">| 28. | Железинский | Урлю-тобе |  |</w:t>
      </w:r>
    </w:p>
    <w:p>
      <w:r>
        <w:t xml:space="preserve">| с Кыргызской Республикой |  |  |  |</w:t>
      </w:r>
    </w:p>
    <w:p>
      <w:r>
        <w:t xml:space="preserve">| 29. | Жамбылская | Жамбылский | Айша Биби |</w:t>
      </w:r>
    </w:p>
    <w:p>
      <w:r>
        <w:t xml:space="preserve">| 30. | Меркенский | Сыпатай Батыр |  |</w:t>
      </w:r>
    </w:p>
    <w:p>
      <w:r>
        <w:t xml:space="preserve">| 31. | Кордайский | Карасу |  |</w:t>
      </w:r>
    </w:p>
    <w:p>
      <w:r>
        <w:t xml:space="preserve">| 32. | Кордай |  |  |</w:t>
      </w:r>
    </w:p>
    <w:p>
      <w:r>
        <w:t xml:space="preserve">| 33. | Аухатты |  |  |</w:t>
      </w:r>
    </w:p>
    <w:p>
      <w:r>
        <w:t xml:space="preserve">| 34. | Сартобе |  |  |</w:t>
      </w:r>
    </w:p>
    <w:p>
      <w:r>
        <w:t xml:space="preserve">| 35. | Алматинская | Кегенский | Кеген |</w:t>
      </w:r>
    </w:p>
    <w:p>
      <w:pPr>
        <w:pStyle w:val="Heading2"/>
      </w:pPr>
      <w:r>
        <w:t xml:space="preserve">Глава 2 Ветеринарные контрольные посты между зонами</w:t>
      </w:r>
    </w:p>
    <w:p>
      <w:r>
        <w:t xml:space="preserve">| № | Наименование области | Наименование населенного пункта |</w:t>
      </w:r>
    </w:p>
    <w:p>
      <w:r>
        <w:t xml:space="preserve">|---|---|---|</w:t>
      </w:r>
    </w:p>
    <w:p>
      <w:r>
        <w:t xml:space="preserve">| 36. | Актобе-Кызылорда | Саксаульск |</w:t>
      </w:r>
    </w:p>
    <w:p>
      <w:r>
        <w:t xml:space="preserve">| 37. | Караганды-Кызылорда | Мибулак |</w:t>
      </w:r>
    </w:p>
    <w:p>
      <w:r>
        <w:t xml:space="preserve">| 38. | Караганды-Жамбыл | Приозерск |</w:t>
      </w:r>
    </w:p>
    <w:p>
      <w:r>
        <w:t xml:space="preserve">| 39. | Караганды-Восточно-Казахстанская | Бахты |</w:t>
      </w:r>
    </w:p>
    <w:p>
      <w:r>
        <w:t xml:space="preserve">| 40. | Павлодар-Восточно-Казахстанская | Сатпаев |</w:t>
      </w:r>
    </w:p>
    <w:p>
      <w:r>
        <w:t xml:space="preserve">| 41. | Акжар |  |</w:t>
      </w:r>
    </w:p>
    <w:p>
      <w:r>
        <w:t xml:space="preserve">| 42. | Шарбакты |  |</w:t>
      </w:r>
    </w:p>
    <w:p>
      <w:r>
        <w:t xml:space="preserve">| 43. | Восточно-Казахстанская-Алматы | 92 километра республиканской трассы сообщения Усть-Каменогорск-Алматы в село Таскескен |</w:t>
      </w:r>
    </w:p>
    <w:p>
      <w:r>
        <w:t xml:space="preserve">| 44. | Алматы-Жамбыл | Гвардейский |</w:t>
      </w:r>
    </w:p>
    <w:p>
      <w:r>
        <w:t xml:space="preserve">| 45. | Аксуек |  |</w:t>
      </w:r>
    </w:p>
    <w:p>
      <w:r>
        <w:t xml:space="preserve">| 46. | Жамбыл | Луговое |</w:t>
      </w:r>
    </w:p>
    <w:p>
      <w:r>
        <w:t xml:space="preserve">| 47. | Тараз |  |</w:t>
      </w:r>
    </w:p>
    <w:p>
      <w:r>
        <w:t xml:space="preserve">| 48. | Жамбыл-Туркестанская область | Турар Рыскулов |</w:t>
      </w:r>
    </w:p>
    <w:p>
      <w:r>
        <w:t xml:space="preserve">| 49. | Туркестан | Ленгер |</w:t>
      </w:r>
    </w:p>
    <w:p>
      <w:r>
        <w:t xml:space="preserve">| 50. | Коксарай |  |</w:t>
      </w:r>
    </w:p>
    <w:p>
      <w:r>
        <w:t xml:space="preserve">| 51. | Кызылорда | Жанакорган |</w:t>
      </w:r>
    </w:p>
    <w:p>
      <w:r>
        <w:t xml:space="preserve">| 52. | Шиели |  |</w:t>
      </w:r>
    </w:p>
    <w:p>
      <w:r>
        <w:t xml:space="preserve">| 53. | Арал |  |</w:t>
      </w:r>
    </w:p>
    <w:p>
      <w:r>
        <w:t xml:space="preserve">|  | Приложение 3 к приказу Министр сельского хозяйства Республики Казахстан от 3 апреля 2025 года № 97 |</w:t>
      </w:r>
    </w:p>
    <w:p>
      <w:r>
        <w:t xml:space="preserve">|---|---|</w:t>
      </w:r>
    </w:p>
    <w:p>
      <w:r>
        <w:t xml:space="preserve">|  | Приложение 1 к приказу Министра сельского хозяйства Республики Казахстан от 18 апреля 2019 года № 158 |</w:t>
      </w:r>
    </w:p>
    <w:p>
      <w:pPr>
        <w:pStyle w:val="Heading2"/>
      </w:pPr>
      <w:r>
        <w:t xml:space="preserve">Глава Перечень пунктов контроля на приграничной территории Республики Казахстан с Кыргызской Республикой и Российской Федерацией, на которых осуществляется государственный контроль и надзор за продукцией агропромышленного комплекса в пределах автомобильного сообщения</w:t>
      </w:r>
    </w:p>
    <w:p>
      <w:r>
        <w:t xml:space="preserve">| № | Наименование области | Наименование района | Наименование пунктов | Количество пунктов контроля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с Российской Федерацией |  |  |  |  |</w:t>
      </w:r>
    </w:p>
    <w:p>
      <w:r>
        <w:t xml:space="preserve">| 1. | Атырауская | Курмангазинский | Курмангазы | 2 |</w:t>
      </w:r>
    </w:p>
    <w:p>
      <w:r>
        <w:t xml:space="preserve">| 2. | Актюбинская | Мартукский | Жайсан | 2 |</w:t>
      </w:r>
    </w:p>
    <w:p>
      <w:r>
        <w:t xml:space="preserve">| 3. | Каргалинский | Алимбет | 2 |  |</w:t>
      </w:r>
    </w:p>
    <w:p>
      <w:r>
        <w:t xml:space="preserve">| 4. | Восточно-Казахстанская | Бородулихинский | Жезкент | 2 |</w:t>
      </w:r>
    </w:p>
    <w:p>
      <w:r>
        <w:t xml:space="preserve">| 5. | Аул | 2 |  |  |</w:t>
      </w:r>
    </w:p>
    <w:p>
      <w:r>
        <w:t xml:space="preserve">| 6. | Байтанат | 2 |  |  |</w:t>
      </w:r>
    </w:p>
    <w:p>
      <w:r>
        <w:t xml:space="preserve">| 7. | Шемонаихинский | Убе | 2 |  |</w:t>
      </w:r>
    </w:p>
    <w:p>
      <w:r>
        <w:t xml:space="preserve">| 8. | Западно-Казахстанская | Бурлинский | Аксай | 2 |</w:t>
      </w:r>
    </w:p>
    <w:p>
      <w:r>
        <w:t xml:space="preserve">| 9. | Зеленовский | Сырым | 2 |  |</w:t>
      </w:r>
    </w:p>
    <w:p>
      <w:r>
        <w:t xml:space="preserve">| 10. | Шаган | 2 |  |  |</w:t>
      </w:r>
    </w:p>
    <w:p>
      <w:r>
        <w:t xml:space="preserve">| 11. | Таскалинский | Таскала | 2 |  |</w:t>
      </w:r>
    </w:p>
    <w:p>
      <w:r>
        <w:t xml:space="preserve">| 12. | Жанибекский | Жанибек | 2 |  |</w:t>
      </w:r>
    </w:p>
    <w:p>
      <w:r>
        <w:t xml:space="preserve">| 13. | Бокейординский | Орда | 2 |  |</w:t>
      </w:r>
    </w:p>
    <w:p>
      <w:r>
        <w:t xml:space="preserve">| 14. | Костанайская | Узункольский | Убаган | 2 |</w:t>
      </w:r>
    </w:p>
    <w:p>
      <w:r>
        <w:t xml:space="preserve">| 15. | Акбалшык | 2 |  |  |</w:t>
      </w:r>
    </w:p>
    <w:p>
      <w:r>
        <w:t xml:space="preserve">| 16. | Беимбета Майлина | Аят | 2 |  |</w:t>
      </w:r>
    </w:p>
    <w:p>
      <w:r>
        <w:t xml:space="preserve">| 17. | Карабалыкский | Кайрак | 2 |  |</w:t>
      </w:r>
    </w:p>
    <w:p>
      <w:r>
        <w:t xml:space="preserve">| 18. | Житикаринский | Кондыбай | 2 |  |</w:t>
      </w:r>
    </w:p>
    <w:p>
      <w:r>
        <w:t xml:space="preserve">| 19. | Желкуар | 2 |  |  |</w:t>
      </w:r>
    </w:p>
    <w:p>
      <w:r>
        <w:t xml:space="preserve">| 20. | Северо-Казахстанская | Мамлютский | Жана Жол | 2 |</w:t>
      </w:r>
    </w:p>
    <w:p>
      <w:r>
        <w:t xml:space="preserve">| 21. | Магжана Жумабаева | Каракога | 2 |  |</w:t>
      </w:r>
    </w:p>
    <w:p>
      <w:r>
        <w:t xml:space="preserve">| 22. | Уалихановский | Бидайик | 2 |  |</w:t>
      </w:r>
    </w:p>
    <w:p>
      <w:r>
        <w:t xml:space="preserve">| 23. | Кызылжарский | Кызыл Жар | 2 |  |</w:t>
      </w:r>
    </w:p>
    <w:p>
      <w:r>
        <w:t xml:space="preserve">| 24. | Павлодарская | Иртышский | Амангельды | 2 |</w:t>
      </w:r>
    </w:p>
    <w:p>
      <w:r>
        <w:t xml:space="preserve">| 25. | Успенский | Косак | 2 |  |</w:t>
      </w:r>
    </w:p>
    <w:p>
      <w:r>
        <w:t xml:space="preserve">| 26. | Найза | 2 |  |  |</w:t>
      </w:r>
    </w:p>
    <w:p>
      <w:r>
        <w:t xml:space="preserve">| 27. | Щербактинский | Шарбакты | 2 |  |</w:t>
      </w:r>
    </w:p>
    <w:p>
      <w:r>
        <w:t xml:space="preserve">| 28. | Железинский | Урлю-тобе | 2 |  |</w:t>
      </w:r>
    </w:p>
    <w:p>
      <w:r>
        <w:t xml:space="preserve">| с Кыргызской Республикой |  |  |  |  |</w:t>
      </w:r>
    </w:p>
    <w:p>
      <w:r>
        <w:t xml:space="preserve">| 29. | Жамбылская | Жамбылский | Айша Биби | 2 |</w:t>
      </w:r>
    </w:p>
    <w:p>
      <w:r>
        <w:t xml:space="preserve">| 30. | Меркенский | Сыпатай Батыр | 2 |  |</w:t>
      </w:r>
    </w:p>
    <w:p>
      <w:r>
        <w:t xml:space="preserve">| 31. | Кордайский | Карасу | 2 |  |</w:t>
      </w:r>
    </w:p>
    <w:p>
      <w:r>
        <w:t xml:space="preserve">| 32. | Кордай | 2 |  |  |</w:t>
      </w:r>
    </w:p>
    <w:p>
      <w:r>
        <w:t xml:space="preserve">| 33. | Аухатты | 2 |  |  |</w:t>
      </w:r>
    </w:p>
    <w:p>
      <w:r>
        <w:t xml:space="preserve">| 34. | Сартобе | 2 |  |  |</w:t>
      </w:r>
    </w:p>
    <w:p>
      <w:r>
        <w:t xml:space="preserve">| 35. | Алматинская | Кегенский | Кеген | 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