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Тенге города Жанаозен</w:t>
      </w:r>
    </w:p>
    <w:p>
      <w:r>
        <w:t xml:space="preserve">Решение. Аким села Тенге. от 13.06.2023. № 183182. редакция от 13.06.2023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 Об административно-территориальном устройстве Республики Казахстан ", с учетом мнения населения села Тенге и на основании заключения Мангистауской областной ономастической комиссии от 6 мая 2021 года, аким села Тенге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села Тенге города Жанаозен:</w:t>
      </w:r>
    </w:p>
    <w:p>
      <w:r>
        <w:t xml:space="preserve">улицу "Алиби Жангильдина" на улицу "Әлихан Бөкейхан";</w:t>
      </w:r>
    </w:p>
    <w:p>
      <w:r>
        <w:t xml:space="preserve">улицу "Фетисова" на  улицу "Әлихан Бөкейхан".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села Тенге | Т. Шаудирбаев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