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наименования безымянной улице села Аманоткель Аманоткельского сельского округа Аральского района Кызылординской области</w:t>
      </w:r>
    </w:p>
    <w:p>
      <w:r>
        <w:t xml:space="preserve">Решение. Аким сельского округа Аманоткель. от 29.12.2022. № 177782. редакция от 29.12.2022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"Об административно-территориальном устройстве Республики Казахстан", с учетом мнения населения села Аманоткель и на основании заключения областной ономастической комиссииот 31 декабря 2020 года, РЕШИЛ:</w:t>
      </w:r>
    </w:p>
    <w:p>
      <w:pPr>
        <w:pStyle w:val="Heading2"/>
      </w:pPr>
      <w:r>
        <w:t xml:space="preserve">Пункт 1</w:t>
      </w:r>
    </w:p>
    <w:p>
      <w:r>
        <w:t xml:space="preserve">1. Присвоить наименование безымянной улице села Аманоткель Аманоткельского сельского округа Аральского района Кызылординской области улица Мыңғышпан Көздібаев.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сельского округа Аманоткель | К. АБДРАМАНОВ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