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маслихата района Бәйтерек</w:t>
      </w:r>
    </w:p>
    <w:p>
      <w:r>
        <w:t xml:space="preserve">Решение. Маслихат Района Бәйтерек (старое название: Маслихат Зеленовского района). от 30.03.2021. № 154136. редакция от 30.03.2021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23 января 2001 года "О местном государственном управлении и самоуправлении в Республике Казахстан", Законом Республики Казахстан от 6 апреля 2016 года "О правовых актах"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Признать утратившими силу некоторые решения маслихата района Бәйтерек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Руководителю аппарата районного маслихата (Г.Терехов)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3</w:t>
      </w:r>
    </w:p>
    <w:p>
      <w:r>
        <w:t xml:space="preserve">3. Настоящее решение вводится в действие со дня первого официального опубликования.</w:t>
      </w:r>
    </w:p>
    <w:p>
      <w:r>
        <w:t xml:space="preserve">| председатель сессии | Н. Хайруллин |</w:t>
      </w:r>
    </w:p>
    <w:p>
      <w:r>
        <w:t xml:space="preserve">|---|---|</w:t>
      </w:r>
    </w:p>
    <w:p>
      <w:r>
        <w:t xml:space="preserve">| секретарь маслихата | Р. Исмагулов |</w:t>
      </w:r>
    </w:p>
    <w:p>
      <w:r>
        <w:t xml:space="preserve">|  | Приложение к решению маслихата района Бәйтерек от 30 марта 2021 года № 3-12 |</w:t>
      </w:r>
    </w:p>
    <w:p>
      <w:r>
        <w:t xml:space="preserve">|---|---|</w:t>
      </w:r>
    </w:p>
    <w:p>
      <w:pPr>
        <w:pStyle w:val="Heading2"/>
      </w:pPr>
      <w:r>
        <w:t xml:space="preserve">Пункт 1</w:t>
      </w:r>
    </w:p>
    <w:p>
      <w:r>
        <w:t xml:space="preserve">1. Решение маслихата района Бәйтерек от 13 января 2020 года №43-2 "О бюджете Зеленовского сельского округа района Бәйтерек на 2020-2022 годы" (зарегистрированное в Реестре государственной регистрации нормативных правовых актов №5980, опубликованное 17 января 2020 года в Эталонном контрольном банке нормативных правовых актов Республики Казахстан).</w:t>
      </w:r>
    </w:p>
    <w:p>
      <w:pPr>
        <w:pStyle w:val="Heading2"/>
      </w:pPr>
      <w:r>
        <w:t xml:space="preserve">Пункт 2</w:t>
      </w:r>
    </w:p>
    <w:p>
      <w:r>
        <w:t xml:space="preserve">2. Решение маслихата района Бәйтерек от 20 апреля 2020 года №48-2 "О внесении изменений в решение маслихата района Бәйтерек от 13 января 2020 года №43-2 "О бюджете Зеленовского сельского округа района Бәйтерек на 2020-2022 годы" (зарегистрированное в Реестре государственной регистрации нормативных правовых актов №6193, опубликованное 29 апреля 2020 года в Эталонном контрольном банке нормативных правовых актов Республики Казахстан).</w:t>
      </w:r>
    </w:p>
    <w:p>
      <w:pPr>
        <w:pStyle w:val="Heading2"/>
      </w:pPr>
      <w:r>
        <w:t xml:space="preserve">Пункт 3</w:t>
      </w:r>
    </w:p>
    <w:p>
      <w:r>
        <w:t xml:space="preserve">3. Решение маслихата района Бәйтерек от 24 декабря 2020 года №59-3 "О внесении изменений в решение маслихата района Бәйтерек от 13 января 2020 года №43-2 "О бюджете Зеленовского сельского округа района Бәйтерек на 2020-2022 годы" (зарегистрированное в Реестре государственной регистрации нормативных правовых актов №6682, опубликованное 6 января 2021 года в Эталонном контрольном банке нормативных правовых актов Республики Казахстан).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