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8 января 2021 года № 46-5 "Об утверждении бюджета Бастомарского сельского округа района Магжана Жумабаева на 2021-2023 годы"</w:t>
      </w:r>
    </w:p>
    <w:p>
      <w:r>
        <w:t xml:space="preserve">Решение, Изменения, Дополнения. Маслихат района имени Магжана Жумабаева. от 01.04.2021. № 154745. редакция от 01.04.2021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статьи 106, статьей 109-1 Бюджетного кодекса Республики Казахстан от 4 декабря 2008 года, пунктом 2-7 статьи 6 Закона Республики Казахстан от 23 января 2001 года "О местном государственном управлении и самоуправлении в Республике Казахстан" 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Бастомарского сельского округа района Магжана Жумабаева на 2021-2023 годы" от 8 января 2021 года № 46-5 (опубликовано 21 января 2021 года в Эталонном контрольном банке нормативных правовых актов Республики Казахстан в электронном виде, зарегистрировано в Реестре государственной регистрации нормативных правовых актов под № 7077)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Бастомарского сельского округа района Магжана Жумабаева на 2021-2023 годы согласно приложениям 1, 2 и 3 к настоящему решению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38 137,0 тысяч тенге:</w:t>
      </w:r>
    </w:p>
    <w:p>
      <w:r>
        <w:t xml:space="preserve">налоговые поступления – 1 915,0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0,0 тысяч тенге;</w:t>
      </w:r>
    </w:p>
    <w:p>
      <w:r>
        <w:t xml:space="preserve">поступления трансфертов – 36 222,0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38 725,0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-588,0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588,0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588,0 тысяч тенге.";</w:t>
      </w:r>
    </w:p>
    <w:p>
      <w:r>
        <w:t xml:space="preserve">пункт 5 дополнить подпунктами 3), 4) следующего содержания:</w:t>
      </w:r>
    </w:p>
    <w:p>
      <w:r>
        <w:t xml:space="preserve">"3) на текущий ремонт дорог улиц Бастомарского сельского округа;</w:t>
      </w:r>
    </w:p>
    <w:p>
      <w:pPr>
        <w:pStyle w:val="Heading2"/>
      </w:pPr>
      <w:r>
        <w:t xml:space="preserve">Подпункт 4</w:t>
      </w:r>
    </w:p>
    <w:p>
      <w:r>
        <w:t xml:space="preserve">4) на обеспечении санитарии населенных пунктов Бастомарского сельского округа.";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Бастомарского сельского округа расходы за счет свободных остатков бюджетных средств, сложившихся по состоянию на 1 января 2021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2021 года.</w:t>
      </w:r>
    </w:p>
    <w:p>
      <w:r>
        <w:t xml:space="preserve">| Председатель сессии маслихата района Магжана Жумабаева | Ж. Хайдарова |</w:t>
      </w:r>
    </w:p>
    <w:p>
      <w:r>
        <w:t xml:space="preserve">|---|---|</w:t>
      </w:r>
    </w:p>
    <w:p>
      <w:r>
        <w:t xml:space="preserve">| Секретарь маслихата района Магжана Жумабаева | Т. Абильмажинов 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|</w:t>
      </w:r>
    </w:p>
    <w:p>
      <w:r>
        <w:t xml:space="preserve">|  | № 3-13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46-5 |</w:t>
      </w:r>
    </w:p>
    <w:p>
      <w:pPr>
        <w:pStyle w:val="Heading2"/>
      </w:pPr>
      <w:r>
        <w:t xml:space="preserve">Глава Бюджет Бастомарского сельского округа района Магжана Жумабаева на 2021 год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38 137,0 |</w:t>
      </w:r>
    </w:p>
    <w:p>
      <w:r>
        <w:t xml:space="preserve">| 1 |  |  | Налоговые поступления | 1 915,0 |</w:t>
      </w:r>
    </w:p>
    <w:p>
      <w:r>
        <w:t xml:space="preserve">|  | 04 |  | Налоги на собственность | 1 915,0 |</w:t>
      </w:r>
    </w:p>
    <w:p>
      <w:r>
        <w:t xml:space="preserve">|  |  | 1 | Hалоги на имущество | 10,0 |</w:t>
      </w:r>
    </w:p>
    <w:p>
      <w:r>
        <w:t xml:space="preserve">|  |  | 3 | Земельный налог | 150,0 |</w:t>
      </w:r>
    </w:p>
    <w:p>
      <w:r>
        <w:t xml:space="preserve">|  |  | 4 | Hалог на транспортные средства | 1 755,0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0,0 |</w:t>
      </w:r>
    </w:p>
    <w:p>
      <w:r>
        <w:t xml:space="preserve">| 4 |  |  | Поступления трансфертов | 36 222,0 |</w:t>
      </w:r>
    </w:p>
    <w:p>
      <w:r>
        <w:t xml:space="preserve">|  | 02 |  | Трансферты из вышестоящих органов государственного управления | 36 222,0 |</w:t>
      </w:r>
    </w:p>
    <w:p>
      <w:r>
        <w:t xml:space="preserve">|  |  | 3 | Трансферты из районного (города областного значения) бюджета | 36 222,0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38 725,0 |</w:t>
      </w:r>
    </w:p>
    <w:p>
      <w:r>
        <w:t xml:space="preserve">| 01 |  |  | Государственные услуги общего характера | 19 291,0 |</w:t>
      </w:r>
    </w:p>
    <w:p>
      <w:r>
        <w:t xml:space="preserve">|  | 124 |  | Аппарат акима города районного значения, села, поселка, сельского округа | 19 291,0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19 291,0 |</w:t>
      </w:r>
    </w:p>
    <w:p>
      <w:r>
        <w:t xml:space="preserve">| 07 |  |  | Жилищно-коммунальное хозяйство | 15 312,0 |</w:t>
      </w:r>
    </w:p>
    <w:p>
      <w:r>
        <w:t xml:space="preserve">|  | 124 |  | Аппарат акима города районного значения, села, поселка, сельского округа | 14 812,0 |</w:t>
      </w:r>
    </w:p>
    <w:p>
      <w:r>
        <w:t xml:space="preserve">|  |  | 008 | Освещение улиц в населенных пунктах | 14 812,0 |</w:t>
      </w:r>
    </w:p>
    <w:p>
      <w:r>
        <w:t xml:space="preserve">|  |  | 009 | Обеспечение санитарии населенных пунктов | 500,0 |</w:t>
      </w:r>
    </w:p>
    <w:p>
      <w:r>
        <w:t xml:space="preserve">| 08 |  |  | Культура, спорт, туризм и информационное пространство | 1 122,0 |</w:t>
      </w:r>
    </w:p>
    <w:p>
      <w:r>
        <w:t xml:space="preserve">|  | 124 |  | Аппарат акима города районного значения, села, поселка, сельского округа | 1 122,0 |</w:t>
      </w:r>
    </w:p>
    <w:p>
      <w:r>
        <w:t xml:space="preserve">|  |  | 006 | Поддержка культурно-досуговой работы на местном уровне | 1 122,0 |</w:t>
      </w:r>
    </w:p>
    <w:p>
      <w:r>
        <w:t xml:space="preserve">| 12 |  |  | Транспорт и коммуникации | 3 000,0 |</w:t>
      </w:r>
    </w:p>
    <w:p>
      <w:r>
        <w:t xml:space="preserve">|  | 124 |  | Аппарат акима города районного значения, села, поселка, сельского округа | 3 000,0 |</w:t>
      </w:r>
    </w:p>
    <w:p>
      <w:r>
        <w:t xml:space="preserve">|  |  | 013 | Обеспечение функционирования автомобильных дорог в городах районного значения, села, поселках, сельских округах | 3 000,0 |</w:t>
      </w:r>
    </w:p>
    <w:p>
      <w:r>
        <w:t xml:space="preserve">| 13 |  |  | Прочие | 0,0 |</w:t>
      </w:r>
    </w:p>
    <w:p>
      <w:r>
        <w:t xml:space="preserve">|  | 124 |  | Аппарат акима города районного значения, села, поселка, сельского округа | 0,0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0,0 |</w:t>
      </w:r>
    </w:p>
    <w:p>
      <w:r>
        <w:t xml:space="preserve">|  |  |  | Чистое бюджетное кредитование | 0,0 |</w:t>
      </w:r>
    </w:p>
    <w:p>
      <w:r>
        <w:t xml:space="preserve">|  |  |  | Бюджетные кредиты | 0,0 |</w:t>
      </w:r>
    </w:p>
    <w:p>
      <w:r>
        <w:t xml:space="preserve">|  |  |  | Погашение бюджетных кредитов | 0,0 |</w:t>
      </w:r>
    </w:p>
    <w:p>
      <w:r>
        <w:t xml:space="preserve">|  |  |  | Сальдо по операциям с финансовыми активами | 0,0 |</w:t>
      </w:r>
    </w:p>
    <w:p>
      <w:r>
        <w:t xml:space="preserve">|  |  |  | Приобретение финансовых активов | 0,0 |</w:t>
      </w:r>
    </w:p>
    <w:p>
      <w:r>
        <w:t xml:space="preserve">|  |  |  | Поступление от продажи финансовых активов государства | 0,0 |</w:t>
      </w:r>
    </w:p>
    <w:p>
      <w:r>
        <w:t xml:space="preserve">|  |  |  | Дефицит (Профицит) бюджета | -588,0 |</w:t>
      </w:r>
    </w:p>
    <w:p>
      <w:r>
        <w:t xml:space="preserve">|  |  |  | Финансирование дефицита (использование профицита ) бюджета | 588,0 |</w:t>
      </w:r>
    </w:p>
    <w:p>
      <w:r>
        <w:t xml:space="preserve">|  |  |  | Поступление займов | 0,0 |</w:t>
      </w:r>
    </w:p>
    <w:p>
      <w:r>
        <w:t xml:space="preserve">|  |  |  | Погашение займов | 0,0 |</w:t>
      </w:r>
    </w:p>
    <w:p>
      <w:r>
        <w:t xml:space="preserve">| 8 |  |  | Используемые остатки бюджетных средств | 588,0 |</w:t>
      </w:r>
    </w:p>
    <w:p>
      <w:r>
        <w:t xml:space="preserve">|  | 1 |  | Остатки бюджетных средств | 588,0 |</w:t>
      </w:r>
    </w:p>
    <w:p>
      <w:r>
        <w:t xml:space="preserve">|  |  | 1 | Свободные остатки бюджетных средств | 588,0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1 апреля 2021 года № 3-13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8 января 2021 года № 46-5 |</w:t>
      </w:r>
    </w:p>
    <w:p>
      <w:pPr>
        <w:pStyle w:val="Heading2"/>
      </w:pPr>
      <w:r>
        <w:t xml:space="preserve">Глава Расходы бюджета Бастомарского сельского округа за счет свободных остатков бюджетных средств, сложившихся на 1 января 2021 года</w:t>
      </w:r>
    </w:p>
    <w:p>
      <w:r>
        <w:t xml:space="preserve">| Категория | Класс | Подкласс | Наименование | Сумма тысяч тенге |</w:t>
      </w:r>
    </w:p>
    <w:p>
      <w:r>
        <w:t xml:space="preserve">|---|---|---|---|---|</w:t>
      </w:r>
    </w:p>
    <w:p>
      <w:r>
        <w:t xml:space="preserve">|  |  |  | Доходы | 588,0 |</w:t>
      </w:r>
    </w:p>
    <w:p>
      <w:r>
        <w:t xml:space="preserve">| 8 |  |  | Используемые остатки бюджетных средств | 588,0 |</w:t>
      </w:r>
    </w:p>
    <w:p>
      <w:r>
        <w:t xml:space="preserve">|  | 1 |  | Остатки бюджетных средств | 588,0 |</w:t>
      </w:r>
    </w:p>
    <w:p>
      <w:r>
        <w:t xml:space="preserve">|  |  | 1 | Свободные остатки бюджетных средств | 588,0 |</w:t>
      </w:r>
    </w:p>
    <w:p>
      <w:r>
        <w:t xml:space="preserve">| Функциональная группа | Сумма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Затраты | 588,0 |</w:t>
      </w:r>
    </w:p>
    <w:p>
      <w:r>
        <w:t xml:space="preserve">| 12 |  |  | Транспорт и коммуникации | 588,0 |</w:t>
      </w:r>
    </w:p>
    <w:p>
      <w:r>
        <w:t xml:space="preserve">|  | 124 |  | Аппарат акима города районного значения, села, поселка, сельского округа | 588,0 |</w:t>
      </w:r>
    </w:p>
    <w:p>
      <w:r>
        <w:t xml:space="preserve">|  |  | 013 | Обеспечение функционирования автомобильных дорог в городах районного значения, села, поселках, сельских округах | 588,0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