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объявлении чрезвычайной ситуации природного характера</w:t>
      </w:r>
    </w:p>
    <w:p>
      <w:r>
        <w:t xml:space="preserve">Решение. Аким Целиноградского района. от 15.07.2021. № 157042. редакция от 15.07.2021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13) пункта 1 статьи 33 Закона Республики Казахстан "О местном государственном управлении и самоуправлении в Республике Казахстан", статьей 48 и подпунктом 2) пункта 2 статьи 50 Закона Республики Казахстан "О гражданской защите", постановлением Правительства Республики Казахстан от 2 июля 2014 года № 756 "Об установлении классификации чрезвычайных ситуаций природного и техногенного характера", на основании протокола внеочередного оперативного заседания районной комиссии по предупреждению и ликвидации чрезвычайных ситуаций Целиноградского района от 12 июля 2021 года № 4 РЕШИЛ:</w:t>
      </w:r>
    </w:p>
    <w:p>
      <w:pPr>
        <w:pStyle w:val="Heading2"/>
      </w:pPr>
      <w:r>
        <w:t xml:space="preserve">Пункт 1</w:t>
      </w:r>
    </w:p>
    <w:p>
      <w:r>
        <w:t xml:space="preserve">1. Объявить чрезвычайную ситуацию природного характера местного масштаба на территории села Талапкер Целиноградского района.</w:t>
      </w:r>
    </w:p>
    <w:p>
      <w:pPr>
        <w:pStyle w:val="Heading2"/>
      </w:pPr>
      <w:r>
        <w:t xml:space="preserve">Пункт 2</w:t>
      </w:r>
    </w:p>
    <w:p>
      <w:r>
        <w:t xml:space="preserve">2. Руководителем ликвидации чрезвычайной ситуации назначить заместителя акима Целиноградского района Агзамулы К.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возложить на заместителя акима Целиноградского района Агзамулы К.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со дня его первого официального опубликования.</w:t>
      </w:r>
    </w:p>
    <w:p>
      <w:r>
        <w:t xml:space="preserve">| Аким Целиноградского района | Б.Оспанбеков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