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повышенных на двадцать пять процентов должностных окладов и тарифных ставок специалистам в области социального обеспечения, культуры, являющимся гражданскими служащими и работающим в сельской местности</w:t>
      </w:r>
    </w:p>
    <w:p>
      <w:r>
        <w:t xml:space="preserve">Решение. Маслихат Железинского района. от 24.12.2020. № 150988. редакция от 18.03.2022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- решения в редакции решения Железинского районного маслихата Павлодарской области от 18.03.2022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9 статьи 139 Трудового кодекса Республики Казахстан от 23 ноября 2015 года, статьей 6 Закона Республики Казахстан от 23 января 2001 года "О местном государственном управлении и самоуправлении в Республике Казахстан", пунктом 4 статьи 18 Закона Республики Казахстан от 8 июля 2005 года "О государственном регулировании развития агропромышленного комплекса и сельских территорий", Железинский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повышенные на двадцать пять процентов должностные оклады и тарифные ставки специалистам в области социального обеспечения, культуры, являющимся гражданскими служащими и работающим в сельской местности по сравнению с окладами и ставками гражданских служащих, занимающихся этими видами деятельности в городских условиях.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по вопросам социально – экономического развития и бюджета маслихата Железинского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2021 года.</w:t>
      </w:r>
    </w:p>
    <w:p>
      <w:r>
        <w:t xml:space="preserve">| Председатель сессии Железинского районного маслихата | Е. Ракишев |</w:t>
      </w:r>
    </w:p>
    <w:p>
      <w:r>
        <w:t xml:space="preserve">|---|---|</w:t>
      </w:r>
    </w:p>
    <w:p>
      <w:r>
        <w:t xml:space="preserve">| Секретарь Железинского районного маслихата | П. Лампартер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