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решение акима от 25 мая 2010 года № 3 "О переименовании улиц села Карасу"</w:t>
      </w:r>
    </w:p>
    <w:p>
      <w:r>
        <w:t xml:space="preserve">Решение, Изменения. Аким Карасуского сельского округа (старое название: Аким села Карасу). от 27.10.2020. № 147878. редакция от 27.10.2020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 подпунктом 4) статьи 14 Закона Республики Казахстан от 8 декабря 1993 года "Об административно-территориальном устройстве Республики Казахстан", статьей 35 Закона Республики Казахстан от 23 января 2001 года "О местном государственном управлении и самоуправлении в Республике Казахстан" аким Карасуского сельского округа Карасуского района РЕШИЛ:</w:t>
      </w:r>
    </w:p>
    <w:p>
      <w:pPr>
        <w:pStyle w:val="Heading2"/>
      </w:pPr>
      <w:r>
        <w:t xml:space="preserve">Пункт 1</w:t>
      </w:r>
    </w:p>
    <w:p>
      <w:r>
        <w:t xml:space="preserve">1. Внести в решение акима села Карасу Карасуского района "О переименовании улиц села Карасу" от 25 мая 2010 года № 3 (опубликовано 23 июня 2010 года в газете "Қарасу өңірі", зарегистрировано в Реестре государственной регистрации нормативных правовых актов под № 9-13-112) следующие изменения:</w:t>
      </w:r>
    </w:p>
    <w:p>
      <w:r>
        <w:t xml:space="preserve">заголовок указанного решения на казахском языке изложить в новой редакции, заголовок на русском языке не меняется;</w:t>
      </w:r>
    </w:p>
    <w:p>
      <w:r>
        <w:t xml:space="preserve">преамбулу изложить в новой редакции:</w:t>
      </w:r>
    </w:p>
    <w:p>
      <w:r>
        <w:t xml:space="preserve">"В соответствии с подпунктом 4) статьи 14 Закона Республики Казахстан от 8 декабря 1993 года "Об административно-территориальном устройстве Республики Казахстан", статьей 35 Закона Республики Казахстан от 23 января 2001 года "О местном государственном управлении и самоуправлении в Республике Казахстан", с учетом мнения населения аким Карасуского сельского округа Карасуского района РЕШИЛ:".</w:t>
      </w:r>
    </w:p>
    <w:p>
      <w:pPr>
        <w:pStyle w:val="Heading2"/>
      </w:pPr>
      <w:r>
        <w:t xml:space="preserve">Пункт 2</w:t>
      </w:r>
    </w:p>
    <w:p>
      <w:r>
        <w:t xml:space="preserve">2. Государственному учреждению "Аппарат акима Карасуского сельского округа Карасуского района" в установленном законодательством Республики Казахстан порядке обеспечить:</w:t>
      </w:r>
    </w:p>
    <w:p>
      <w:pPr>
        <w:pStyle w:val="Heading2"/>
      </w:pPr>
      <w:r>
        <w:t xml:space="preserve">Подпункт 1</w:t>
      </w:r>
    </w:p>
    <w:p>
      <w:r>
        <w:t xml:space="preserve">1) государственную регистрацию настоящего решения в территориальном органе юстиции;</w:t>
      </w:r>
    </w:p>
    <w:p>
      <w:pPr>
        <w:pStyle w:val="Heading2"/>
      </w:pPr>
      <w:r>
        <w:t xml:space="preserve">Подпункт 2</w:t>
      </w:r>
    </w:p>
    <w:p>
      <w:r>
        <w:t xml:space="preserve">2) размещение настоящего решения на интернет – ресурсе акимата Карасуского района после его официального опубликования.</w:t>
      </w:r>
    </w:p>
    <w:p>
      <w:pPr>
        <w:pStyle w:val="Heading2"/>
      </w:pPr>
      <w:r>
        <w:t xml:space="preserve">Пункт 3</w:t>
      </w:r>
    </w:p>
    <w:p>
      <w:r>
        <w:t xml:space="preserve">3. Контроль за исполнением настоящего решения оставляю за собой.</w:t>
      </w:r>
    </w:p>
    <w:p>
      <w:pPr>
        <w:pStyle w:val="Heading2"/>
      </w:pPr>
      <w:r>
        <w:t xml:space="preserve">Пункт 4</w:t>
      </w:r>
    </w:p>
    <w:p>
      <w:r>
        <w:t xml:space="preserve">4. Настоящее решение вводится в действие по истечении десяти календарных дней после дня его первого официального опубликования.</w:t>
      </w:r>
    </w:p>
    <w:p>
      <w:r>
        <w:t xml:space="preserve">| Аким Карасуского сельского округа | С. Магзумов |</w:t>
      </w:r>
    </w:p>
    <w:p>
      <w:r>
        <w:t xml:space="preserve">|---|---|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