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признании утратившими силу некоторых решений Егиндыкольского районного маслихата</w:t>
      </w:r>
    </w:p>
    <w:p>
      <w:r>
        <w:t xml:space="preserve">Решение. Маслихат Егиндыкольского района. от 26.08.2020. № 145820. редакция от 26.08.2020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27 Закона Республики Казахстан от 6 апреля 2016 года "О правовых актах" Егиндыкольский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Признать утратившими силу некоторые решения Егиндыкольского районного маслихата:</w:t>
      </w:r>
    </w:p>
    <w:p>
      <w:pPr>
        <w:pStyle w:val="Heading2"/>
      </w:pPr>
      <w:r>
        <w:t xml:space="preserve">Подпункт 1</w:t>
      </w:r>
    </w:p>
    <w:p>
      <w:r>
        <w:t xml:space="preserve">1) решение Егиндыкольского районного маслихата от 18 мая 2016 года № 6С4-8 "О дополнительном регламентировании порядка проведения собраний, митингов, шествий, пикетов и демонстраций в Егиндыкольском районе" (зарегистрировано в Реестре государственной регистрации нормативных правовых актов № 5424, опубликовано 29 июня 2016 года в информационно-правовой системе "Әділет");</w:t>
      </w:r>
    </w:p>
    <w:p>
      <w:pPr>
        <w:pStyle w:val="Heading2"/>
      </w:pPr>
      <w:r>
        <w:t xml:space="preserve">Подпункт 2</w:t>
      </w:r>
    </w:p>
    <w:p>
      <w:r>
        <w:t xml:space="preserve">2) решение Егиндыкольского районного маслихата от 16 сентября 2016 года № 6С7-4 "О внесении изменения в решение Егиндыкольского районного маслихата от 18 мая 2016 года № 6С4-8 "О дополнительном регламентировании порядка проведения собраний, митингов, шествий, пикетов и демонстрациий в Егиндыкольском районе" (зарегистрировано в Реестре государственной регистрации нормативных правовых актов № 5565, опубликовано 26 октября 2016 года в информационно-правовой системе "Әділет").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вступает в силу со дня государственной регистрации в Департаменте юстиции Акмолинской области и вводится в действия со дня официального опубликования.</w:t>
      </w:r>
    </w:p>
    <w:p>
      <w:r>
        <w:t xml:space="preserve">| Председатель сессии Егиндыкольского районного маслихата | К.Ошакбаев |</w:t>
      </w:r>
    </w:p>
    <w:p>
      <w:r>
        <w:t xml:space="preserve">|---|---|</w:t>
      </w:r>
    </w:p>
    <w:p>
      <w:r>
        <w:t xml:space="preserve">| Секретарь Егиндыкольского районного маслихата | Б.Абилов |</w:t>
      </w:r>
    </w:p>
    <w:p>
      <w:pPr>
        <w:pStyle w:val="Heading2"/>
      </w:pPr>
      <w:r>
        <w:t xml:space="preserve">Текст</w:t>
      </w:r>
    </w:p>
    <w:p>
      <w:r>
        <w:t xml:space="preserve">"СОГЛАСОВАНО"</w:t>
      </w:r>
    </w:p>
    <w:p>
      <w:r>
        <w:t xml:space="preserve">| Акимат Егиндыкольского района |</w:t>
      </w:r>
    </w:p>
    <w:p>
      <w:r>
        <w:t xml:space="preserve">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