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маслихата Аккольского района</w:t>
      </w:r>
    </w:p>
    <w:p>
      <w:r>
        <w:t xml:space="preserve">Решение. Маслихат Аккольского района. от 25.08.2020. № 145823. редакция от 25.08.2020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6 апреля 2016 года " О правовых актах ", маслихат Аккольского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некоторых решений маслихата Аккольского района:</w:t>
      </w:r>
    </w:p>
    <w:p>
      <w:pPr>
        <w:pStyle w:val="Heading2"/>
      </w:pPr>
      <w:r>
        <w:t xml:space="preserve">Подпункт 1</w:t>
      </w:r>
    </w:p>
    <w:p>
      <w:r>
        <w:t xml:space="preserve">1) решение Аккольского районного маслихата от 12 августа 2016 года № С 5-3 "О дополнительном регламентировании порядка проведения собраний, митингов, шествий, пикетов и демонстраций в Аккольском районе" (зарегистрировано в Реестре государственной регистрации нормативных правовых актов № 5511, опубликовано 15 сентября 2016 года в информационно-правовой системе "Әділет");</w:t>
      </w:r>
    </w:p>
    <w:p>
      <w:pPr>
        <w:pStyle w:val="Heading2"/>
      </w:pPr>
      <w:r>
        <w:t xml:space="preserve">Подпункт 2</w:t>
      </w:r>
    </w:p>
    <w:p>
      <w:r>
        <w:t xml:space="preserve">2) решение Аккольского районного маслихата от 7 февраля 2020 года № С 52-1 "О внесении изменения в решение Аккольского районного маслихата от 12 августа 2016 года № С 5-3 "О дополнительном регламентировании порядка проведения собраний, митингов, шествий, пикетов и демонстраций в Аккольском районе" (зарегистрировано в Реестре государственной регистрации нормативных правовых актов № 7679, опубликовано 20 февраля 2020 года в Эталонном контрольном банке нормативных правовых актов Республики Казахстан в электронном виде).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со дня государственной регистрации в Департаменте юстиции Акмолинской области и вводится в действие со дня официального опубликования.</w:t>
      </w:r>
    </w:p>
    <w:p>
      <w:r>
        <w:t xml:space="preserve">| Председатель сессии Аккольского районного маслихата | Ш.Бердимуратова |</w:t>
      </w:r>
    </w:p>
    <w:p>
      <w:r>
        <w:t xml:space="preserve">|---|---|</w:t>
      </w:r>
    </w:p>
    <w:p>
      <w:r>
        <w:t xml:space="preserve">| Секретарь Аккольского районного маслихата | Д.Салыбекова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 Аккольского района |</w:t>
      </w:r>
    </w:p>
    <w:p>
      <w:r>
        <w:t xml:space="preserve">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