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Кызылкогинского районного маслихата от 29 декабря 2018 года № ХХХІ-2 "Об утверждении бюджетов сельских округов Кызылкогинского района на 2019-2021 годы"</w:t>
      </w:r>
    </w:p>
    <w:p>
      <w:r>
        <w:t xml:space="preserve">Решение. Маслихат Кызылкогинского района. от 24.12.2019. № 137599. редакция от 24.12.2019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109-1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 и рассмотрев предложение акимата об уточнении бюджетов сельских округов Кызылкогинского района на 2019-2021 годы, районной маслихат VI созыва на XLVI сессии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районного маслихата от 29 декабря 2018 года № ХХХІ-2 "Об утверждении бюджетов сельских округов Кызылкогинского района на 2019-2021 годы" (зарегистрированно в реестре государственной регистрации нормативных правовых актов за № 4317, опубликованно 17 января 2019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"305 022" заменить цифрами "299 854";</w:t>
      </w:r>
    </w:p>
    <w:p>
      <w:r>
        <w:t xml:space="preserve">цифры "22 719" заменить цифрами "21 149";</w:t>
      </w:r>
    </w:p>
    <w:p>
      <w:r>
        <w:t xml:space="preserve">цифры "28" заменить цифрами "38";</w:t>
      </w:r>
    </w:p>
    <w:p>
      <w:r>
        <w:t xml:space="preserve">цифры "282 275" заменить цифрами "278 667";</w:t>
      </w:r>
    </w:p>
    <w:p>
      <w:r>
        <w:t xml:space="preserve">в подпункте 2) :</w:t>
      </w:r>
    </w:p>
    <w:p>
      <w:r>
        <w:t xml:space="preserve">цифры "306 430" заменить цифрами "301 262";</w:t>
      </w:r>
    </w:p>
    <w:p>
      <w:r>
        <w:t xml:space="preserve">в пункте 2 :</w:t>
      </w:r>
    </w:p>
    <w:p>
      <w:r>
        <w:t xml:space="preserve">в подпункте 1) :</w:t>
      </w:r>
    </w:p>
    <w:p>
      <w:r>
        <w:t xml:space="preserve">цифры "118 942" заменить цифрами "119 042";</w:t>
      </w:r>
    </w:p>
    <w:p>
      <w:r>
        <w:t xml:space="preserve">цифры "116 633" заменить цифрами "116 733";</w:t>
      </w:r>
    </w:p>
    <w:p>
      <w:r>
        <w:t xml:space="preserve">в подпункте 2) :</w:t>
      </w:r>
    </w:p>
    <w:p>
      <w:r>
        <w:t xml:space="preserve">цифры "119 717" заменить цифрами "119 817";</w:t>
      </w:r>
    </w:p>
    <w:p>
      <w:r>
        <w:t xml:space="preserve">в пункте 3 :</w:t>
      </w:r>
    </w:p>
    <w:p>
      <w:r>
        <w:t xml:space="preserve">в подпункте 1) :</w:t>
      </w:r>
    </w:p>
    <w:p>
      <w:r>
        <w:t xml:space="preserve">цифры "88 857" заменить цифрами "87 767";</w:t>
      </w:r>
    </w:p>
    <w:p>
      <w:r>
        <w:t xml:space="preserve">цифры "2 147" заменить цифрами "1 057";</w:t>
      </w:r>
    </w:p>
    <w:p>
      <w:r>
        <w:t xml:space="preserve">в подпункте 2) :</w:t>
      </w:r>
    </w:p>
    <w:p>
      <w:r>
        <w:t xml:space="preserve">цифры "89 509" заменить цифрами "88 419";</w:t>
      </w:r>
    </w:p>
    <w:p>
      <w:r>
        <w:t xml:space="preserve">в пункте 4 :</w:t>
      </w:r>
    </w:p>
    <w:p>
      <w:r>
        <w:t xml:space="preserve">в подпункте 1) :</w:t>
      </w:r>
    </w:p>
    <w:p>
      <w:r>
        <w:t xml:space="preserve">цифры "262 433" заменить цифрами "231 006";</w:t>
      </w:r>
    </w:p>
    <w:p>
      <w:r>
        <w:t xml:space="preserve">цифры "17 090" заменить цифрами "16 793";</w:t>
      </w:r>
    </w:p>
    <w:p>
      <w:r>
        <w:t xml:space="preserve">цифры "210" заменить цифрами "341";</w:t>
      </w:r>
    </w:p>
    <w:p>
      <w:r>
        <w:t xml:space="preserve">цифры "245 133" заменить цифрами "213 872";</w:t>
      </w:r>
    </w:p>
    <w:p>
      <w:r>
        <w:t xml:space="preserve">в подпункте 2) :</w:t>
      </w:r>
    </w:p>
    <w:p>
      <w:r>
        <w:t xml:space="preserve">цифры "265 201" заменить цифрами "233 774";</w:t>
      </w:r>
    </w:p>
    <w:p>
      <w:r>
        <w:t xml:space="preserve">в пункте 5 :</w:t>
      </w:r>
    </w:p>
    <w:p>
      <w:r>
        <w:t xml:space="preserve">в подпункте 1) :</w:t>
      </w:r>
    </w:p>
    <w:p>
      <w:r>
        <w:t xml:space="preserve">цифры "114 687" заменить цифрами "113 191";</w:t>
      </w:r>
    </w:p>
    <w:p>
      <w:r>
        <w:t xml:space="preserve">цифры "9 880" заменить цифрами "8 394";</w:t>
      </w:r>
    </w:p>
    <w:p>
      <w:r>
        <w:t xml:space="preserve">цифры "160" заменить цифрами "150";</w:t>
      </w:r>
    </w:p>
    <w:p>
      <w:r>
        <w:t xml:space="preserve">в подпункте 2) :</w:t>
      </w:r>
    </w:p>
    <w:p>
      <w:r>
        <w:t xml:space="preserve">цифры "115 105" заменить цифрами "113 609";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указанного решения изложить в новой редакции согласно приложениям 1 , 2 , 3 , 4 , 5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районного маслихата по вопросам бюджета, финансов, экономики, развитию предпринимательства, аграрным вопросам и экологии (А. Баймуратова).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2019 года.</w:t>
      </w:r>
    </w:p>
    <w:p>
      <w:r>
        <w:t xml:space="preserve">| Председатель сессии | Қ. Әнет |</w:t>
      </w:r>
    </w:p>
    <w:p>
      <w:r>
        <w:t xml:space="preserve">|---|---|</w:t>
      </w:r>
    </w:p>
    <w:p>
      <w:r>
        <w:t xml:space="preserve">| Секретарь маслихата | Т. Бейсқали |</w:t>
      </w:r>
    </w:p>
    <w:p>
      <w:r>
        <w:t xml:space="preserve">|  | Приложение 1 к решению XLVІ сессии районного маслихата от 24 декабря 2019 года № XLVІ-1 |</w:t>
      </w:r>
    </w:p>
    <w:p>
      <w:r>
        <w:t xml:space="preserve">|---|---|</w:t>
      </w:r>
    </w:p>
    <w:p>
      <w:r>
        <w:t xml:space="preserve">|  | Приложение 1 к решению ХХХІ сессии районного маслихата от 29 декабря 2018 года № ХХХІ-2 |</w:t>
      </w:r>
    </w:p>
    <w:p>
      <w:pPr>
        <w:pStyle w:val="Heading2"/>
      </w:pPr>
      <w:r>
        <w:t xml:space="preserve">Глава Бюджет Миялинского сельского округа на 2019 год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299 854 |</w:t>
      </w:r>
    </w:p>
    <w:p>
      <w:r>
        <w:t xml:space="preserve">| 1 |  |  | Налоговые поступления | 21 149 |</w:t>
      </w:r>
    </w:p>
    <w:p>
      <w:r>
        <w:t xml:space="preserve">|  | 01 |  | Подоходный налог | 12 300 |</w:t>
      </w:r>
    </w:p>
    <w:p>
      <w:r>
        <w:t xml:space="preserve">|  |  | 2 | Индивидуальный подоходный налог | 12 300 |</w:t>
      </w:r>
    </w:p>
    <w:p>
      <w:r>
        <w:t xml:space="preserve">|  | 04 |  | Hалоги на собственность | 8 849 |</w:t>
      </w:r>
    </w:p>
    <w:p>
      <w:r>
        <w:t xml:space="preserve">|  | 04 | 1 | Hалоги на имущество | 581 |</w:t>
      </w:r>
    </w:p>
    <w:p>
      <w:r>
        <w:t xml:space="preserve">|  |  | 3 | Земельный налог | 300 |</w:t>
      </w:r>
    </w:p>
    <w:p>
      <w:r>
        <w:t xml:space="preserve">|  |  | 4 | Hалог на транспортные средства | 7 968 |</w:t>
      </w:r>
    </w:p>
    <w:p>
      <w:r>
        <w:t xml:space="preserve">| 2 |  |  | Неналоговые поступления | 38 |</w:t>
      </w:r>
    </w:p>
    <w:p>
      <w:r>
        <w:t xml:space="preserve">|  | 01 |  | Доходы от государственной собственности | 38 |</w:t>
      </w:r>
    </w:p>
    <w:p>
      <w:r>
        <w:t xml:space="preserve">|  |  | 5 | Доходы от аренды имущества, находящегося в государственной собственности | 38 |</w:t>
      </w:r>
    </w:p>
    <w:p>
      <w:r>
        <w:t xml:space="preserve">| 4 |  |  | Поступления трансфертов | 278 667 |</w:t>
      </w:r>
    </w:p>
    <w:p>
      <w:r>
        <w:t xml:space="preserve">|  | 02 |  | Трансферты из вышестоящих органов государственного управления | 278 667 |</w:t>
      </w:r>
    </w:p>
    <w:p>
      <w:r>
        <w:t xml:space="preserve">|  |  | 3 | Трансферты из районного (города областного значения) бюджета | 278 667 |</w:t>
      </w:r>
    </w:p>
    <w:p>
      <w:r>
        <w:t xml:space="preserve">| Функциональнаягруппа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301 262 |</w:t>
      </w:r>
    </w:p>
    <w:p>
      <w:r>
        <w:t xml:space="preserve">| 01 |  |  |  | Государственные услуги общего характера | 48 309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48 309 |</w:t>
      </w:r>
    </w:p>
    <w:p>
      <w:r>
        <w:t xml:space="preserve">|  |  | 124 |  | Аппарат акима города районного значения, села, поселка, сельского округа | 48 309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48 309 |</w:t>
      </w:r>
    </w:p>
    <w:p>
      <w:r>
        <w:t xml:space="preserve">| 04 |  |  |  | Образование | 195 722 |</w:t>
      </w:r>
    </w:p>
    <w:p>
      <w:r>
        <w:t xml:space="preserve">|  | 1 |  |  | Дошкольное воспитание и обучение | 195 722 |</w:t>
      </w:r>
    </w:p>
    <w:p>
      <w:r>
        <w:t xml:space="preserve">|  |  | 124 |  | Аппарат акима города районного значения, села, поселка, сельского округа | 195 722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195 722 |</w:t>
      </w:r>
    </w:p>
    <w:p>
      <w:r>
        <w:t xml:space="preserve">| 07 |  |  |  | Жилищно-коммунальное хозяйство | 51 565 |</w:t>
      </w:r>
    </w:p>
    <w:p>
      <w:r>
        <w:t xml:space="preserve">|  | 3 |  |  | Благоустройство населенных пунктов | 51 565 |</w:t>
      </w:r>
    </w:p>
    <w:p>
      <w:r>
        <w:t xml:space="preserve">|  |  | 124 |  | Аппарат акима города районного значения, села, поселка, сельского округа | 51 565 |</w:t>
      </w:r>
    </w:p>
    <w:p>
      <w:r>
        <w:t xml:space="preserve">|  |  |  | 008 | Освещение улиц населенных пунктов | 17 923 |</w:t>
      </w:r>
    </w:p>
    <w:p>
      <w:r>
        <w:t xml:space="preserve">|  |  |  | 009 | Обеспечение санитарии населенных пунктов | 23 480 |</w:t>
      </w:r>
    </w:p>
    <w:p>
      <w:r>
        <w:t xml:space="preserve">|  |  |  | 011 | Благоустройство и озеленение населенных пунктов | 10 162 |</w:t>
      </w:r>
    </w:p>
    <w:p>
      <w:r>
        <w:t xml:space="preserve">| 13 |  |  |  | Прочие | 5 666 |</w:t>
      </w:r>
    </w:p>
    <w:p>
      <w:r>
        <w:t xml:space="preserve">|  | 9 |  |  | Прочие | 5 666 |</w:t>
      </w:r>
    </w:p>
    <w:p>
      <w:r>
        <w:t xml:space="preserve">|  |  | 124 |  | Аппарат акима города районного значения, села, поселка, сельского округа | 5 666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5 666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-1 408 |</w:t>
      </w:r>
    </w:p>
    <w:p>
      <w:r>
        <w:t xml:space="preserve">|  |  |  | VI. Финансирование дефицита (использования профицита) бюджета | 1 408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1 408 |</w:t>
      </w:r>
    </w:p>
    <w:p>
      <w:r>
        <w:t xml:space="preserve">|  | Приложение 2 к решению XLVІ сессии районного маслихата от 24 декабря 2019 года № XLVІ-1 |</w:t>
      </w:r>
    </w:p>
    <w:p>
      <w:r>
        <w:t xml:space="preserve">|---|---|</w:t>
      </w:r>
    </w:p>
    <w:p>
      <w:r>
        <w:t xml:space="preserve">|  | Приложение 4 к решению ХХХІ сессии районного маслихата от 29 декабря 2018 года № ХХХІ-2 |</w:t>
      </w:r>
    </w:p>
    <w:p>
      <w:pPr>
        <w:pStyle w:val="Heading2"/>
      </w:pPr>
      <w:r>
        <w:t xml:space="preserve">Глава Бюджет Уильского сельского округа на 2019 год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119 042 |</w:t>
      </w:r>
    </w:p>
    <w:p>
      <w:r>
        <w:t xml:space="preserve">| 1 |  |  | Налоговые поступления | 2 284 |</w:t>
      </w:r>
    </w:p>
    <w:p>
      <w:r>
        <w:t xml:space="preserve">|  | 01 |  | Подоходный налог | 475 |</w:t>
      </w:r>
    </w:p>
    <w:p>
      <w:r>
        <w:t xml:space="preserve">|  |  | 2 | Индивидуальный подоходный налог | 475 |</w:t>
      </w:r>
    </w:p>
    <w:p>
      <w:r>
        <w:t xml:space="preserve">|  | 04 |  | Hалоги на собственность | 1 809 |</w:t>
      </w:r>
    </w:p>
    <w:p>
      <w:r>
        <w:t xml:space="preserve">|  | 04 | 1 | Hалоги на имущество | 140 |</w:t>
      </w:r>
    </w:p>
    <w:p>
      <w:r>
        <w:t xml:space="preserve">|  |  | 3 | Земельный налог | 48 |</w:t>
      </w:r>
    </w:p>
    <w:p>
      <w:r>
        <w:t xml:space="preserve">|  |  | 4 | Hалог на транспортные средства | 1 621 |</w:t>
      </w:r>
    </w:p>
    <w:p>
      <w:r>
        <w:t xml:space="preserve">| 2 |  |  | Неналоговые поступления | 25 |</w:t>
      </w:r>
    </w:p>
    <w:p>
      <w:r>
        <w:t xml:space="preserve">|  | 01 |  | Доходы от государственной собственности | 25 |</w:t>
      </w:r>
    </w:p>
    <w:p>
      <w:r>
        <w:t xml:space="preserve">|  |  | 5 | Доходы от аренды имущества, находящегося в государственной собственности | 25 |</w:t>
      </w:r>
    </w:p>
    <w:p>
      <w:r>
        <w:t xml:space="preserve">| 4 |  |  | Поступления трансфертов | 116 733 |</w:t>
      </w:r>
    </w:p>
    <w:p>
      <w:r>
        <w:t xml:space="preserve">|  | 02 |  | Трансферты из вышестоящих органов государственного управления | 116 733 |</w:t>
      </w:r>
    </w:p>
    <w:p>
      <w:r>
        <w:t xml:space="preserve">|  |  | 3 | Трансферты из районного (города областного значения) бюджета | 116 733 |</w:t>
      </w:r>
    </w:p>
    <w:p>
      <w:r>
        <w:t xml:space="preserve">| Функциональнаягруппа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119 817 |</w:t>
      </w:r>
    </w:p>
    <w:p>
      <w:r>
        <w:t xml:space="preserve">| 01 |  |  |  | Государственные услуги общего характера | 32 170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32 170 |</w:t>
      </w:r>
    </w:p>
    <w:p>
      <w:r>
        <w:t xml:space="preserve">|  |  | 124 |  | Аппарат акима города районного значения, села, поселка, сельского округа | 32 170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32 170 |</w:t>
      </w:r>
    </w:p>
    <w:p>
      <w:r>
        <w:t xml:space="preserve">| 04 |  |  |  | Образование | 37 424 |</w:t>
      </w:r>
    </w:p>
    <w:p>
      <w:r>
        <w:t xml:space="preserve">|  | 1 |  |  | Дошкольное воспитание и обучение | 36 846 |</w:t>
      </w:r>
    </w:p>
    <w:p>
      <w:r>
        <w:t xml:space="preserve">|  |  | 124 |  | Аппарат акима города районного значения, села, поселка, сельского округа | 36 846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36 846 |</w:t>
      </w:r>
    </w:p>
    <w:p>
      <w:r>
        <w:t xml:space="preserve">|  | 2 |  |  | Начальное, основное среднее и общее среднее образование | 578 |</w:t>
      </w:r>
    </w:p>
    <w:p>
      <w:r>
        <w:t xml:space="preserve">|  |  | 124 |  | Аппарат акима города районного значения, села, поселка, сельского округа | 578 |</w:t>
      </w:r>
    </w:p>
    <w:p>
      <w:r>
        <w:t xml:space="preserve">|  |  |  | 005 | Организация бесплатного подвоза учащихся до школы и обратно в сельской местности | 578 |</w:t>
      </w:r>
    </w:p>
    <w:p>
      <w:r>
        <w:t xml:space="preserve">| 07 |  |  |  | Жилищно-коммунальное хозяйство | 5 983 |</w:t>
      </w:r>
    </w:p>
    <w:p>
      <w:r>
        <w:t xml:space="preserve">|  | 3 |  |  | Благоустройство населенных пунктов | 5 983 |</w:t>
      </w:r>
    </w:p>
    <w:p>
      <w:r>
        <w:t xml:space="preserve">|  |  | 124 |  | Аппарат акима города районного значения, села, поселка, сельского округа | 5 983 |</w:t>
      </w:r>
    </w:p>
    <w:p>
      <w:r>
        <w:t xml:space="preserve">|  |  |  | 008 | Освещение улиц населенных пунктов | 3 488 |</w:t>
      </w:r>
    </w:p>
    <w:p>
      <w:r>
        <w:t xml:space="preserve">|  |  |  | 009 | Обеспечение санитарии населенных пунктов | 1 600 |</w:t>
      </w:r>
    </w:p>
    <w:p>
      <w:r>
        <w:t xml:space="preserve">|  |  |  | 011 | Благоустройство и озеленение населенных пунктов | 895 |</w:t>
      </w:r>
    </w:p>
    <w:p>
      <w:r>
        <w:t xml:space="preserve">| 08 |  |  |  | Культура, спорт, туризм и информационное пространство | 42 034 |</w:t>
      </w:r>
    </w:p>
    <w:p>
      <w:r>
        <w:t xml:space="preserve">|  | 1 |  |  | Деятельность в области культуры | 42 034 |</w:t>
      </w:r>
    </w:p>
    <w:p>
      <w:r>
        <w:t xml:space="preserve">|  |  | 124 |  | Аппарат акима города районного значения, села, поселка, сельского округа | 42 034 |</w:t>
      </w:r>
    </w:p>
    <w:p>
      <w:r>
        <w:t xml:space="preserve">|  |  |  | 006 | Поддержка культурно-досуговой работы на местном уровне | 42 034 |</w:t>
      </w:r>
    </w:p>
    <w:p>
      <w:r>
        <w:t xml:space="preserve">| 13 |  |  |  | Прочие | 2 206 |</w:t>
      </w:r>
    </w:p>
    <w:p>
      <w:r>
        <w:t xml:space="preserve">|  | 9 |  |  | Прочие | 2 206 |</w:t>
      </w:r>
    </w:p>
    <w:p>
      <w:r>
        <w:t xml:space="preserve">|  |  | 124 |  | Аппарат акима города районного значения, села, поселка, сельского округа | 2 206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2 206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- 775 |</w:t>
      </w:r>
    </w:p>
    <w:p>
      <w:r>
        <w:t xml:space="preserve">|  |  |  | VI. Финансирование дефицита (использования профицита) бюджета | 775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775 |</w:t>
      </w:r>
    </w:p>
    <w:p>
      <w:r>
        <w:t xml:space="preserve">|  | Приложение 3 к решению XLVІ сессии районного маслихата от 24 декабря 2019 года № XLVІ-1 |</w:t>
      </w:r>
    </w:p>
    <w:p>
      <w:r>
        <w:t xml:space="preserve">|---|---|</w:t>
      </w:r>
    </w:p>
    <w:p>
      <w:r>
        <w:t xml:space="preserve">|  | Приложение 7 к решению ХХХІ сессии районного маслихата от 29 декабря 2018 года № ХХХІ-2 |</w:t>
      </w:r>
    </w:p>
    <w:p>
      <w:pPr>
        <w:pStyle w:val="Heading2"/>
      </w:pPr>
      <w:r>
        <w:t xml:space="preserve">Глава Бюджет Тасшагильского сельского округа на 2019 год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87 767 |</w:t>
      </w:r>
    </w:p>
    <w:p>
      <w:r>
        <w:t xml:space="preserve">| 1 |  |  | Налоговые поступления | 1 057 |</w:t>
      </w:r>
    </w:p>
    <w:p>
      <w:r>
        <w:t xml:space="preserve">| 1 | 01 |  | Подоходный налог | 150 |</w:t>
      </w:r>
    </w:p>
    <w:p>
      <w:r>
        <w:t xml:space="preserve">|  |  | 2 | Индивидуальный подоходный налог | 150 |</w:t>
      </w:r>
    </w:p>
    <w:p>
      <w:r>
        <w:t xml:space="preserve">|  | 04 |  | Hалоги на собственность | 907 |</w:t>
      </w:r>
    </w:p>
    <w:p>
      <w:r>
        <w:t xml:space="preserve">|  | 04 | 1 | Hалоги на имущество | 100 |</w:t>
      </w:r>
    </w:p>
    <w:p>
      <w:r>
        <w:t xml:space="preserve">|  |  | 3 | Земельный налог | 53 |</w:t>
      </w:r>
    </w:p>
    <w:p>
      <w:r>
        <w:t xml:space="preserve">|  |  | 4 | Hалог на транспортные средства | 754 |</w:t>
      </w:r>
    </w:p>
    <w:p>
      <w:r>
        <w:t xml:space="preserve">| 4 |  |  | Поступления трансфертов | 86 710 |</w:t>
      </w:r>
    </w:p>
    <w:p>
      <w:r>
        <w:t xml:space="preserve">|  | 02 |  | Трансферты из вышестоящих органов государственного управления | 86 710 |</w:t>
      </w:r>
    </w:p>
    <w:p>
      <w:r>
        <w:t xml:space="preserve">|  |  | 3 | Трансферты из районного (города областного значения) бюджета | 86 710 |</w:t>
      </w:r>
    </w:p>
    <w:p>
      <w:r>
        <w:t xml:space="preserve">| Функциональнаягруппа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88 419 |</w:t>
      </w:r>
    </w:p>
    <w:p>
      <w:r>
        <w:t xml:space="preserve">| 01 |  |  |  | Государственные услуги общего характера | 33 686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33 686 |</w:t>
      </w:r>
    </w:p>
    <w:p>
      <w:r>
        <w:t xml:space="preserve">|  |  | 124 |  | Аппарат акима города районного значения, села, поселка, сельского округа | 33 686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33 686 |</w:t>
      </w:r>
    </w:p>
    <w:p>
      <w:r>
        <w:t xml:space="preserve">| 04 |  |  |  | Образование | 36 704 |</w:t>
      </w:r>
    </w:p>
    <w:p>
      <w:r>
        <w:t xml:space="preserve">|  | 1 |  |  | Дошкольное воспитание и обучение | 36 704 |</w:t>
      </w:r>
    </w:p>
    <w:p>
      <w:r>
        <w:t xml:space="preserve">|  |  | 124 |  | Аппарат акима города районного значения, села, поселка, сельского округа | 36 704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36 704 |</w:t>
      </w:r>
    </w:p>
    <w:p>
      <w:r>
        <w:t xml:space="preserve">| 07 |  |  |  | Жилищно-коммунальное хозяйство | 8 996 |</w:t>
      </w:r>
    </w:p>
    <w:p>
      <w:r>
        <w:t xml:space="preserve">|  | 3 |  |  | Благоустройство населенных пунктов | 8 996 |</w:t>
      </w:r>
    </w:p>
    <w:p>
      <w:r>
        <w:t xml:space="preserve">|  |  | 124 |  | Аппарат акима города районного значения, села, поселка, сельского округа | 8 996 |</w:t>
      </w:r>
    </w:p>
    <w:p>
      <w:r>
        <w:t xml:space="preserve">|  |  |  | 008 | Освещение улиц населенных пунктов | 6 872 |</w:t>
      </w:r>
    </w:p>
    <w:p>
      <w:r>
        <w:t xml:space="preserve">|  |  |  | 009 | Обеспечение санитарии населенных пунктов | 1 854 |</w:t>
      </w:r>
    </w:p>
    <w:p>
      <w:r>
        <w:t xml:space="preserve">|  |  |  | 011 | Благоустройство и озеленение населенных пунктов | 270 |</w:t>
      </w:r>
    </w:p>
    <w:p>
      <w:r>
        <w:t xml:space="preserve">| 08 |  |  |  | Культура, спорт, туризм и информационное пространство | 8 164 |</w:t>
      </w:r>
    </w:p>
    <w:p>
      <w:r>
        <w:t xml:space="preserve">|  | 1 |  |  | Деятельность в области культуры | 8 164 |</w:t>
      </w:r>
    </w:p>
    <w:p>
      <w:r>
        <w:t xml:space="preserve">|  |  | 124 |  | Аппарат акима города районного значения, села, поселка, сельского округа | 8 164 |</w:t>
      </w:r>
    </w:p>
    <w:p>
      <w:r>
        <w:t xml:space="preserve">|  |  |  | 006 | Поддержка культурно-досуговой работы на местном уровне | 8 164 |</w:t>
      </w:r>
    </w:p>
    <w:p>
      <w:r>
        <w:t xml:space="preserve">| 13 |  |  |  | Прочие | 869 |</w:t>
      </w:r>
    </w:p>
    <w:p>
      <w:r>
        <w:t xml:space="preserve">|  | 9 |  |  | Прочие | 869 |</w:t>
      </w:r>
    </w:p>
    <w:p>
      <w:r>
        <w:t xml:space="preserve">|  |  | 124 |  | Аппарат акима города районного значения, села, поселка, сельского округа | 869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869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- 652 |</w:t>
      </w:r>
    </w:p>
    <w:p>
      <w:r>
        <w:t xml:space="preserve">|  |  |  | VI. Финансирование дефицита (использования профицита) бюджета | 652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652 |</w:t>
      </w:r>
    </w:p>
    <w:p>
      <w:r>
        <w:t xml:space="preserve">|  | Приложение 4 к решению XLVІ сессии районного маслихата от 24 декабря 2019 года № XLVІ-1 |</w:t>
      </w:r>
    </w:p>
    <w:p>
      <w:r>
        <w:t xml:space="preserve">|---|---|</w:t>
      </w:r>
    </w:p>
    <w:p>
      <w:r>
        <w:t xml:space="preserve">|  | Приложение 10 к решению ХХХІ сессии районного маслихата от 29 декабря 2018 года № ХХХІ-2 |</w:t>
      </w:r>
    </w:p>
    <w:p>
      <w:pPr>
        <w:pStyle w:val="Heading2"/>
      </w:pPr>
      <w:r>
        <w:t xml:space="preserve">Глава Бюджет Сагизского сельского округа на 2019 год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231 006 |</w:t>
      </w:r>
    </w:p>
    <w:p>
      <w:r>
        <w:t xml:space="preserve">| 1 |  |  | Налоговые поступления | 16 793 |</w:t>
      </w:r>
    </w:p>
    <w:p>
      <w:r>
        <w:t xml:space="preserve">|  | 01 |  | Подоходный налог | 8 240 |</w:t>
      </w:r>
    </w:p>
    <w:p>
      <w:r>
        <w:t xml:space="preserve">|  |  | 2 | Индивидуальный подоходный налог | 8 240 |</w:t>
      </w:r>
    </w:p>
    <w:p>
      <w:r>
        <w:t xml:space="preserve">|  | 04 |  | Hалоги на собственность | 8 553 |</w:t>
      </w:r>
    </w:p>
    <w:p>
      <w:r>
        <w:t xml:space="preserve">|  | 04 | 1 | Hалоги на имущество | 721 |</w:t>
      </w:r>
    </w:p>
    <w:p>
      <w:r>
        <w:t xml:space="preserve">|  |  | 3 | Земельный налог | 524 |</w:t>
      </w:r>
    </w:p>
    <w:p>
      <w:r>
        <w:t xml:space="preserve">|  |  | 4 | Hалог на транспортные средства | 7 308 |</w:t>
      </w:r>
    </w:p>
    <w:p>
      <w:r>
        <w:t xml:space="preserve">| 2 |  |  | Неналоговые поступления | 341 |</w:t>
      </w:r>
    </w:p>
    <w:p>
      <w:r>
        <w:t xml:space="preserve">|  | 01 |  | Доходы от государственной собственности | 341 |</w:t>
      </w:r>
    </w:p>
    <w:p>
      <w:r>
        <w:t xml:space="preserve">|  |  | 5 | Доходы от аренды имущества, находящегося в государственной собственности | 341 |</w:t>
      </w:r>
    </w:p>
    <w:p>
      <w:r>
        <w:t xml:space="preserve">| 4 |  |  | Поступления трансфертов | 213 872 |</w:t>
      </w:r>
    </w:p>
    <w:p>
      <w:r>
        <w:t xml:space="preserve">|  | 02 |  | Трансферты из вышестоящих органов государственного управления | 213 872 |</w:t>
      </w:r>
    </w:p>
    <w:p>
      <w:r>
        <w:t xml:space="preserve">|  |  | 3 | Трансферты из районного (города областного значения) бюджета | 213 872 |</w:t>
      </w:r>
    </w:p>
    <w:p>
      <w:r>
        <w:t xml:space="preserve">| Функциональнаягруппа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233 774 |</w:t>
      </w:r>
    </w:p>
    <w:p>
      <w:r>
        <w:t xml:space="preserve">| 01 |  |  |  | Государственные услуги общего характера | 35 332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35 332 |</w:t>
      </w:r>
    </w:p>
    <w:p>
      <w:r>
        <w:t xml:space="preserve">|  |  | 124 |  | Аппарат акима города районного значения, села, поселка, сельского округа | 35 332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35 332 |</w:t>
      </w:r>
    </w:p>
    <w:p>
      <w:r>
        <w:t xml:space="preserve">| 04 |  |  |  | Образование | 123 469 |</w:t>
      </w:r>
    </w:p>
    <w:p>
      <w:r>
        <w:t xml:space="preserve">|  | 1 |  |  | Дошкольное воспитание и обучение | 123 469 |</w:t>
      </w:r>
    </w:p>
    <w:p>
      <w:r>
        <w:t xml:space="preserve">|  |  | 124 |  | Аппарат акима города районного значения, села, поселка, сельского округа | 123 469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123 469 |</w:t>
      </w:r>
    </w:p>
    <w:p>
      <w:r>
        <w:t xml:space="preserve">| 06 |  |  |  | Социальная помощь и социальное обеспечение | 987 |</w:t>
      </w:r>
    </w:p>
    <w:p>
      <w:r>
        <w:t xml:space="preserve">|  | 2 |  |  | Социальная помощь | 987 |</w:t>
      </w:r>
    </w:p>
    <w:p>
      <w:r>
        <w:t xml:space="preserve">|  |  | 124 |  | Аппарат акима города районного значения, села, поселка, сельского округа | 987 |</w:t>
      </w:r>
    </w:p>
    <w:p>
      <w:r>
        <w:t xml:space="preserve">|  |  |  | 003 | Оказание социальной помощи нуждающимся гражданам на дому | 987 |</w:t>
      </w:r>
    </w:p>
    <w:p>
      <w:r>
        <w:t xml:space="preserve">| 07 |  |  |  | Жилищно-коммунальное хозяйство | 10 344 |</w:t>
      </w:r>
    </w:p>
    <w:p>
      <w:r>
        <w:t xml:space="preserve">|  | 3 |  |  | Благоустройство населенных пунктов | 10 344 |</w:t>
      </w:r>
    </w:p>
    <w:p>
      <w:r>
        <w:t xml:space="preserve">|  |  | 124 |  | Аппарат акима города районного значения, села, поселка, сельского округа | 10 344 |</w:t>
      </w:r>
    </w:p>
    <w:p>
      <w:r>
        <w:t xml:space="preserve">|  |  |  | 008 | Освещение улиц населенных пунктов | 4 826 |</w:t>
      </w:r>
    </w:p>
    <w:p>
      <w:r>
        <w:t xml:space="preserve">|  |  |  | 009 | Обеспечение санитарии населенных пунктов | 4 018 |</w:t>
      </w:r>
    </w:p>
    <w:p>
      <w:r>
        <w:t xml:space="preserve">|  |  |  | 011 | Благоустройство и озеленение населенных пунктов | 1 500 |</w:t>
      </w:r>
    </w:p>
    <w:p>
      <w:r>
        <w:t xml:space="preserve">| 08 |  |  |  | Культура, спорт, туризм и информационное пространство | 52 359 |</w:t>
      </w:r>
    </w:p>
    <w:p>
      <w:r>
        <w:t xml:space="preserve">|  | 1 |  |  | Деятельность в области культуры | 52 359 |</w:t>
      </w:r>
    </w:p>
    <w:p>
      <w:r>
        <w:t xml:space="preserve">|  |  | 124 |  | Аппарат акима города районного значения, села, поселка, сельского округа | 52 359 |</w:t>
      </w:r>
    </w:p>
    <w:p>
      <w:r>
        <w:t xml:space="preserve">|  |  |  | 006 | Поддержка культурно-досуговой работы на местном уровне | 52 359 |</w:t>
      </w:r>
    </w:p>
    <w:p>
      <w:r>
        <w:t xml:space="preserve">| 12 |  |  |  | Транспорт и коммуникации | 6 160 |</w:t>
      </w:r>
    </w:p>
    <w:p>
      <w:r>
        <w:t xml:space="preserve">|  | 1 |  |  | Автомобильный транспорт | 6 160 |</w:t>
      </w:r>
    </w:p>
    <w:p>
      <w:r>
        <w:t xml:space="preserve">|  |  | 124 |  | Аппарат акима города районного значения, села, поселка, сельского округа | 6 160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6 160 |</w:t>
      </w:r>
    </w:p>
    <w:p>
      <w:r>
        <w:t xml:space="preserve">| 13 |  |  |  | Прочие | 5 123 |</w:t>
      </w:r>
    </w:p>
    <w:p>
      <w:r>
        <w:t xml:space="preserve">|  | 9 |  |  | Прочие | 5 123 |</w:t>
      </w:r>
    </w:p>
    <w:p>
      <w:r>
        <w:t xml:space="preserve">|  |  | 124 |  | Аппарат акима города районного значения, села, поселка, сельского округа | 5 123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5 123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- 2 768 |</w:t>
      </w:r>
    </w:p>
    <w:p>
      <w:r>
        <w:t xml:space="preserve">|  |  |  | VI. Финансирование дефицита (использования профицита) бюджета | 2 768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2 768 |</w:t>
      </w:r>
    </w:p>
    <w:p>
      <w:r>
        <w:t xml:space="preserve">|  | Приложение 5 к решению XLVІ сессии районного маслихата от 24 декабря 2019 года № XLVІ-1 |</w:t>
      </w:r>
    </w:p>
    <w:p>
      <w:r>
        <w:t xml:space="preserve">|---|---|</w:t>
      </w:r>
    </w:p>
    <w:p>
      <w:r>
        <w:t xml:space="preserve">|  | Приложение 13 к решению ХХХІ сессии районного маслихата от 29 декабря 2018 года № ХХХІ-2 |</w:t>
      </w:r>
    </w:p>
    <w:p>
      <w:pPr>
        <w:pStyle w:val="Heading2"/>
      </w:pPr>
      <w:r>
        <w:t xml:space="preserve">Глава Бюджет Мукурского сельского округа на 2019 год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113 191 |</w:t>
      </w:r>
    </w:p>
    <w:p>
      <w:r>
        <w:t xml:space="preserve">| 1 |  |  | Налоговые поступления | 8 394 |</w:t>
      </w:r>
    </w:p>
    <w:p>
      <w:r>
        <w:t xml:space="preserve">|  | 01 |  | Подоходный налог | 1 500 |</w:t>
      </w:r>
    </w:p>
    <w:p>
      <w:r>
        <w:t xml:space="preserve">|  |  | 2 | Индивидуальный подоходный налог | 1 500 |</w:t>
      </w:r>
    </w:p>
    <w:p>
      <w:r>
        <w:t xml:space="preserve">|  | 04 |  | Hалоги на собственность | 6 894 |</w:t>
      </w:r>
    </w:p>
    <w:p>
      <w:r>
        <w:t xml:space="preserve">|  | 04 | 1 | Hалоги на имущество | 484 |</w:t>
      </w:r>
    </w:p>
    <w:p>
      <w:r>
        <w:t xml:space="preserve">|  |  | 3 | Земельный налог | 285 |</w:t>
      </w:r>
    </w:p>
    <w:p>
      <w:r>
        <w:t xml:space="preserve">|  |  | 4 | Hалог на транспортные средства | 6 125 |</w:t>
      </w:r>
    </w:p>
    <w:p>
      <w:r>
        <w:t xml:space="preserve">| 2 |  |  | Неналоговые поступления | 150 |</w:t>
      </w:r>
    </w:p>
    <w:p>
      <w:r>
        <w:t xml:space="preserve">|  | 01 |  | Доходы от государственной собственности | 150 |</w:t>
      </w:r>
    </w:p>
    <w:p>
      <w:r>
        <w:t xml:space="preserve">|  |  | 5 | Доходы от аренды имущества, находящегося в государственной собственности | 150 |</w:t>
      </w:r>
    </w:p>
    <w:p>
      <w:r>
        <w:t xml:space="preserve">| 4 |  |  | Поступления трансфертов | 104 647 |</w:t>
      </w:r>
    </w:p>
    <w:p>
      <w:r>
        <w:t xml:space="preserve">|  | 02 |  | Трансферты из вышестоящих органов государственного управления | 104 647 |</w:t>
      </w:r>
    </w:p>
    <w:p>
      <w:r>
        <w:t xml:space="preserve">|  |  | 3 | Трансферты из районного (города областного значения) бюджета | 104 647 |</w:t>
      </w:r>
    </w:p>
    <w:p>
      <w:r>
        <w:t xml:space="preserve">| Функциональнаягруппа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113 609 |</w:t>
      </w:r>
    </w:p>
    <w:p>
      <w:r>
        <w:t xml:space="preserve">| 01 |  |  |  | Государственные услуги общего характера | 35 587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35 587 |</w:t>
      </w:r>
    </w:p>
    <w:p>
      <w:r>
        <w:t xml:space="preserve">|  |  | 124 |  | Аппарат акима города районного значения, села, поселка, сельского округа | 35 587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35 587 |</w:t>
      </w:r>
    </w:p>
    <w:p>
      <w:r>
        <w:t xml:space="preserve">| 04 |  |  |  | Образование | 40 596 |</w:t>
      </w:r>
    </w:p>
    <w:p>
      <w:r>
        <w:t xml:space="preserve">|  | 1 |  |  | Дошкольное воспитание и обучение | 40 596 |</w:t>
      </w:r>
    </w:p>
    <w:p>
      <w:r>
        <w:t xml:space="preserve">|  |  | 124 |  | Аппарат акима города районного значения, села, поселка, сельского округа | 40 596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40 596 |</w:t>
      </w:r>
    </w:p>
    <w:p>
      <w:r>
        <w:t xml:space="preserve">| 07 |  |  |  | Жилищно-коммунальное хозяйство | 8 172 |</w:t>
      </w:r>
    </w:p>
    <w:p>
      <w:r>
        <w:t xml:space="preserve">|  | 3 |  |  | Благоустройство населенных пунктов | 8 172 |</w:t>
      </w:r>
    </w:p>
    <w:p>
      <w:r>
        <w:t xml:space="preserve">|  |  | 124 |  | Аппарат акима города районного значения, села, поселка, сельского округа | 8 172 |</w:t>
      </w:r>
    </w:p>
    <w:p>
      <w:r>
        <w:t xml:space="preserve">|  |  |  | 008 | Освещение улиц населенных пунктов | 4 630 |</w:t>
      </w:r>
    </w:p>
    <w:p>
      <w:r>
        <w:t xml:space="preserve">|  |  |  | 009 | Обеспечение санитарии населенных пунктов | 2 675 |</w:t>
      </w:r>
    </w:p>
    <w:p>
      <w:r>
        <w:t xml:space="preserve">|  |  |  | 011 | Благоустройство и озеленение населенных пунктов | 867 |</w:t>
      </w:r>
    </w:p>
    <w:p>
      <w:r>
        <w:t xml:space="preserve">| 08 |  |  |  | Культура, спорт, туризм и информационное пространство | 26 231 |</w:t>
      </w:r>
    </w:p>
    <w:p>
      <w:r>
        <w:t xml:space="preserve">|  | 1 |  |  | Деятельность в области культуры | 26 231 |</w:t>
      </w:r>
    </w:p>
    <w:p>
      <w:r>
        <w:t xml:space="preserve">|  |  | 124 |  | Аппарат акима города районного значения, села, поселка, сельского округа | 26 231 |</w:t>
      </w:r>
    </w:p>
    <w:p>
      <w:r>
        <w:t xml:space="preserve">|  |  |  | 006 | Поддержка культурно-досуговой работы на местном уровне | 26 231 |</w:t>
      </w:r>
    </w:p>
    <w:p>
      <w:r>
        <w:t xml:space="preserve">| 13 |  |  |  | Прочие | 3 023 |</w:t>
      </w:r>
    </w:p>
    <w:p>
      <w:r>
        <w:t xml:space="preserve">|  | 9 |  |  | Прочие | 3 023 |</w:t>
      </w:r>
    </w:p>
    <w:p>
      <w:r>
        <w:t xml:space="preserve">|  |  | 124 |  | Аппарат акима города районного значения, села, поселка, сельского округа | 3 023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3 023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- 418 |</w:t>
      </w:r>
    </w:p>
    <w:p>
      <w:r>
        <w:t xml:space="preserve">|  |  |  | VI. Финансирование дефицита (использования профицита) бюджета | 418 |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418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