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Кызылкогинского районного маслихата от 29 декабря 2018 года № ХХХІ-2 "Об утверждении бюджетов сельских округов Кызылкогинского района на 2019-2021 годы"</w:t>
      </w:r>
    </w:p>
    <w:p>
      <w:r>
        <w:t xml:space="preserve">Решение. Маслихат Кызылкогинского района. от 16.07.2019. № 133550. редакция от 16.07.2019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109-1 Бюджетного кодекса Республики Казахстан от 4 декабря 2008 года, подпунктом 1) пункта 1 статьи 6 Закона Республики Казахстан от 23 января 2001 года "О местном государственном управлении и самоуправлении в Республике Казахстан" и рассмотрев предложение акимата об уточнении бюджетов сельских округов Кызылкогинского района на 2019-2021 годы, районной маслихат VI созыва на ХХХІХ сессии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районного маслихата от 29 декабря 2018 года № ХХХІ-2 "Об утверждении бюджетов сельских округов Кызылкогинского района на 2019-2021 годы" (зарегистрированно в реестре государственной регистрации нормативных правовых актов за № 4317, опубликованно 17 января 2019 года в эталонном контрольном банке нормативных правовых актов Республики Казахстан) следующие изменения и дополнения:</w:t>
      </w:r>
    </w:p>
    <w:p>
      <w:r>
        <w:t xml:space="preserve">в пункте 1 :</w:t>
      </w:r>
    </w:p>
    <w:p>
      <w:r>
        <w:t xml:space="preserve">в подпункте 1):</w:t>
      </w:r>
    </w:p>
    <w:p>
      <w:r>
        <w:t xml:space="preserve">цифры "252 865" заменить цифрами "315 482";</w:t>
      </w:r>
    </w:p>
    <w:p>
      <w:r>
        <w:t xml:space="preserve">цифры "15 900" заменить цифрами "22 719";</w:t>
      </w:r>
    </w:p>
    <w:p>
      <w:r>
        <w:t xml:space="preserve">цифры "98" заменить цифрами "28";</w:t>
      </w:r>
    </w:p>
    <w:p>
      <w:r>
        <w:t xml:space="preserve">цифры "236 867" заменить цифрами "292 735";</w:t>
      </w:r>
    </w:p>
    <w:p>
      <w:r>
        <w:t xml:space="preserve">в подпункте 2):</w:t>
      </w:r>
    </w:p>
    <w:p>
      <w:r>
        <w:t xml:space="preserve">цифры "254 273" заменить цифрами "316 890";</w:t>
      </w:r>
    </w:p>
    <w:p>
      <w:r>
        <w:t xml:space="preserve">в пункте 2 :</w:t>
      </w:r>
    </w:p>
    <w:p>
      <w:r>
        <w:t xml:space="preserve">в подпункте 1):</w:t>
      </w:r>
    </w:p>
    <w:p>
      <w:r>
        <w:t xml:space="preserve">цифры "103 379" заменить цифрами "112 464";</w:t>
      </w:r>
    </w:p>
    <w:p>
      <w:r>
        <w:t xml:space="preserve">цифры "101 070" заменить цифрами "110 155";</w:t>
      </w:r>
    </w:p>
    <w:p>
      <w:r>
        <w:t xml:space="preserve">в подпункте 2):</w:t>
      </w:r>
    </w:p>
    <w:p>
      <w:r>
        <w:t xml:space="preserve">цифры "104 154" заменить цифрами "113 239";</w:t>
      </w:r>
    </w:p>
    <w:p>
      <w:r>
        <w:t xml:space="preserve">в пункте 3 :</w:t>
      </w:r>
    </w:p>
    <w:p>
      <w:r>
        <w:t xml:space="preserve">в подпункте 1):</w:t>
      </w:r>
    </w:p>
    <w:p>
      <w:r>
        <w:t xml:space="preserve">цифры "76 158" заменить цифрами "86 033";</w:t>
      </w:r>
    </w:p>
    <w:p>
      <w:r>
        <w:t xml:space="preserve">цифры "74 011" заменить цифрами "83 886";</w:t>
      </w:r>
    </w:p>
    <w:p>
      <w:r>
        <w:t xml:space="preserve">в подпункте 2):</w:t>
      </w:r>
    </w:p>
    <w:p>
      <w:r>
        <w:t xml:space="preserve">цифры "76 810" заменить цифрами "86 685";</w:t>
      </w:r>
    </w:p>
    <w:p>
      <w:r>
        <w:t xml:space="preserve">в пункте 4 :</w:t>
      </w:r>
    </w:p>
    <w:p>
      <w:r>
        <w:t xml:space="preserve">в подпункте 1):</w:t>
      </w:r>
    </w:p>
    <w:p>
      <w:r>
        <w:t xml:space="preserve">цифры "230 519" заменить цифрами "249 398";</w:t>
      </w:r>
    </w:p>
    <w:p>
      <w:r>
        <w:t xml:space="preserve">цифры "15 180" заменить цифрами "17 090";</w:t>
      </w:r>
    </w:p>
    <w:p>
      <w:r>
        <w:t xml:space="preserve">цифры "310" заменить цифрами "210";</w:t>
      </w:r>
    </w:p>
    <w:p>
      <w:r>
        <w:t xml:space="preserve">цифры "215 029" заменить цифрами "232 098";</w:t>
      </w:r>
    </w:p>
    <w:p>
      <w:r>
        <w:t xml:space="preserve">в подпункте 2):</w:t>
      </w:r>
    </w:p>
    <w:p>
      <w:r>
        <w:t xml:space="preserve">цифры "233 287" заменить цифрами "252 166";</w:t>
      </w:r>
    </w:p>
    <w:p>
      <w:r>
        <w:t xml:space="preserve">в пункте 5 :</w:t>
      </w:r>
    </w:p>
    <w:p>
      <w:r>
        <w:t xml:space="preserve">в подпункте 1):</w:t>
      </w:r>
    </w:p>
    <w:p>
      <w:r>
        <w:t xml:space="preserve">цифры "86 507" заменить цифрами "98 552";</w:t>
      </w:r>
    </w:p>
    <w:p>
      <w:r>
        <w:t xml:space="preserve">цифры "76 467" заменить цифрами "88 512";</w:t>
      </w:r>
    </w:p>
    <w:p>
      <w:r>
        <w:t xml:space="preserve">в подпункте 2):</w:t>
      </w:r>
    </w:p>
    <w:p>
      <w:r>
        <w:t xml:space="preserve">цифры "86 925" заменить цифрами "98 970";</w:t>
      </w:r>
    </w:p>
    <w:p>
      <w:r>
        <w:t xml:space="preserve">в пункте 6-1 :</w:t>
      </w:r>
    </w:p>
    <w:p>
      <w:r>
        <w:t xml:space="preserve">цифры "236 714" заменить цифрами "340 152";</w:t>
      </w:r>
    </w:p>
    <w:p>
      <w:r>
        <w:t xml:space="preserve">в подпункте 1):</w:t>
      </w:r>
    </w:p>
    <w:p>
      <w:r>
        <w:t xml:space="preserve">цифры "44 980" заменить цифрами "95 966";</w:t>
      </w:r>
    </w:p>
    <w:p>
      <w:r>
        <w:t xml:space="preserve">цифры "19 900" заменить цифрами "41 130";</w:t>
      </w:r>
    </w:p>
    <w:p>
      <w:r>
        <w:t xml:space="preserve">цифры "5 059" заменить цифрами "12 084";</w:t>
      </w:r>
    </w:p>
    <w:p>
      <w:r>
        <w:t xml:space="preserve">цифры "4 921" заменить цифрами "8 161";</w:t>
      </w:r>
    </w:p>
    <w:p>
      <w:r>
        <w:t xml:space="preserve">цифры "9 121" заменить цифрами "22 379";</w:t>
      </w:r>
    </w:p>
    <w:p>
      <w:r>
        <w:t xml:space="preserve">цифры "5 979" заменить цифрами "12 212";</w:t>
      </w:r>
    </w:p>
    <w:p>
      <w:r>
        <w:t xml:space="preserve">в подпункте 2):</w:t>
      </w:r>
    </w:p>
    <w:p>
      <w:r>
        <w:t xml:space="preserve">цифры "90 997" заменить цифрами "97 234";</w:t>
      </w:r>
    </w:p>
    <w:p>
      <w:r>
        <w:t xml:space="preserve">цифры "10 000" заменить цифрами "14 747";</w:t>
      </w:r>
    </w:p>
    <w:p>
      <w:r>
        <w:t xml:space="preserve">дополнить строками следующего содержания:</w:t>
      </w:r>
    </w:p>
    <w:p>
      <w:r>
        <w:t xml:space="preserve">"Уильскому сельскому округу – 490 тысяч тенге;</w:t>
      </w:r>
    </w:p>
    <w:p>
      <w:r>
        <w:t xml:space="preserve">Мукурскому сельскому округу – 1 000 тысяч тенге;"</w:t>
      </w:r>
    </w:p>
    <w:p>
      <w:r>
        <w:t xml:space="preserve">в подпункте 3):</w:t>
      </w:r>
    </w:p>
    <w:p>
      <w:r>
        <w:t xml:space="preserve">цифры "31 287" заменить цифрами "34 226";</w:t>
      </w:r>
    </w:p>
    <w:p>
      <w:r>
        <w:t xml:space="preserve">цифры "5 556" заменить цифрами "5 906";</w:t>
      </w:r>
    </w:p>
    <w:p>
      <w:r>
        <w:t xml:space="preserve">цифры "7 896" заменить цифрами "8 185";</w:t>
      </w:r>
    </w:p>
    <w:p>
      <w:r>
        <w:t xml:space="preserve">цифры "6 045" заменить цифрами "6 845";</w:t>
      </w:r>
    </w:p>
    <w:p>
      <w:r>
        <w:t xml:space="preserve">цифры "1 800" заменить цифрами "3 300";</w:t>
      </w:r>
    </w:p>
    <w:p>
      <w:r>
        <w:t xml:space="preserve">в подпункте 4):</w:t>
      </w:r>
    </w:p>
    <w:p>
      <w:r>
        <w:t xml:space="preserve">цифры "4 168" заменить цифрами "18 682";</w:t>
      </w:r>
    </w:p>
    <w:p>
      <w:r>
        <w:t xml:space="preserve">цифры "2 758" заменить цифрами "10 220";</w:t>
      </w:r>
    </w:p>
    <w:p>
      <w:r>
        <w:t xml:space="preserve">цифры "410" заменить цифрами "5 822";</w:t>
      </w:r>
    </w:p>
    <w:p>
      <w:r>
        <w:t xml:space="preserve">дополнить строками следующего содержания:</w:t>
      </w:r>
    </w:p>
    <w:p>
      <w:r>
        <w:t xml:space="preserve">Мукурскому сельскому округу – 1 640 тысяч тенге;"</w:t>
      </w:r>
    </w:p>
    <w:p>
      <w:r>
        <w:t xml:space="preserve">в подпункте 5):</w:t>
      </w:r>
    </w:p>
    <w:p>
      <w:r>
        <w:t xml:space="preserve">цифры "264" заменить цифрами "21 705";</w:t>
      </w:r>
    </w:p>
    <w:p>
      <w:r>
        <w:t xml:space="preserve">дополнить строками следующего содержания:</w:t>
      </w:r>
    </w:p>
    <w:p>
      <w:r>
        <w:t xml:space="preserve">"Миялинскому сельскому округу – 20 251 тысяч тенге;</w:t>
      </w:r>
    </w:p>
    <w:p>
      <w:r>
        <w:t xml:space="preserve">Сагизскому сельскому округу – 1 190 тысяч тенге;"</w:t>
      </w:r>
    </w:p>
    <w:p>
      <w:r>
        <w:t xml:space="preserve">в подпункте 6):</w:t>
      </w:r>
    </w:p>
    <w:p>
      <w:r>
        <w:t xml:space="preserve">цифры "3 050" заменить цифрами "3 550";</w:t>
      </w:r>
    </w:p>
    <w:p>
      <w:r>
        <w:t xml:space="preserve">дополнить подпунктом 11 следующего содержания:</w:t>
      </w:r>
    </w:p>
    <w:p>
      <w:r>
        <w:t xml:space="preserve">"11) 6 821 тысяч тенге - на повышение заработной платы отдельных категорий административных государственных служащих, в том числе:</w:t>
      </w:r>
    </w:p>
    <w:p>
      <w:r>
        <w:t xml:space="preserve">Миялинскому сельскому округу – 1 678 тысяч тенге;</w:t>
      </w:r>
    </w:p>
    <w:p>
      <w:r>
        <w:t xml:space="preserve">Уильскому сельскому округу – 1 220 тысяч тенге;</w:t>
      </w:r>
    </w:p>
    <w:p>
      <w:r>
        <w:t xml:space="preserve">Тасшагильскому сельскому округу – 934 тысяч тенге;</w:t>
      </w:r>
    </w:p>
    <w:p>
      <w:r>
        <w:t xml:space="preserve">Сагизскому сельскому округу – 1 569 тысяч тенге;</w:t>
      </w:r>
    </w:p>
    <w:p>
      <w:r>
        <w:t xml:space="preserve">Мукурскому сельскому округу – 1 420 тысяч тенге;"</w:t>
      </w:r>
    </w:p>
    <w:p>
      <w:pPr>
        <w:pStyle w:val="Heading2"/>
      </w:pPr>
      <w:r>
        <w:t xml:space="preserve">Пункт 2</w:t>
      </w:r>
    </w:p>
    <w:p>
      <w:r>
        <w:t xml:space="preserve">2. Приложения 1 , 4 , 7 . 10 , 13 указанного решения изложить в новой редакции согласно приложениям 1 , 2 , 3 , 4 , 5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возложить на постоянную комиссию районного маслихата по вопросам бюджета, финансов, экономики, развитию предпринимательства, аграрным вопросам и экологии (А. Баймуратова).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 1 января 2019 года.</w:t>
      </w:r>
    </w:p>
    <w:p>
      <w:r>
        <w:t xml:space="preserve">| Председатель сессии | Сарсенгалиева С. |</w:t>
      </w:r>
    </w:p>
    <w:p>
      <w:r>
        <w:t xml:space="preserve">|---|---|</w:t>
      </w:r>
    </w:p>
    <w:p>
      <w:r>
        <w:t xml:space="preserve">| Секретарь маслихата | Бейскали Т. |</w:t>
      </w:r>
    </w:p>
    <w:p>
      <w:r>
        <w:t xml:space="preserve">|  | Приложение 1 к решению ХХХІХ сессии районного маслихата от 16 июля 2019 года № ХХХІХ-1 |</w:t>
      </w:r>
    </w:p>
    <w:p>
      <w:r>
        <w:t xml:space="preserve">|---|---|</w:t>
      </w:r>
    </w:p>
    <w:p>
      <w:r>
        <w:t xml:space="preserve">|  | Приложение 1 к решению ХХХІ сессии районного маслихата от 29 декабря 2018 года № ХХХІ -2 |</w:t>
      </w:r>
    </w:p>
    <w:p>
      <w:pPr>
        <w:pStyle w:val="Heading2"/>
      </w:pPr>
      <w:r>
        <w:t xml:space="preserve">Глава Бюджет Миялинского сельского округа на 2019 год</w:t>
      </w:r>
    </w:p>
    <w:p>
      <w:r>
        <w:t xml:space="preserve">| Категория | Сумма (тысячтенге)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315 482 |  |</w:t>
      </w:r>
    </w:p>
    <w:p>
      <w:r>
        <w:t xml:space="preserve">| 1 |  |  | Налоговые поступления | 22 719 |  |</w:t>
      </w:r>
    </w:p>
    <w:p>
      <w:r>
        <w:t xml:space="preserve">| 1 | 01 |  | Подоходный налог | 13 300 |  |</w:t>
      </w:r>
    </w:p>
    <w:p>
      <w:r>
        <w:t xml:space="preserve">|  |  | 2 | Индивидуальный подоходный налог | 13 300 |  |</w:t>
      </w:r>
    </w:p>
    <w:p>
      <w:r>
        <w:t xml:space="preserve">|  | 04 |  | Hалоги на собственность | 9 419 |  |</w:t>
      </w:r>
    </w:p>
    <w:p>
      <w:r>
        <w:t xml:space="preserve">|  | 04 | 1 | Hалоги на имущество | 650 |  |</w:t>
      </w:r>
    </w:p>
    <w:p>
      <w:r>
        <w:t xml:space="preserve">|  |  | 3 | Земельный налог | 300 |  |</w:t>
      </w:r>
    </w:p>
    <w:p>
      <w:r>
        <w:t xml:space="preserve">|  |  | 4 | Hалог на транспортные средства | 8 469 |  |</w:t>
      </w:r>
    </w:p>
    <w:p>
      <w:r>
        <w:t xml:space="preserve">| 2 |  |  | Неналоговые поступления | 28 |  |</w:t>
      </w:r>
    </w:p>
    <w:p>
      <w:r>
        <w:t xml:space="preserve">| 2 | 01 |  | Доходы от государственной собственности | 28 |  |</w:t>
      </w:r>
    </w:p>
    <w:p>
      <w:r>
        <w:t xml:space="preserve">|  |  | 5 | Доходы от аренды имущества, находящегося в государственной собственности | 28 |  |</w:t>
      </w:r>
    </w:p>
    <w:p>
      <w:r>
        <w:t xml:space="preserve">| 4 |  |  | Поступления трансфертов | 292 735 |  |</w:t>
      </w:r>
    </w:p>
    <w:p>
      <w:r>
        <w:t xml:space="preserve">| 4 | 02 |  | Трансферты из вышестоящих органов государственного управления | 292 735 |  |</w:t>
      </w:r>
    </w:p>
    <w:p>
      <w:r>
        <w:t xml:space="preserve">|  |  | 3 | Трансферты из районного (города областного значения) бюджета | 292 735 |  |</w:t>
      </w:r>
    </w:p>
    <w:p>
      <w:r>
        <w:t xml:space="preserve">| Функциональная группа | Сумма (тысячтенге)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316 890 |</w:t>
      </w:r>
    </w:p>
    <w:p>
      <w:r>
        <w:t xml:space="preserve">| 01 |  |  |  | Государственные услуги общего характера | 46 044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46 044 |</w:t>
      </w:r>
    </w:p>
    <w:p>
      <w:r>
        <w:t xml:space="preserve">|  |  | 124 |  | Аппарат акима города районного значения, села, поселка, сельского округа | 46 044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46 044 |</w:t>
      </w:r>
    </w:p>
    <w:p>
      <w:r>
        <w:t xml:space="preserve">| 04 |  |  |  | Образование | 197 940 |</w:t>
      </w:r>
    </w:p>
    <w:p>
      <w:r>
        <w:t xml:space="preserve">|  | 1 |  |  | Дошкольное воспитание и обучение | 197 940 |</w:t>
      </w:r>
    </w:p>
    <w:p>
      <w:r>
        <w:t xml:space="preserve">|  |  | 124 |  | Аппарат акима города районного значения, села, поселка, сельского округа | 197 940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197 940 |</w:t>
      </w:r>
    </w:p>
    <w:p>
      <w:r>
        <w:t xml:space="preserve">| 07 |  |  |  | Жилищно-коммунальное хозяйство | 67 370 |</w:t>
      </w:r>
    </w:p>
    <w:p>
      <w:r>
        <w:t xml:space="preserve">|  | 2 |  |  | Коммунальное хозяйство | 1 000 |</w:t>
      </w:r>
    </w:p>
    <w:p>
      <w:r>
        <w:t xml:space="preserve">|  |  | 124 |  | Аппарат акима города районного значения, села, поселка, сельского округа | 1 000 |</w:t>
      </w:r>
    </w:p>
    <w:p>
      <w:r>
        <w:t xml:space="preserve">|  |  |  | 014 | Организация водоснабжения населенных пунктов | 1 000 |</w:t>
      </w:r>
    </w:p>
    <w:p>
      <w:r>
        <w:t xml:space="preserve">|  | 3 |  |  | Благоустройство населенных пунктов | 66 370 |</w:t>
      </w:r>
    </w:p>
    <w:p>
      <w:r>
        <w:t xml:space="preserve">|  |  | 124 |  | Аппарат акима города районного значения, села, поселка, сельского округа | 66 370 |</w:t>
      </w:r>
    </w:p>
    <w:p>
      <w:r>
        <w:t xml:space="preserve">|  |  |  | 008 | Освещение улиц населенных пунктов | 18 720 |</w:t>
      </w:r>
    </w:p>
    <w:p>
      <w:r>
        <w:t xml:space="preserve">|  |  |  | 009 | Обеспечение санитарии населенных пунктов | 36 300 |</w:t>
      </w:r>
    </w:p>
    <w:p>
      <w:r>
        <w:t xml:space="preserve">|  |  |  | 011 | Благоустройство и озеленение населенных пунктов | 11 350 |</w:t>
      </w:r>
    </w:p>
    <w:p>
      <w:r>
        <w:t xml:space="preserve">| 13 |  |  |  | Прочие | 5 536 |</w:t>
      </w:r>
    </w:p>
    <w:p>
      <w:r>
        <w:t xml:space="preserve">|  | 9 |  |  | Прочие | 5 536 |</w:t>
      </w:r>
    </w:p>
    <w:p>
      <w:r>
        <w:t xml:space="preserve">|  |  | 124 |  | Аппарат акима города районного значения, села, поселка, сельского округа | 5 536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5 536 |</w:t>
      </w:r>
    </w:p>
    <w:p>
      <w:r>
        <w:t xml:space="preserve">| Категория | Сумма (тысячтенге)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V. Дефицит (профицит) бюджета | - 1 408 |  |</w:t>
      </w:r>
    </w:p>
    <w:p>
      <w:r>
        <w:t xml:space="preserve">|  |  |  | VI. Финансирование дефицита (использования профицита) бюджета | 1 408 |  |</w:t>
      </w:r>
    </w:p>
    <w:p>
      <w:r>
        <w:t xml:space="preserve">| Категория | Сумма (тысячтенге)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Используемые остатки бюджетных средств | 1 408 |  |</w:t>
      </w:r>
    </w:p>
    <w:p>
      <w:r>
        <w:t xml:space="preserve">|  | Приложение 2 к решению ХХХІХ сессии районного маслихата от 16 июля 2019 года № ХХХІХ-1 |</w:t>
      </w:r>
    </w:p>
    <w:p>
      <w:r>
        <w:t xml:space="preserve">|---|---|</w:t>
      </w:r>
    </w:p>
    <w:p>
      <w:r>
        <w:t xml:space="preserve">|  | Приложение 4 к решению ХХХІ сессии районного маслихата от 29 декабря 2018 года № ХХХІ -2 |</w:t>
      </w:r>
    </w:p>
    <w:p>
      <w:pPr>
        <w:pStyle w:val="Heading2"/>
      </w:pPr>
      <w:r>
        <w:t xml:space="preserve">Глава Бюджет Уильского сельского округа на 2019 год</w:t>
      </w:r>
    </w:p>
    <w:p>
      <w:r>
        <w:t xml:space="preserve">| Категория | Сумма (тысячтенге)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112 464 |  |</w:t>
      </w:r>
    </w:p>
    <w:p>
      <w:r>
        <w:t xml:space="preserve">| 1 |  |  | Налоговые поступления | 2 309 |  |</w:t>
      </w:r>
    </w:p>
    <w:p>
      <w:r>
        <w:t xml:space="preserve">| 1 | 01 |  | Подоходный налог | 500 |  |</w:t>
      </w:r>
    </w:p>
    <w:p>
      <w:r>
        <w:t xml:space="preserve">|  |  | 2 | Индивидуальный подоходный налог | 500 |  |</w:t>
      </w:r>
    </w:p>
    <w:p>
      <w:r>
        <w:t xml:space="preserve">|  | 04 |  | Hалоги на собственность | 1 809 |  |</w:t>
      </w:r>
    </w:p>
    <w:p>
      <w:r>
        <w:t xml:space="preserve">|  | 04 | 1 | Hалоги на имущество | 140 |  |</w:t>
      </w:r>
    </w:p>
    <w:p>
      <w:r>
        <w:t xml:space="preserve">|  |  | 3 | Земельный налог | 48 |  |</w:t>
      </w:r>
    </w:p>
    <w:p>
      <w:r>
        <w:t xml:space="preserve">|  |  | 4 | Hалог на транспортные средства | 1 621 |  |</w:t>
      </w:r>
    </w:p>
    <w:p>
      <w:r>
        <w:t xml:space="preserve">| 4 |  |  | Поступления трансфертов | 110 155 |  |</w:t>
      </w:r>
    </w:p>
    <w:p>
      <w:r>
        <w:t xml:space="preserve">| 4 | 02 |  | Трансферты из вышестоящих органов государственного управления | 110 155 |  |</w:t>
      </w:r>
    </w:p>
    <w:p>
      <w:r>
        <w:t xml:space="preserve">|  |  | 3 | Трансферты из районного (города областного значения) бюджета | 110 155 |  |</w:t>
      </w:r>
    </w:p>
    <w:p>
      <w:r>
        <w:t xml:space="preserve">| Функциональная группа | Сумма (тысячтенге)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113 239 |</w:t>
      </w:r>
    </w:p>
    <w:p>
      <w:r>
        <w:t xml:space="preserve">| 01 |  |  |  | Государственные услуги общего характера | 31 468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31 468 |</w:t>
      </w:r>
    </w:p>
    <w:p>
      <w:r>
        <w:t xml:space="preserve">|  |  | 124 |  | Аппарат акима города районного значения, села, поселка, сельского округа | 31 468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31 468 |</w:t>
      </w:r>
    </w:p>
    <w:p>
      <w:r>
        <w:t xml:space="preserve">| 04 |  |  |  | Образование | 37 669 |</w:t>
      </w:r>
    </w:p>
    <w:p>
      <w:r>
        <w:t xml:space="preserve">|  | 1 |  |  | Дошкольное воспитание и обучение | 36 943 |</w:t>
      </w:r>
    </w:p>
    <w:p>
      <w:r>
        <w:t xml:space="preserve">|  |  | 124 |  | Аппарат акима города районного значения, села, поселка, сельского округа | 36 943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36 943 |</w:t>
      </w:r>
    </w:p>
    <w:p>
      <w:r>
        <w:t xml:space="preserve">|  | 2 |  |  | Начальное, основное среднее и общее среднее образование | 726 |</w:t>
      </w:r>
    </w:p>
    <w:p>
      <w:r>
        <w:t xml:space="preserve">|  |  | 124 |  | Аппарат акима города районного значения, села, поселка, сельского округа | 726 |</w:t>
      </w:r>
    </w:p>
    <w:p>
      <w:r>
        <w:t xml:space="preserve">|  |  |  | 005 | Организация бесплатного подвоза учащихся до школы и обратно в сельской местности | 726 |</w:t>
      </w:r>
    </w:p>
    <w:p>
      <w:r>
        <w:t xml:space="preserve">| 07 |  |  |  | Жилищно-коммунальное хозяйство | 3 795 |</w:t>
      </w:r>
    </w:p>
    <w:p>
      <w:r>
        <w:t xml:space="preserve">|  | 3 |  |  | Благоустройство населенных пунктов | 3 795 |</w:t>
      </w:r>
    </w:p>
    <w:p>
      <w:r>
        <w:t xml:space="preserve">|  |  | 124 |  | Аппарат акима города районного значения, села, поселка, сельского округа | 3 795 |</w:t>
      </w:r>
    </w:p>
    <w:p>
      <w:r>
        <w:t xml:space="preserve">|  |  |  | 008 | Освещение улиц населенных пунктов | 1 600 |</w:t>
      </w:r>
    </w:p>
    <w:p>
      <w:r>
        <w:t xml:space="preserve">|  |  |  | 009 | Обеспечение санитарии населенных пунктов | 1 300 |</w:t>
      </w:r>
    </w:p>
    <w:p>
      <w:r>
        <w:t xml:space="preserve">|  |  |  | 011 | Благоустройство и озеленение населенных пунктов | 895 |</w:t>
      </w:r>
    </w:p>
    <w:p>
      <w:r>
        <w:t xml:space="preserve">| 08 |  |  |  | Культура, спорт, туризм и информационное пространство | 38 101 |</w:t>
      </w:r>
    </w:p>
    <w:p>
      <w:r>
        <w:t xml:space="preserve">|  | 1 |  |  | Деятельность в области культуры | 38 101 |</w:t>
      </w:r>
    </w:p>
    <w:p>
      <w:r>
        <w:t xml:space="preserve">|  |  | 124 |  | Аппарат акима города районного значения, села, поселка, сельского округа | 38 101 |</w:t>
      </w:r>
    </w:p>
    <w:p>
      <w:r>
        <w:t xml:space="preserve">|  |  |  | 006 | Поддержка культурно-досуговой работы на местном уровне | 38 101 |</w:t>
      </w:r>
    </w:p>
    <w:p>
      <w:r>
        <w:t xml:space="preserve">| 13 |  |  |  | Прочие | 2 206 |</w:t>
      </w:r>
    </w:p>
    <w:p>
      <w:r>
        <w:t xml:space="preserve">|  | 9 |  |  | Прочие | 2 206 |</w:t>
      </w:r>
    </w:p>
    <w:p>
      <w:r>
        <w:t xml:space="preserve">|  |  | 124 |  | Аппарат акима города районного значения, села, поселка, сельского округа | 2 206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2 206 |</w:t>
      </w:r>
    </w:p>
    <w:p>
      <w:r>
        <w:t xml:space="preserve">| Категория | Сумма (тысячтенге)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V. Дефицит (профицит) бюджета | - 775 |  |</w:t>
      </w:r>
    </w:p>
    <w:p>
      <w:r>
        <w:t xml:space="preserve">|  |  |  | VI. Финансирование дефицита (использования профицита) бюджета | 775 |  |</w:t>
      </w:r>
    </w:p>
    <w:p>
      <w:r>
        <w:t xml:space="preserve">| Категория | Сумма (тысячтенге)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Используемые остатки бюджетных средств | 775 |  |</w:t>
      </w:r>
    </w:p>
    <w:p>
      <w:r>
        <w:t xml:space="preserve">|  | Приложение 3 к решению ХХХІХ сессии районного маслихата от 16 июля 2019 года № ХХХІХ-1 |</w:t>
      </w:r>
    </w:p>
    <w:p>
      <w:r>
        <w:t xml:space="preserve">|---|---|</w:t>
      </w:r>
    </w:p>
    <w:p>
      <w:r>
        <w:t xml:space="preserve">|  | Приложение 7 к решению ХХХІ сессии районного маслихата от 29 декабря 2018 года № ХХХІ -2 |</w:t>
      </w:r>
    </w:p>
    <w:p>
      <w:pPr>
        <w:pStyle w:val="Heading2"/>
      </w:pPr>
      <w:r>
        <w:t xml:space="preserve">Глава Бюджет Тасшагильского сельского округа на 2019 год</w:t>
      </w:r>
    </w:p>
    <w:p>
      <w:r>
        <w:t xml:space="preserve">| Категория | Сумма (тысячтенге)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86 033 |  |</w:t>
      </w:r>
    </w:p>
    <w:p>
      <w:r>
        <w:t xml:space="preserve">| 1 |  |  | Налоговые поступления | 2 147 |  |</w:t>
      </w:r>
    </w:p>
    <w:p>
      <w:r>
        <w:t xml:space="preserve">| 1 | 01 |  | Подоходный налог | 450 |  |</w:t>
      </w:r>
    </w:p>
    <w:p>
      <w:r>
        <w:t xml:space="preserve">|  |  | 2 | Индивидуальный подоходный налог | 450 |  |</w:t>
      </w:r>
    </w:p>
    <w:p>
      <w:r>
        <w:t xml:space="preserve">|  | 04 |  | Hалоги на собственность | 1 697 |  |</w:t>
      </w:r>
    </w:p>
    <w:p>
      <w:r>
        <w:t xml:space="preserve">|  | 04 | 1 | Hалоги на имущество | 100 |  |</w:t>
      </w:r>
    </w:p>
    <w:p>
      <w:r>
        <w:t xml:space="preserve">|  |  | 3 | Земельный налог | 27 |  |</w:t>
      </w:r>
    </w:p>
    <w:p>
      <w:r>
        <w:t xml:space="preserve">|  |  | 4 | Hалог на транспортные средства | 1 570 |  |</w:t>
      </w:r>
    </w:p>
    <w:p>
      <w:r>
        <w:t xml:space="preserve">| 4 |  |  | Поступления трансфертов | 83 886 |  |</w:t>
      </w:r>
    </w:p>
    <w:p>
      <w:r>
        <w:t xml:space="preserve">| 4 | 02 |  | Трансферты из вышестоящих органов государственного управления | 83 886 |  |</w:t>
      </w:r>
    </w:p>
    <w:p>
      <w:r>
        <w:t xml:space="preserve">|  |  | 3 | Трансферты из районного (города областного значения) бюджета | 83 886 |  |</w:t>
      </w:r>
    </w:p>
    <w:p>
      <w:r>
        <w:t xml:space="preserve">| Функциональная группа | Сумма (тысячтенге)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86 685 |</w:t>
      </w:r>
    </w:p>
    <w:p>
      <w:r>
        <w:t xml:space="preserve">| 01 |  |  |  | Государственные услуги общего характера | 33 692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33 692 |</w:t>
      </w:r>
    </w:p>
    <w:p>
      <w:r>
        <w:t xml:space="preserve">|  |  | 124 |  | Аппарат акима города районного значения, села, поселка, сельского округа | 33 692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33 692 |</w:t>
      </w:r>
    </w:p>
    <w:p>
      <w:r>
        <w:t xml:space="preserve">| 04 |  |  |  | Образование | 34 814 |</w:t>
      </w:r>
    </w:p>
    <w:p>
      <w:r>
        <w:t xml:space="preserve">|  | 1 |  |  | Дошкольное воспитание и обучение | 34 814 |</w:t>
      </w:r>
    </w:p>
    <w:p>
      <w:r>
        <w:t xml:space="preserve">|  |  | 124 |  | Аппарат акима города районного значения, села, поселка, сельского округа | 34 814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34 814 |</w:t>
      </w:r>
    </w:p>
    <w:p>
      <w:r>
        <w:t xml:space="preserve">| 07 |  |  |  | Жилищно-коммунальное хозяйство | 8 056 |</w:t>
      </w:r>
    </w:p>
    <w:p>
      <w:r>
        <w:t xml:space="preserve">|  | 3 |  |  | Благоустройство населенных пунктов | 8 056 |</w:t>
      </w:r>
    </w:p>
    <w:p>
      <w:r>
        <w:t xml:space="preserve">|  |  | 124 |  | Аппарат акима города районного значения, села, поселка, сельского округа | 8 056 |</w:t>
      </w:r>
    </w:p>
    <w:p>
      <w:r>
        <w:t xml:space="preserve">|  |  |  | 008 | Освещение улиц населенных пунктов | 6 872 |</w:t>
      </w:r>
    </w:p>
    <w:p>
      <w:r>
        <w:t xml:space="preserve">|  |  |  | 009 | Обеспечение санитарии населенных пунктов | 914 |</w:t>
      </w:r>
    </w:p>
    <w:p>
      <w:r>
        <w:t xml:space="preserve">|  |  |  | 011 | Благоустройство и озеленение населенных пунктов | 270 |</w:t>
      </w:r>
    </w:p>
    <w:p>
      <w:r>
        <w:t xml:space="preserve">| 08 |  |  |  | Культура, спорт, туризм и информационное пространство | 8 164 |</w:t>
      </w:r>
    </w:p>
    <w:p>
      <w:r>
        <w:t xml:space="preserve">|  | 1 |  |  | Деятельность в области культуры | 8 164 |</w:t>
      </w:r>
    </w:p>
    <w:p>
      <w:r>
        <w:t xml:space="preserve">|  |  | 124 |  | Аппарат акима города районного значения, села, поселка, сельского округа | 8 164 |</w:t>
      </w:r>
    </w:p>
    <w:p>
      <w:r>
        <w:t xml:space="preserve">|  |  |  | 006 | Поддержка культурно-досуговой работы на местном уровне | 8 164 |</w:t>
      </w:r>
    </w:p>
    <w:p>
      <w:r>
        <w:t xml:space="preserve">| 13 |  |  |  | Прочие | 1 959 |</w:t>
      </w:r>
    </w:p>
    <w:p>
      <w:r>
        <w:t xml:space="preserve">|  | 9 |  |  | Прочие | 1 959 |</w:t>
      </w:r>
    </w:p>
    <w:p>
      <w:r>
        <w:t xml:space="preserve">|  |  | 124 |  | Аппарат акима города районного значения, села, поселка, сельского округа | 1 959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1 959 |</w:t>
      </w:r>
    </w:p>
    <w:p>
      <w:r>
        <w:t xml:space="preserve">| Категория | Сумма (тысячтенге)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V. Дефицит (профицит) бюджета | - 652 |  |</w:t>
      </w:r>
    </w:p>
    <w:p>
      <w:r>
        <w:t xml:space="preserve">|  |  |  | VI. Финансирование дефицита (использования профицита) бюджета | 652 |  |</w:t>
      </w:r>
    </w:p>
    <w:p>
      <w:r>
        <w:t xml:space="preserve">| Категория | Сумма (тысячтенге)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Используемые остатки бюджетных средств | 652 |  |</w:t>
      </w:r>
    </w:p>
    <w:p>
      <w:r>
        <w:t xml:space="preserve">|  | Приложение 4 к решению ХХХІХ сессии районного маслихата от 16 июля 2019 года № ХХХІХ-1 |</w:t>
      </w:r>
    </w:p>
    <w:p>
      <w:r>
        <w:t xml:space="preserve">|---|---|</w:t>
      </w:r>
    </w:p>
    <w:p>
      <w:r>
        <w:t xml:space="preserve">|  | Приложение 10 к решению ХХХІ сессии районного маслихата от 29 декабря 2018 года № ХХХІ -2 |</w:t>
      </w:r>
    </w:p>
    <w:p>
      <w:pPr>
        <w:pStyle w:val="Heading2"/>
      </w:pPr>
      <w:r>
        <w:t xml:space="preserve">Глава Бюджет Сагизского сельского округа на 2019 год</w:t>
      </w:r>
    </w:p>
    <w:p>
      <w:r>
        <w:t xml:space="preserve">| Категория | Сумма (тысячтенге)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249 398 |  |</w:t>
      </w:r>
    </w:p>
    <w:p>
      <w:r>
        <w:t xml:space="preserve">| 1 |  |  | Налоговые поступления | 17 090 |  |</w:t>
      </w:r>
    </w:p>
    <w:p>
      <w:r>
        <w:t xml:space="preserve">| 1 | 01 |  | Подоходный налог | 8 500 |  |</w:t>
      </w:r>
    </w:p>
    <w:p>
      <w:r>
        <w:t xml:space="preserve">|  |  | 2 | Индивидуальный подоходный налог | 8 500 |  |</w:t>
      </w:r>
    </w:p>
    <w:p>
      <w:r>
        <w:t xml:space="preserve">|  | 04 |  | Hалоги на собственность | 8 590 |  |</w:t>
      </w:r>
    </w:p>
    <w:p>
      <w:r>
        <w:t xml:space="preserve">|  | 04 | 1 | Hалоги на имущество | 700 |  |</w:t>
      </w:r>
    </w:p>
    <w:p>
      <w:r>
        <w:t xml:space="preserve">|  |  | 3 | Земельный налог | 330 |  |</w:t>
      </w:r>
    </w:p>
    <w:p>
      <w:r>
        <w:t xml:space="preserve">|  |  | 4 | Hалог на транспортные средства | 7 560 |  |</w:t>
      </w:r>
    </w:p>
    <w:p>
      <w:r>
        <w:t xml:space="preserve">| 2 |  |  | Неналоговые поступления | 210 |  |</w:t>
      </w:r>
    </w:p>
    <w:p>
      <w:r>
        <w:t xml:space="preserve">| 2 | 01 |  | Доходы от государственной собственности | 210 |  |</w:t>
      </w:r>
    </w:p>
    <w:p>
      <w:r>
        <w:t xml:space="preserve">|  |  | 5 | Доходы от аренды имущества, находящегося в государственной собственности | 210 |  |</w:t>
      </w:r>
    </w:p>
    <w:p>
      <w:r>
        <w:t xml:space="preserve">| 4 |  |  | Поступления трансфертов | 232 098 |  |</w:t>
      </w:r>
    </w:p>
    <w:p>
      <w:r>
        <w:t xml:space="preserve">| 4 | 02 |  | Трансферты из вышестоящих органов государственного управления | 232 098 |  |</w:t>
      </w:r>
    </w:p>
    <w:p>
      <w:r>
        <w:t xml:space="preserve">|  |  | 3 | Трансферты из районного (города областного значения) бюджета | 232 098 |  |</w:t>
      </w:r>
    </w:p>
    <w:p>
      <w:r>
        <w:t xml:space="preserve">| Функциональная группа | Сумма (тысячтенге)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252 166 |</w:t>
      </w:r>
    </w:p>
    <w:p>
      <w:r>
        <w:t xml:space="preserve">| 01 |  |  |  | Государственные услуги общего характера | 39 046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39 046 |</w:t>
      </w:r>
    </w:p>
    <w:p>
      <w:r>
        <w:t xml:space="preserve">|  |  | 124 |  | Аппарат акима города районного значения, села, поселка, сельского округа | 39 046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39 046 |</w:t>
      </w:r>
    </w:p>
    <w:p>
      <w:r>
        <w:t xml:space="preserve">| 04 |  |  |  | Образование | 147 020 |</w:t>
      </w:r>
    </w:p>
    <w:p>
      <w:r>
        <w:t xml:space="preserve">|  | 1 |  |  | Дошкольное воспитание и обучение | 147 020 |</w:t>
      </w:r>
    </w:p>
    <w:p>
      <w:r>
        <w:t xml:space="preserve">|  |  | 124 |  | Аппарат акима города районного значения, села, поселка, сельского округа | 147 020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147 020 |</w:t>
      </w:r>
    </w:p>
    <w:p>
      <w:r>
        <w:t xml:space="preserve">| 06 |  |  |  | Социальная помощь и социальное обеспечение | 1 155 |</w:t>
      </w:r>
    </w:p>
    <w:p>
      <w:r>
        <w:t xml:space="preserve">|  | 2 |  |  | Социальная помощь | 1 155 |</w:t>
      </w:r>
    </w:p>
    <w:p>
      <w:r>
        <w:t xml:space="preserve">|  |  | 124 |  | Аппарат акима города районного значения, села, поселка, сельского округа | 1 155 |</w:t>
      </w:r>
    </w:p>
    <w:p>
      <w:r>
        <w:t xml:space="preserve">|  |  |  | 003 | Оказание социальной помощи нуждающимся гражданам на дому | 1 155 |</w:t>
      </w:r>
    </w:p>
    <w:p>
      <w:r>
        <w:t xml:space="preserve">| 07 |  |  |  | Жилищно-коммунальное хозяйство | 8 700 |</w:t>
      </w:r>
    </w:p>
    <w:p>
      <w:r>
        <w:t xml:space="preserve">|  | 3 |  |  | Благоустройство населенных пунктов | 8 700 |</w:t>
      </w:r>
    </w:p>
    <w:p>
      <w:r>
        <w:t xml:space="preserve">|  |  | 124 |  | Аппарат акима города районного значения, села, поселка, сельского округа | 8 700 |</w:t>
      </w:r>
    </w:p>
    <w:p>
      <w:r>
        <w:t xml:space="preserve">|  |  |  | 008 | Освещение улиц населенных пунктов | 2 200 |</w:t>
      </w:r>
    </w:p>
    <w:p>
      <w:r>
        <w:t xml:space="preserve">|  |  |  | 009 | Обеспечение санитарии населенных пунктов | 5 000 |</w:t>
      </w:r>
    </w:p>
    <w:p>
      <w:r>
        <w:t xml:space="preserve">|  |  |  | 011 | Благоустройство и озеленение населенных пунктов | 1 500 |</w:t>
      </w:r>
    </w:p>
    <w:p>
      <w:r>
        <w:t xml:space="preserve">| 08 |  |  |  | Культура, спорт, туризм и информационное пространство | 42 649 |</w:t>
      </w:r>
    </w:p>
    <w:p>
      <w:r>
        <w:t xml:space="preserve">|  | 1 |  |  | Деятельность в области культуры | 42 649 |</w:t>
      </w:r>
    </w:p>
    <w:p>
      <w:r>
        <w:t xml:space="preserve">|  |  | 124 |  | Аппарат акима города районного значения, села, поселка, сельского округа | 42 649 |</w:t>
      </w:r>
    </w:p>
    <w:p>
      <w:r>
        <w:t xml:space="preserve">|  |  |  | 006 | Поддержка культурно-досуговой работы на местном уровне | 42 649 |</w:t>
      </w:r>
    </w:p>
    <w:p>
      <w:r>
        <w:t xml:space="preserve">| 12 |  |  |  | Транспорт и коммуникации | 6 660 |</w:t>
      </w:r>
    </w:p>
    <w:p>
      <w:r>
        <w:t xml:space="preserve">|  | 1 |  |  | Автомобильный транспорт | 6 660 |</w:t>
      </w:r>
    </w:p>
    <w:p>
      <w:r>
        <w:t xml:space="preserve">|  |  | 124 |  | Аппарат акима города районного значения, села, поселка, сельского округа | 6 660 |</w:t>
      </w:r>
    </w:p>
    <w:p>
      <w:r>
        <w:t xml:space="preserve">|  |  |  | 012 | Строительство и реконструкция автомобильных дорог в городах районного значения, селах, поселках, сельских округах | 6 660 |</w:t>
      </w:r>
    </w:p>
    <w:p>
      <w:r>
        <w:t xml:space="preserve">| 13 |  |  |  | Прочие | 6 936 |</w:t>
      </w:r>
    </w:p>
    <w:p>
      <w:r>
        <w:t xml:space="preserve">|  | 9 |  |  | Прочие | 6 936 |</w:t>
      </w:r>
    </w:p>
    <w:p>
      <w:r>
        <w:t xml:space="preserve">|  |  | 124 |  | Аппарат акима города районного значения, села, поселка, сельского округа | 6 936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6 936 |</w:t>
      </w:r>
    </w:p>
    <w:p>
      <w:r>
        <w:t xml:space="preserve">| Категория | Сумма (тысячтенге)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V. Дефицит (профицит) бюджета | - 2 768 |  |</w:t>
      </w:r>
    </w:p>
    <w:p>
      <w:r>
        <w:t xml:space="preserve">|  |  |  | VI. Финансирование дефицита (использования профицита) бюджета | 2 768 |  |</w:t>
      </w:r>
    </w:p>
    <w:p>
      <w:r>
        <w:t xml:space="preserve">| Категория | Сумма (тысячтенге)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Используемые остатки бюджетных средств | 2 768 |  |</w:t>
      </w:r>
    </w:p>
    <w:p>
      <w:r>
        <w:t xml:space="preserve">|  | Приложение 5 к решению ХХХІХ сессии районного маслихата от 16 июля 2019 года № ХХХІХ-1 |</w:t>
      </w:r>
    </w:p>
    <w:p>
      <w:r>
        <w:t xml:space="preserve">|---|---|</w:t>
      </w:r>
    </w:p>
    <w:p>
      <w:r>
        <w:t xml:space="preserve">|  | Приложение 13 к решению ХХХІ сессии районного маслихата от 29 декабря 2018 года № ХХХІ -2 |</w:t>
      </w:r>
    </w:p>
    <w:p>
      <w:pPr>
        <w:pStyle w:val="Heading2"/>
      </w:pPr>
      <w:r>
        <w:t xml:space="preserve">Глава Бюджет Мукурского сельского округа на 2019 год</w:t>
      </w:r>
    </w:p>
    <w:p>
      <w:r>
        <w:t xml:space="preserve">| Категория | Сумма (тысячтенге)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I. Доходы | 98 552 |  |</w:t>
      </w:r>
    </w:p>
    <w:p>
      <w:r>
        <w:t xml:space="preserve">| 1 |  |  | Налоговые поступления | 9 880 |  |</w:t>
      </w:r>
    </w:p>
    <w:p>
      <w:r>
        <w:t xml:space="preserve">| 1 | 01 |  | Подоходный налог | 2 500 |  |</w:t>
      </w:r>
    </w:p>
    <w:p>
      <w:r>
        <w:t xml:space="preserve">|  |  | 2 | Индивидуальный подоходный налог | 2 500 |  |</w:t>
      </w:r>
    </w:p>
    <w:p>
      <w:r>
        <w:t xml:space="preserve">|  | 04 |  | Hалоги на собственность | 7 380 |  |</w:t>
      </w:r>
    </w:p>
    <w:p>
      <w:r>
        <w:t xml:space="preserve">|  | 04 | 1 | Hалоги на имущество | 380 |  |</w:t>
      </w:r>
    </w:p>
    <w:p>
      <w:r>
        <w:t xml:space="preserve">|  |  | 3 | Земельный налог | 170 |  |</w:t>
      </w:r>
    </w:p>
    <w:p>
      <w:r>
        <w:t xml:space="preserve">|  |  | 4 | Hалог на транспортные средства | 6 830 |  |</w:t>
      </w:r>
    </w:p>
    <w:p>
      <w:r>
        <w:t xml:space="preserve">| 2 |  |  | Неналоговые поступления | 160 |  |</w:t>
      </w:r>
    </w:p>
    <w:p>
      <w:r>
        <w:t xml:space="preserve">| 2 | 01 |  | Доходы от государственной собственности | 160 |  |</w:t>
      </w:r>
    </w:p>
    <w:p>
      <w:r>
        <w:t xml:space="preserve">|  |  | 5 | Доходы от аренды имущества, находящегося в государственной собственности | 160 |  |</w:t>
      </w:r>
    </w:p>
    <w:p>
      <w:r>
        <w:t xml:space="preserve">| 4 |  |  | Поступления трансфертов | 88 512 |  |</w:t>
      </w:r>
    </w:p>
    <w:p>
      <w:r>
        <w:t xml:space="preserve">| 4 | 02 |  | Трансферты из вышестоящих органов государственного управления | 88 512 |  |</w:t>
      </w:r>
    </w:p>
    <w:p>
      <w:r>
        <w:t xml:space="preserve">|  |  | 3 | Трансферты из районного (города областного значения) бюджета | 88 512 |  |</w:t>
      </w:r>
    </w:p>
    <w:p>
      <w:r>
        <w:t xml:space="preserve">| Функциональная группа | Сумма (тысячтенге)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98 970 |</w:t>
      </w:r>
    </w:p>
    <w:p>
      <w:r>
        <w:t xml:space="preserve">| 01 |  |  |  | Государственные услуги общего характера | 34 812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34 812 |</w:t>
      </w:r>
    </w:p>
    <w:p>
      <w:r>
        <w:t xml:space="preserve">|  |  | 124 |  | Аппарат акима города районного значения, села, поселка, сельского округа | 34 812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34 812 |</w:t>
      </w:r>
    </w:p>
    <w:p>
      <w:r>
        <w:t xml:space="preserve">| 04 |  |  |  | Образование | 38 311 |</w:t>
      </w:r>
    </w:p>
    <w:p>
      <w:r>
        <w:t xml:space="preserve">|  | 1 |  |  | Дошкольное воспитание и обучение | 38 311 |</w:t>
      </w:r>
    </w:p>
    <w:p>
      <w:r>
        <w:t xml:space="preserve">|  |  | 124 |  | Аппарат акима города районного значения, села, поселка, сельского округа | 38 311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38 311 |</w:t>
      </w:r>
    </w:p>
    <w:p>
      <w:r>
        <w:t xml:space="preserve">| 07 |  |  |  | Жилищно-коммунальное хозяйство | 5 097 |</w:t>
      </w:r>
    </w:p>
    <w:p>
      <w:r>
        <w:t xml:space="preserve">|  | 3 |  |  | Благоустройство населенных пунктов | 5 097 |</w:t>
      </w:r>
    </w:p>
    <w:p>
      <w:r>
        <w:t xml:space="preserve">|  |  | 124 |  | Аппарат акима города районного значения, села, поселка, сельского округа | 5 097 |</w:t>
      </w:r>
    </w:p>
    <w:p>
      <w:r>
        <w:t xml:space="preserve">|  |  |  | 008 | Освещение улиц населенных пунктов | 3 230 |</w:t>
      </w:r>
    </w:p>
    <w:p>
      <w:r>
        <w:t xml:space="preserve">|  |  |  | 009 | Обеспечение санитарии населенных пунктов | 1 000 |</w:t>
      </w:r>
    </w:p>
    <w:p>
      <w:r>
        <w:t xml:space="preserve">|  |  |  | 011 | Благоустройство и озеленение населенных пунктов | 867 |</w:t>
      </w:r>
    </w:p>
    <w:p>
      <w:r>
        <w:t xml:space="preserve">| 08 |  |  |  | Культура, спорт, туризм и информационное пространство | 16 231 |</w:t>
      </w:r>
    </w:p>
    <w:p>
      <w:r>
        <w:t xml:space="preserve">|  | 1 |  |  | Деятельность в области культуры | 16 231 |</w:t>
      </w:r>
    </w:p>
    <w:p>
      <w:r>
        <w:t xml:space="preserve">|  |  | 124 |  | Аппарат акима города районного значения, села, поселка, сельского округа | 16 231 |</w:t>
      </w:r>
    </w:p>
    <w:p>
      <w:r>
        <w:t xml:space="preserve">|  |  |  | 006 | Поддержка культурно-досуговой работы на местном уровне | 16 231 |</w:t>
      </w:r>
    </w:p>
    <w:p>
      <w:r>
        <w:t xml:space="preserve">| 13 |  |  |  | Прочие | 4 519 |</w:t>
      </w:r>
    </w:p>
    <w:p>
      <w:r>
        <w:t xml:space="preserve">|  | 9 |  |  | Прочие | 4 519 |</w:t>
      </w:r>
    </w:p>
    <w:p>
      <w:r>
        <w:t xml:space="preserve">|  |  | 124 |  | Аппарат акима города районного значения, села, поселка, сельского округа | 4 519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4 519 |</w:t>
      </w:r>
    </w:p>
    <w:p>
      <w:r>
        <w:t xml:space="preserve">| Категория | Сумма (тысячтенге)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V. Дефицит (профицит) бюджета | - 418 |  |</w:t>
      </w:r>
    </w:p>
    <w:p>
      <w:r>
        <w:t xml:space="preserve">|  |  |  | VI. Финансирование дефицита (использования профицита) бюджета | 418 |  |</w:t>
      </w:r>
    </w:p>
    <w:p>
      <w:r>
        <w:t xml:space="preserve">| Категория | Сумма (тысячтенге)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Используемые остатки бюджетных средств | 418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