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решение маслихата Коксуского района от 27 декабря 2018 года № 40-1 "О бюджете Коксуского района на 2019-2021 годы"</w:t>
      </w:r>
    </w:p>
    <w:p>
      <w:r>
        <w:t xml:space="preserve">Решение, Изменения. Маслихат Коксуского района (передан в область Жетісу). от 30.05.2019. № 132334. редакция от 30.05.2019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 пунктом 4 статьи 106 Бюджетного кодекса Республики Казахстан от 4 декабря 2008 года, подпунктом 1) пункта 1 статьи 6 Закона Республики Казахстан от 23 января 2001 года "О местном государственном управлении и самоуправлении в Республике Казахстан", маслихат Коксуского района РЕШИЛ:</w:t>
      </w:r>
    </w:p>
    <w:p>
      <w:pPr>
        <w:pStyle w:val="Heading2"/>
      </w:pPr>
      <w:r>
        <w:t xml:space="preserve">Пункт 1</w:t>
      </w:r>
    </w:p>
    <w:p>
      <w:r>
        <w:t xml:space="preserve">1. Внести в решение маслихата Коксуского района "О бюджете Коксуского района на 2019-2021 годы" от 27 декабря 2018 года № 40-1 (зарегистрирован в Реестре государственной регистрации нормативных правовых актов № 5000 , опубликован 25 января 2019 года в Эталонном контрольном банке нормативных правовых актов Республики Казахстан) следующие изменения:</w:t>
      </w:r>
    </w:p>
    <w:p>
      <w:r>
        <w:t xml:space="preserve">пункт 1 указанного решения изложить в новой редакции:</w:t>
      </w:r>
    </w:p>
    <w:p>
      <w:r>
        <w:t xml:space="preserve">"1. Утвердить районный бюджет на 2019-2021 годы согласно приложениям 1, 2, 3 к настоящему решению соответственно, в том числе на 2019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9 766 128 тысяч тенге, в том числе:</w:t>
      </w:r>
    </w:p>
    <w:p>
      <w:r>
        <w:t xml:space="preserve">налоговые поступления 847 675 тысяч тенге;</w:t>
      </w:r>
    </w:p>
    <w:p>
      <w:r>
        <w:t xml:space="preserve">неналоговые поступления 5 462 тысячи тенге;</w:t>
      </w:r>
    </w:p>
    <w:p>
      <w:r>
        <w:t xml:space="preserve">поступления от продажи основного капитала 7 709 тысяч тенге;</w:t>
      </w:r>
    </w:p>
    <w:p>
      <w:r>
        <w:t xml:space="preserve">поступления трансфертов 8 905 282 тысячи тенге, в том числе:</w:t>
      </w:r>
    </w:p>
    <w:p>
      <w:r>
        <w:t xml:space="preserve">трансферты из нижестоящих органов государственного управления 239 тысяч тенге;</w:t>
      </w:r>
    </w:p>
    <w:p>
      <w:r>
        <w:t xml:space="preserve">целевые текущие трансферты 4 018 150 тысяч тенге;</w:t>
      </w:r>
    </w:p>
    <w:p>
      <w:r>
        <w:t xml:space="preserve">целевые трансферты на развитие 1 252 693 тысячи тенге;</w:t>
      </w:r>
    </w:p>
    <w:p>
      <w:r>
        <w:t xml:space="preserve">субвенции 3 634 200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9 777 512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112 326 тысяч тенге, в том числе:</w:t>
      </w:r>
    </w:p>
    <w:p>
      <w:r>
        <w:t xml:space="preserve">бюджетные кредиты 151 500 тысяч тенге;</w:t>
      </w:r>
    </w:p>
    <w:p>
      <w:r>
        <w:t xml:space="preserve">погашение бюджетных кредитов 39 174 тысячи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0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(-) 123 710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123 710 тысяч тенге.".</w:t>
      </w:r>
    </w:p>
    <w:p>
      <w:pPr>
        <w:pStyle w:val="Heading2"/>
      </w:pPr>
      <w:r>
        <w:t xml:space="preserve">Пункт 2</w:t>
      </w:r>
    </w:p>
    <w:p>
      <w:r>
        <w:t xml:space="preserve">2. Приложение 1 к указанному решению изложить в новой редакции согласно приложению к настоящему решению.</w:t>
      </w:r>
    </w:p>
    <w:p>
      <w:pPr>
        <w:pStyle w:val="Heading2"/>
      </w:pPr>
      <w:r>
        <w:t xml:space="preserve">Пункт 3</w:t>
      </w:r>
    </w:p>
    <w:p>
      <w:r>
        <w:t xml:space="preserve">3. Контроль за исполнением настоящего решения возложить на постоянную комиссию маслихата Коксуского района "По экономическому развитию района, местному бюджету, охраны природы и вопросам сельского хозяйства".</w:t>
      </w:r>
    </w:p>
    <w:p>
      <w:pPr>
        <w:pStyle w:val="Heading2"/>
      </w:pPr>
      <w:r>
        <w:t xml:space="preserve">Пункт 4</w:t>
      </w:r>
    </w:p>
    <w:p>
      <w:r>
        <w:t xml:space="preserve">4. Настоящее решение вводится в действие с 1 января 2019 года.</w:t>
      </w:r>
    </w:p>
    <w:p>
      <w:r>
        <w:t xml:space="preserve">| Председатель сессии |  |</w:t>
      </w:r>
    </w:p>
    <w:p>
      <w:r>
        <w:t xml:space="preserve">|---|---|</w:t>
      </w:r>
    </w:p>
    <w:p>
      <w:r>
        <w:t xml:space="preserve">| маслихата Коксуского района | Ш. Гусенов |</w:t>
      </w:r>
    </w:p>
    <w:p>
      <w:r>
        <w:t xml:space="preserve">| Секретарь маслихата |  |</w:t>
      </w:r>
    </w:p>
    <w:p>
      <w:r>
        <w:t xml:space="preserve">| Коксуского района | А. Досымбеков |</w:t>
      </w:r>
    </w:p>
    <w:p>
      <w:r>
        <w:t xml:space="preserve">|  | Приложение к решению маслихата Коксуского района "30" мая 2019 года № 47-1 "О внесении изменений в решение Коксуского районного маслихата от 27 декабря 2018 года № 40-1 "О бюджете Коксуского района на 2019-2021 годы" |</w:t>
      </w:r>
    </w:p>
    <w:p>
      <w:r>
        <w:t xml:space="preserve">|---|---|</w:t>
      </w:r>
    </w:p>
    <w:p>
      <w:r>
        <w:t xml:space="preserve">|  | Приложение 1 к решению маслихата Коксуского района от "27" декабря 2018 года № 40-1 "О бюджете Коксуского района на 2019-2021 годы" |</w:t>
      </w:r>
    </w:p>
    <w:p>
      <w:pPr>
        <w:pStyle w:val="Heading2"/>
      </w:pPr>
      <w:r>
        <w:t xml:space="preserve">Глава Районный бюджет на 2019 год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 |  |  | 1. Доходы | 9766128 |</w:t>
      </w:r>
    </w:p>
    <w:p>
      <w:r>
        <w:t xml:space="preserve">| 1 |  |  | Налоговые поступления | 847675 |</w:t>
      </w:r>
    </w:p>
    <w:p>
      <w:r>
        <w:t xml:space="preserve">|  | 01 |  | Подоходный налог | 288675 |</w:t>
      </w:r>
    </w:p>
    <w:p>
      <w:r>
        <w:t xml:space="preserve">|  |  | 2 | Индивидуальный подоходный налог | 288675 |</w:t>
      </w:r>
    </w:p>
    <w:p>
      <w:r>
        <w:t xml:space="preserve">|  | 03 |  | Социальный налог | 290000 |</w:t>
      </w:r>
    </w:p>
    <w:p>
      <w:r>
        <w:t xml:space="preserve">|  |  | 1 | Социальный налог | 290000 |</w:t>
      </w:r>
    </w:p>
    <w:p>
      <w:r>
        <w:t xml:space="preserve">|  | 04 |  | Hалоги на собственность | 254744 |</w:t>
      </w:r>
    </w:p>
    <w:p>
      <w:r>
        <w:t xml:space="preserve">|  |  | 1 | Hалоги на имущество | 239355 |</w:t>
      </w:r>
    </w:p>
    <w:p>
      <w:r>
        <w:t xml:space="preserve">|  |  | 3 | Земельный налог | 2007 |</w:t>
      </w:r>
    </w:p>
    <w:p>
      <w:r>
        <w:t xml:space="preserve">|  |  | 4 | Hалог на транспортные средства | 6932 |</w:t>
      </w:r>
    </w:p>
    <w:p>
      <w:r>
        <w:t xml:space="preserve">|  |  | 5 | Единый земельный налог | 6450 |</w:t>
      </w:r>
    </w:p>
    <w:p>
      <w:r>
        <w:t xml:space="preserve">|  | 05 |  | Внутренние налоги на товары, работы и услуги | 7115 |</w:t>
      </w:r>
    </w:p>
    <w:p>
      <w:r>
        <w:t xml:space="preserve">|  |  | 2 | Акцизы | 2066 |</w:t>
      </w:r>
    </w:p>
    <w:p>
      <w:r>
        <w:t xml:space="preserve">|  |  | 3 | Поступления за использование природных и других ресурсов | 781 |</w:t>
      </w:r>
    </w:p>
    <w:p>
      <w:r>
        <w:t xml:space="preserve">|  |  | 4 | Сборы за ведение предпринимательской и профессиональной деятельности | 4268 |</w:t>
      </w:r>
    </w:p>
    <w:p>
      <w:r>
        <w:t xml:space="preserve">|  | 08 |  | Обязательные платежи, взимаемые за совершение юридически значимых действий и (или) выдачу документов уполномоченными на то государственными органами или должностными лицами | 7141 |</w:t>
      </w:r>
    </w:p>
    <w:p>
      <w:r>
        <w:t xml:space="preserve">|  |  | 1 | Государственная пошлина | 7141 |</w:t>
      </w:r>
    </w:p>
    <w:p>
      <w:r>
        <w:t xml:space="preserve">| 2 |  |  | Неналоговые поступления | 5462 |</w:t>
      </w:r>
    </w:p>
    <w:p>
      <w:r>
        <w:t xml:space="preserve">|  | 01 |  | Доходы от государственной собственности | 3250 |</w:t>
      </w:r>
    </w:p>
    <w:p>
      <w:r>
        <w:t xml:space="preserve">|  |  | 5 | Доходы от аренды имущества, находящегося в государственной собственности | 3250 |</w:t>
      </w:r>
    </w:p>
    <w:p>
      <w:r>
        <w:t xml:space="preserve">|  | 04 |  | 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 | 84 |</w:t>
      </w:r>
    </w:p>
    <w:p>
      <w:r>
        <w:t xml:space="preserve">|  |  | 1 | 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Казахстан, за исключением поступлений от организаций нефтяного сектора | 84 |</w:t>
      </w:r>
    </w:p>
    <w:p>
      <w:r>
        <w:t xml:space="preserve">|  | 06 |  | Прочие неналоговые поступления | 2128 |</w:t>
      </w:r>
    </w:p>
    <w:p>
      <w:r>
        <w:t xml:space="preserve">|  |  | 1 | Прочие неналоговые поступления | 2128 |</w:t>
      </w:r>
    </w:p>
    <w:p>
      <w:r>
        <w:t xml:space="preserve">| 3 |  |  | Поступления от продажи основного капитала | 7709 |</w:t>
      </w:r>
    </w:p>
    <w:p>
      <w:r>
        <w:t xml:space="preserve">|  | 01 |  | Продажа государственного имущества, закрепленного за государственными учреждениями | 1000 |</w:t>
      </w:r>
    </w:p>
    <w:p>
      <w:r>
        <w:t xml:space="preserve">|  |  | 1 | Продажа государственного имущества, закрепленного за государственными учреждениями | 1000 |</w:t>
      </w:r>
    </w:p>
    <w:p>
      <w:r>
        <w:t xml:space="preserve">|  | 03 |  | Продажа земли и нематериальных активов | 6709 |</w:t>
      </w:r>
    </w:p>
    <w:p>
      <w:r>
        <w:t xml:space="preserve">|  |  | 1 | Продажа земли | 6709 |</w:t>
      </w:r>
    </w:p>
    <w:p>
      <w:r>
        <w:t xml:space="preserve">| 4 |  |  | Поступления трансфертов | 8905282 |</w:t>
      </w:r>
    </w:p>
    <w:p>
      <w:r>
        <w:t xml:space="preserve">|  | 01 |  | Трансферты из нижестоящих органов государственного управления | 239 |</w:t>
      </w:r>
    </w:p>
    <w:p>
      <w:r>
        <w:t xml:space="preserve">|  |  | 3 | Трансферты из бюджетов городов районного значения, сел, поселков, сельских округов | 239 |</w:t>
      </w:r>
    </w:p>
    <w:p>
      <w:r>
        <w:t xml:space="preserve">|  | 02 |  | Трансферты из вышестоящих органов государственного управления | 8905043 |</w:t>
      </w:r>
    </w:p>
    <w:p>
      <w:r>
        <w:t xml:space="preserve">|  |  | 2 | Трансферты из областного бюджета | 8905043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2. Затраты | 9777512 |</w:t>
      </w:r>
    </w:p>
    <w:p>
      <w:r>
        <w:t xml:space="preserve">| 01 |  |  |  | Государственные услуги общего характера | 277837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243310 |</w:t>
      </w:r>
    </w:p>
    <w:p>
      <w:r>
        <w:t xml:space="preserve">|  |  | 112 |  | Аппарат маслихата района (города областного значения) | 18206 |</w:t>
      </w:r>
    </w:p>
    <w:p>
      <w:r>
        <w:t xml:space="preserve">|  |  |  | 001 | Услуги по обеспечению деятельности маслихата района (города областного значения) | 18151 |</w:t>
      </w:r>
    </w:p>
    <w:p>
      <w:r>
        <w:t xml:space="preserve">|  |  |  | 003 | Капитальные расходы государственного органа | 55 |</w:t>
      </w:r>
    </w:p>
    <w:p>
      <w:r>
        <w:t xml:space="preserve">|  |  | 122 |  | Аппарат акима района (города областного значения) | 168586 |</w:t>
      </w:r>
    </w:p>
    <w:p>
      <w:r>
        <w:t xml:space="preserve">|  |  |  | 001 | Услуги по обеспечению деятельности акима района (города областного значения) | 114146 |</w:t>
      </w:r>
    </w:p>
    <w:p>
      <w:r>
        <w:t xml:space="preserve">|  |  |  | 003 | Капитальные расходы государственных органов | 7000 |</w:t>
      </w:r>
    </w:p>
    <w:p>
      <w:r>
        <w:t xml:space="preserve">|  |  |  | 113 | Целевые текущие трансферты из местных бюджетов | 47440 |</w:t>
      </w:r>
    </w:p>
    <w:p>
      <w:r>
        <w:t xml:space="preserve">|  |  | 123 |  | Аппарат акима района в городе, города районного значения, поселка, села, сельского округа | 56518 |</w:t>
      </w:r>
    </w:p>
    <w:p>
      <w:r>
        <w:t xml:space="preserve">|  |  |  | 001 | Услуги по обеспечению деятельности акима района в городе, города районного значения, поселка, села, сельского округа | 54034 |</w:t>
      </w:r>
    </w:p>
    <w:p>
      <w:r>
        <w:t xml:space="preserve">|  |  |  | 022 | Капитальные расходы государственных органов | 2484 |</w:t>
      </w:r>
    </w:p>
    <w:p>
      <w:r>
        <w:t xml:space="preserve">|  | 2 |  |  | Финансовая деятельность | 17342 |</w:t>
      </w:r>
    </w:p>
    <w:p>
      <w:r>
        <w:t xml:space="preserve">|  |  | 452 |  | Отдел финансов района (города областного значения) | 17342 |</w:t>
      </w:r>
    </w:p>
    <w:p>
      <w:r>
        <w:t xml:space="preserve">|  |  |  | 001 | Услуги по реализации государственной политики в области исполнения бюджета и управления коммунальной собственностью района (города областного значения) | 14143 |</w:t>
      </w:r>
    </w:p>
    <w:p>
      <w:r>
        <w:t xml:space="preserve">|  |  |  | 003 | Проведение оценки имущества в целях налогообложения | 1124 |</w:t>
      </w:r>
    </w:p>
    <w:p>
      <w:r>
        <w:t xml:space="preserve">|  |  |  | 010 | Приватизация, управление коммунальным имуществом, постприватизационная деятельность и регулирование споров, связанных с этим | 1286 |</w:t>
      </w:r>
    </w:p>
    <w:p>
      <w:r>
        <w:t xml:space="preserve">|  |  |  | 018 | Капитальные расходы государственного органа | 455 |</w:t>
      </w:r>
    </w:p>
    <w:p>
      <w:r>
        <w:t xml:space="preserve">|  |  |  | 113 | Целевые текущие трансферты из местных бюджетов | 334 |</w:t>
      </w:r>
    </w:p>
    <w:p>
      <w:r>
        <w:t xml:space="preserve">|  | 5 |  |  | Планирование и статистическая деятельность | 17185 |</w:t>
      </w:r>
    </w:p>
    <w:p>
      <w:r>
        <w:t xml:space="preserve">|  |  | 453 |  | Отдел экономики и бюджетного планирования района (города областного значения) | 17185 |</w:t>
      </w:r>
    </w:p>
    <w:p>
      <w:r>
        <w:t xml:space="preserve">|  |  |  | 001 | Услуги по реализации государственной политики в области формирования и развития экономической политики, системы государственного планирования | 16730 |</w:t>
      </w:r>
    </w:p>
    <w:p>
      <w:r>
        <w:t xml:space="preserve">|  |  |  | 004 | Капитальные расходы государственных органов | 455 |</w:t>
      </w:r>
    </w:p>
    <w:p>
      <w:r>
        <w:t xml:space="preserve">| 02 |  |  |  | Оборона | 51598 |</w:t>
      </w:r>
    </w:p>
    <w:p>
      <w:r>
        <w:t xml:space="preserve">|  | 1 |  |  | Военные нужды | 4581 |</w:t>
      </w:r>
    </w:p>
    <w:p>
      <w:r>
        <w:t xml:space="preserve">|  |  | 122 |  | Аппарат акима района (города областного значения) | 4581 |</w:t>
      </w:r>
    </w:p>
    <w:p>
      <w:r>
        <w:t xml:space="preserve">|  |  |  | 005 | Мероприятия в рамках исполнения всеобщей воинской обязанности | 4581 |</w:t>
      </w:r>
    </w:p>
    <w:p>
      <w:r>
        <w:t xml:space="preserve">|  | 2 |  |  | Организация работы по чрезвычайным ситуациям | 47017 |</w:t>
      </w:r>
    </w:p>
    <w:p>
      <w:r>
        <w:t xml:space="preserve">|  |  | 122 |  | Аппарат акима района (города областного значения) | 47017 |</w:t>
      </w:r>
    </w:p>
    <w:p>
      <w:r>
        <w:t xml:space="preserve">|  |  |  | 006 | Предупреждение и ликвидация чрезвычайных ситуаций масштаба района (города областного значения) | 45632 |</w:t>
      </w:r>
    </w:p>
    <w:p>
      <w:r>
        <w:t xml:space="preserve">|  |  |  | 007 | Мероприятия по профилактике и тушению степных пожаров районного (городского) масштаба, а также пожаров в населенных пунктах, в которых не созданы органы государственной противопожарной службы | 1385 |</w:t>
      </w:r>
    </w:p>
    <w:p>
      <w:r>
        <w:t xml:space="preserve">| 03 |  |  |  | Общественный порядок, безопасность, правовая, судебная, уголовно-исполнительная деятельность | 8653 |</w:t>
      </w:r>
    </w:p>
    <w:p>
      <w:r>
        <w:t xml:space="preserve">|  | 1 |  |  | Правоохранительная деятельность | 3632 |</w:t>
      </w:r>
    </w:p>
    <w:p>
      <w:r>
        <w:t xml:space="preserve">|  |  | 467 |  | Отдел строительства района (города областного значения) | 3632 |</w:t>
      </w:r>
    </w:p>
    <w:p>
      <w:r>
        <w:t xml:space="preserve">|  |  |  | 066 | Строительство объектов общественного порядка и безопасности | 3632 |</w:t>
      </w:r>
    </w:p>
    <w:p>
      <w:r>
        <w:t xml:space="preserve">|  | 9 |  |  | Прочие услуги в области общественного порядка и безопасности | 5021 |</w:t>
      </w:r>
    </w:p>
    <w:p>
      <w:r>
        <w:t xml:space="preserve">|  |  | 485 |  | Отдел пассажирского транспорта и автомобильных дорог района (города областного значения) | 5021 |</w:t>
      </w:r>
    </w:p>
    <w:p>
      <w:r>
        <w:t xml:space="preserve">|  |  |  | 021 | Обеспечение безопасности дорожного движения в населенных пунктах | 5021 |</w:t>
      </w:r>
    </w:p>
    <w:p>
      <w:r>
        <w:t xml:space="preserve">| 04 |  |  |  | Образование | 4886483 |</w:t>
      </w:r>
    </w:p>
    <w:p>
      <w:r>
        <w:t xml:space="preserve">|  | 1 |  |  | Дошкольное воспитание и обучение | 429129 |</w:t>
      </w:r>
    </w:p>
    <w:p>
      <w:r>
        <w:t xml:space="preserve">|  |  | 464 |  | Отдел образования района (города областного значения) | 429129 |</w:t>
      </w:r>
    </w:p>
    <w:p>
      <w:r>
        <w:t xml:space="preserve">|  |  |  | 024 | Целевые текущие трансферты бюджетам города районного значения, села, поселка, сельского округа на реализацию государственного образовательного заказа в дошкольных организациях образования | 311070 |</w:t>
      </w:r>
    </w:p>
    <w:p>
      <w:r>
        <w:t xml:space="preserve">|  |  |  | 040 | Реализация государственного образовательного заказа в дошкольных организациях образования | 118059 |</w:t>
      </w:r>
    </w:p>
    <w:p>
      <w:r>
        <w:t xml:space="preserve">|  | 2 |  |  | Начальное, основное среднее и общее среднее образование | 3751269 |</w:t>
      </w:r>
    </w:p>
    <w:p>
      <w:r>
        <w:t xml:space="preserve">|  |  | 464 |  | Отдел образования района (города областного значения) | 3246490 |</w:t>
      </w:r>
    </w:p>
    <w:p>
      <w:r>
        <w:t xml:space="preserve">|  |  |  | 003 | Общеобразовательное обучение | 3174390 |</w:t>
      </w:r>
    </w:p>
    <w:p>
      <w:r>
        <w:t xml:space="preserve">|  |  |  | 006 | Дополнительное образование для детей | 72100 |</w:t>
      </w:r>
    </w:p>
    <w:p>
      <w:r>
        <w:t xml:space="preserve">|  |  | 465 |  | Отдел физической культуры и спорта района (города областного значения) | 89779 |</w:t>
      </w:r>
    </w:p>
    <w:p>
      <w:r>
        <w:t xml:space="preserve">|  |  |  | 017 | Дополнительное образование для детей и юношества по спорту | 89779 |</w:t>
      </w:r>
    </w:p>
    <w:p>
      <w:r>
        <w:t xml:space="preserve">|  |  | 467 |  | Отдел строительства района (города областного значения) | 415000 |</w:t>
      </w:r>
    </w:p>
    <w:p>
      <w:r>
        <w:t xml:space="preserve">|  |  |  | 024 | Строительство и реконструкция объектов начального, основного среднего и общего среднего образования | 415000 |</w:t>
      </w:r>
    </w:p>
    <w:p>
      <w:r>
        <w:t xml:space="preserve">|  | 9 |  |  | Прочие услуги в области образования | 706085 |</w:t>
      </w:r>
    </w:p>
    <w:p>
      <w:r>
        <w:t xml:space="preserve">|  |  | 464 |  | Отдел образования района (города областного значения) | 706085 |</w:t>
      </w:r>
    </w:p>
    <w:p>
      <w:r>
        <w:t xml:space="preserve">|  |  |  | 001 | Услуги по реализации государственной политики на местном уровне в области образования | 14899 |</w:t>
      </w:r>
    </w:p>
    <w:p>
      <w:r>
        <w:t xml:space="preserve">|  |  |  | 004 | Информатизация системы образования в государственных учреждениях образования района (города областного значения) | 23000 |</w:t>
      </w:r>
    </w:p>
    <w:p>
      <w:r>
        <w:t xml:space="preserve">|  |  |  | 005 | Приобретение и доставка учебников, учебно-методических комплексов для государственных учреждений образования района (города областного значения) | 76946 |</w:t>
      </w:r>
    </w:p>
    <w:p>
      <w:r>
        <w:t xml:space="preserve">|  |  |  | 007 | Проведение школьных олимпиад, внешкольных мероприятий и конкурсов районного (городского) масштаба | 2381 |</w:t>
      </w:r>
    </w:p>
    <w:p>
      <w:r>
        <w:t xml:space="preserve">|  |  |  | 012 | Капитальные расходы государственного органа | 455 |</w:t>
      </w:r>
    </w:p>
    <w:p>
      <w:r>
        <w:t xml:space="preserve">|  |  |  | 015 | Ежемесячные выплаты денежных средств опекунам (попечителям) на содержание ребенка-сироты (детей-сирот), и ребенка (детей), оставшегося без попечения родителей | 15000 |</w:t>
      </w:r>
    </w:p>
    <w:p>
      <w:pPr>
        <w:pStyle w:val="Heading2"/>
      </w:pPr>
      <w:r>
        <w:t xml:space="preserve">1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 |  | 067 | Капитальные расходы подведомственных государственных учреждений и организаций | 572892 |</w:t>
      </w:r>
    </w:p>
    <w:p>
      <w:r>
        <w:t xml:space="preserve">|  |  |  | 113 | Целевые текущие трансферты из местных бюджетов | 512 |</w:t>
      </w:r>
    </w:p>
    <w:p>
      <w:r>
        <w:t xml:space="preserve">| 06 |  |  |  | Социальная помощь и социальное обеспечение | 1163789 |</w:t>
      </w:r>
    </w:p>
    <w:p>
      <w:r>
        <w:t xml:space="preserve">|  | 1 |  |  | Социальное обеспечение | 793044 |</w:t>
      </w:r>
    </w:p>
    <w:p>
      <w:r>
        <w:t xml:space="preserve">|  |  | 451 |  | Отдел занятости и социальных программ района (города областного значения) | 791400 |</w:t>
      </w:r>
    </w:p>
    <w:p>
      <w:r>
        <w:t xml:space="preserve">|  |  |  | 005 | Государственная адресная социальная помощь | 790764 |</w:t>
      </w:r>
    </w:p>
    <w:p>
      <w:r>
        <w:t xml:space="preserve">|  |  |  | 057 | Обеспечение физических лиц, являющихся получателями государственной адресной социальной помощи, телевизионными абонентскими приставками | 636 |</w:t>
      </w:r>
    </w:p>
    <w:p>
      <w:r>
        <w:t xml:space="preserve">|  |  | 464 |  | Отдел образования района (города областного значения) | 1644 |</w:t>
      </w:r>
    </w:p>
    <w:p>
      <w:r>
        <w:t xml:space="preserve">|  |  |  | 030 | Содержание ребенка (детей), переданного патронатным воспитателям | 1644 |</w:t>
      </w:r>
    </w:p>
    <w:p>
      <w:r>
        <w:t xml:space="preserve">|  | 2 |  |  | Социальная помощь | 330069 |</w:t>
      </w:r>
    </w:p>
    <w:p>
      <w:r>
        <w:t xml:space="preserve">|  |  | 451 |  | Отдел занятости и социальных программ района (города областного значения) | 330069 |</w:t>
      </w:r>
    </w:p>
    <w:p>
      <w:r>
        <w:t xml:space="preserve">|  |  |  | 002 | Программа занятости | 142405 |</w:t>
      </w:r>
    </w:p>
    <w:p>
      <w:r>
        <w:t xml:space="preserve">|  |  |  | 004 | Оказание социальной помощи на приобретение топлива специалистам здравоохранения, образования, социального обеспечения, культуры, спорта и ветеринарии в сельской местности в соответствии с законодательством Республики Казахстан | 23634 |</w:t>
      </w:r>
    </w:p>
    <w:p>
      <w:r>
        <w:t xml:space="preserve">|  |  |  | 006 | Оказание жилищной помощи | 9201 |</w:t>
      </w:r>
    </w:p>
    <w:p>
      <w:r>
        <w:t xml:space="preserve">|  |  |  | 007 | Социальная помощь отдельным категориям нуждающихся граждан по решениям местных представительных органов | 35025 |</w:t>
      </w:r>
    </w:p>
    <w:p>
      <w:r>
        <w:t xml:space="preserve">|  |  |  | 010 | Материальное обеспечение детей-инвалидов, воспитывающихся и обучающихся на дому | 3636 |</w:t>
      </w:r>
    </w:p>
    <w:p>
      <w:r>
        <w:t xml:space="preserve">|  |  |  | 014 | Оказание социальной помощи нуждающимся гражданам на дому | 44041 |</w:t>
      </w:r>
    </w:p>
    <w:p>
      <w:r>
        <w:t xml:space="preserve">|  |  |  | 017 | Обеспечение нуждающихся инвалидов обязательными гигиеническими средствами и предоставление услуг специалистами жестового языка, индивидуальными помощниками в соответствии с индивидуальной программой реабилитации инвалида | 36903 |</w:t>
      </w:r>
    </w:p>
    <w:p>
      <w:r>
        <w:t xml:space="preserve">|  |  |  | 023 | Обеспечение деятельности центров занятости населения | 35224 |</w:t>
      </w:r>
    </w:p>
    <w:p>
      <w:r>
        <w:t xml:space="preserve">|  | 9 |  |  | Прочие услуги в области социальной помощи и социального обеспечения | 40676 |</w:t>
      </w:r>
    </w:p>
    <w:p>
      <w:r>
        <w:t xml:space="preserve">|  |  | 451 |  | Отдел занятости и социальных программ района (города областного значения) | 40676 |</w:t>
      </w:r>
    </w:p>
    <w:p>
      <w:r>
        <w:t xml:space="preserve">|  |  |  | 001 | Услуги по реализации государственной политики на местном уровне в области обеспечения занятости и реализации социальных программ для населения | 19305 |</w:t>
      </w:r>
    </w:p>
    <w:p>
      <w:r>
        <w:t xml:space="preserve">|  |  |  | 011 | Оплата услуг по зачислению, выплате и доставке пособий и других социальных выплат | 14594 |</w:t>
      </w:r>
    </w:p>
    <w:p>
      <w:r>
        <w:t xml:space="preserve">|  |  |  | 021 | Капитальные расходы государственных органов | 455 |</w:t>
      </w:r>
    </w:p>
    <w:p>
      <w:r>
        <w:t xml:space="preserve">|  |  |  | 050 | Обеспечение прав и улучшение качества жизни инвалидов в Республике Казахстан | 3922 |</w:t>
      </w:r>
    </w:p>
    <w:p>
      <w:r>
        <w:t xml:space="preserve">|  |  |  | 067 | Капитальные расходы подведомственных государственных учреждений и организаций | 2400 |</w:t>
      </w:r>
    </w:p>
    <w:p>
      <w:r>
        <w:t xml:space="preserve">| 07 |  |  |  | Жилищно-коммунальное хозяйство | 1688834 |</w:t>
      </w:r>
    </w:p>
    <w:p>
      <w:r>
        <w:t xml:space="preserve">|  | 1 |  |  | Жилищное хозяйство | 1115981 |</w:t>
      </w:r>
    </w:p>
    <w:p>
      <w:r>
        <w:t xml:space="preserve">|  |  | 463 |  | Отдел земельных отношений района (города областного значения) | 60500 |</w:t>
      </w:r>
    </w:p>
    <w:p>
      <w:r>
        <w:t xml:space="preserve">|  |  |  | 016 | Изъятие земельных участков для государственных нужд | 60500 |</w:t>
      </w:r>
    </w:p>
    <w:p>
      <w:r>
        <w:t xml:space="preserve">|  |  | 467 |  | Отдел строительства района (города областного значения) | 842752 |</w:t>
      </w:r>
    </w:p>
    <w:p>
      <w:r>
        <w:t xml:space="preserve">|  |  |  | 003 | Проектирование и (или) строительство, реконструкция жилья коммунального жилищного фонда | 660664 |</w:t>
      </w:r>
    </w:p>
    <w:p>
      <w:r>
        <w:t xml:space="preserve">|  |  |  | 004 | Проектирование, развитие и (или) обустройство инженерно-коммуникационной инфраструктуры | 58338 |</w:t>
      </w:r>
    </w:p>
    <w:p>
      <w:r>
        <w:t xml:space="preserve">|  |  |  | 098 | Приобретение жилья коммунального жилищного фонда | 123750 |</w:t>
      </w:r>
    </w:p>
    <w:p>
      <w:r>
        <w:t xml:space="preserve">|  |  | 487 |  | Отдел жилищно-коммунального хозяйства и жилищной инспекции района (города областного значения) | 212729 |</w:t>
      </w:r>
    </w:p>
    <w:p>
      <w:r>
        <w:t xml:space="preserve">|  |  |  | 001 | Услуги по реализации государственной политики на местном уровне в области жилищно-коммунального хозяйства и жилищного фонда | 11911 |</w:t>
      </w:r>
    </w:p>
    <w:p>
      <w:r>
        <w:t xml:space="preserve">|  |  |  | 003 | Капитальные расходы государственных органов | 455 |</w:t>
      </w:r>
    </w:p>
    <w:p>
      <w:r>
        <w:t xml:space="preserve">|  |  |  | 113 | Целевые текущие трансферты из местных бюджетов | 200363 |</w:t>
      </w:r>
    </w:p>
    <w:p>
      <w:r>
        <w:t xml:space="preserve">|  | 2 |  |  | Коммунальное хозяйство | 137016 |</w:t>
      </w:r>
    </w:p>
    <w:p>
      <w:r>
        <w:t xml:space="preserve">|  |  | 467 |  | Отдел строительства района (города областного значения) | 17313 |</w:t>
      </w:r>
    </w:p>
    <w:p>
      <w:r>
        <w:t xml:space="preserve">|  |  |  | 005 | Развитие коммунального хозяйства | 17313 |</w:t>
      </w:r>
    </w:p>
    <w:p>
      <w:r>
        <w:t xml:space="preserve">|  |  | 487 |  | Отдел жилищно-коммунального хозяйства и жилищной инспекции района (города областного значения) | 119703 |</w:t>
      </w:r>
    </w:p>
    <w:p>
      <w:r>
        <w:t xml:space="preserve">|  |  |  | 016 | Функционирование системы водоснабжения и водоотведения | 6337 |</w:t>
      </w:r>
    </w:p>
    <w:p>
      <w:r>
        <w:t xml:space="preserve">|  |  |  | 026 | Организация эксплуатации тепловых сетей, находящихся в коммунальной собственности районов (городов областного значения) | 14922 |</w:t>
      </w:r>
    </w:p>
    <w:p>
      <w:r>
        <w:t xml:space="preserve">|  |  |  | 029 | Развитие системы водоснабжения и водоотведения | 98444 |</w:t>
      </w:r>
    </w:p>
    <w:p>
      <w:r>
        <w:t xml:space="preserve">|  | 3 |  |  | Благоустройство населенных пунктов | 435837 |</w:t>
      </w:r>
    </w:p>
    <w:p>
      <w:r>
        <w:t xml:space="preserve">|  |  | 123 |  | Аппарат акима района в городе, города районного значения, поселка, села, сельского округа | 987 |</w:t>
      </w:r>
    </w:p>
    <w:p>
      <w:r>
        <w:t xml:space="preserve">|  |  |  | 008 | Освещение улиц населенных пунктов | 987 |</w:t>
      </w:r>
    </w:p>
    <w:p>
      <w:r>
        <w:t xml:space="preserve">|  |  | 487 |  | Отдел жилищно-коммунального хозяйства и жилищной инспекции района (города областного значения) | 434850 |</w:t>
      </w:r>
    </w:p>
    <w:p>
      <w:r>
        <w:t xml:space="preserve">|  |  |  | 017 | Обеспечение санитарии населенных пунктов | 235 |</w:t>
      </w:r>
    </w:p>
    <w:p>
      <w:r>
        <w:t xml:space="preserve">|  |  |  | 030 | Благоустройство и озеленение населенных пунктов | 434615 |</w:t>
      </w:r>
    </w:p>
    <w:p>
      <w:r>
        <w:t xml:space="preserve">| 08 |  |  |  | Культура, спорт, туризм и информационное пространство | 245789 |</w:t>
      </w:r>
    </w:p>
    <w:p>
      <w:r>
        <w:t xml:space="preserve">|  | 1 |  |  | Деятельность в области культуры | 127031 |</w:t>
      </w:r>
    </w:p>
    <w:p>
      <w:r>
        <w:t xml:space="preserve">|  |  | 455 |  | Отдел культуры и развития языков района (города областного значения) | 127031 |</w:t>
      </w:r>
    </w:p>
    <w:p>
      <w:r>
        <w:t xml:space="preserve">|  |  |  | 003 | Поддержка культурно-досуговой работы | 127031 |</w:t>
      </w:r>
    </w:p>
    <w:p>
      <w:r>
        <w:t xml:space="preserve">|  | 2 |  |  | Спорт | 19190 |</w:t>
      </w:r>
    </w:p>
    <w:p>
      <w:r>
        <w:t xml:space="preserve">|  |  | 465 |  | Отдел физической культуры и спорта района (города областного значения) | 19190 |</w:t>
      </w:r>
    </w:p>
    <w:p>
      <w:r>
        <w:t xml:space="preserve">|  |  |  | 001 | Услуги по реализации государственной политики на местном уровне в сфере физической культуры и спорта | 6975 |</w:t>
      </w:r>
    </w:p>
    <w:p>
      <w:r>
        <w:t xml:space="preserve">|  |  |  | 004 | Капитальные расходы государственных органов | 400 |</w:t>
      </w:r>
    </w:p>
    <w:p>
      <w:r>
        <w:t xml:space="preserve">|  |  |  | 006 | Проведение спортивных соревнований на районном (города областного значения) уровне | 4383 |</w:t>
      </w:r>
    </w:p>
    <w:p>
      <w:r>
        <w:t xml:space="preserve">|  |  |  | 007 | Подготовка и участие членов сборных команд района (города областного значения) по различным видам спорта на областных спортивных соревнованиях | 6725 |</w:t>
      </w:r>
    </w:p>
    <w:p>
      <w:r>
        <w:t xml:space="preserve">|  |  |  | 032 | Капитальные расходы подведомственных государственных учреждений и организаций | 707 |</w:t>
      </w:r>
    </w:p>
    <w:p>
      <w:pPr>
        <w:pStyle w:val="Heading2"/>
      </w:pPr>
      <w:r>
        <w:t xml:space="preserve">2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3 |  |  | Информационное пространство | 39704 |</w:t>
      </w:r>
    </w:p>
    <w:p>
      <w:r>
        <w:t xml:space="preserve">|  |  | 455 |  | Отдел культуры и развития языков района (города областного значения) | 27589 |</w:t>
      </w:r>
    </w:p>
    <w:p>
      <w:r>
        <w:t xml:space="preserve">|  |  |  | 006 | Функционирование районных (городских) библиотек | 26515 |</w:t>
      </w:r>
    </w:p>
    <w:p>
      <w:r>
        <w:t xml:space="preserve">|  |  |  | 007 | Развитие государственного языка и других языков народа Казахстана | 1074 |</w:t>
      </w:r>
    </w:p>
    <w:p>
      <w:r>
        <w:t xml:space="preserve">|  |  | 456 |  | Отдел внутренней политики района (города областного значения) | 12115 |</w:t>
      </w:r>
    </w:p>
    <w:p>
      <w:r>
        <w:t xml:space="preserve">|  |  |  | 002 | Услуги по проведению государственной информационной политики | 12115 |</w:t>
      </w:r>
    </w:p>
    <w:p>
      <w:r>
        <w:t xml:space="preserve">|  | 9 |  |  | Прочие услуги по организации культуры, спорта, туризма и информационного пространства | 59864 |</w:t>
      </w:r>
    </w:p>
    <w:p>
      <w:r>
        <w:t xml:space="preserve">|  |  | 455 |  | Отдел культуры и развития языков района (города областного значения) | 46852 |</w:t>
      </w:r>
    </w:p>
    <w:p>
      <w:r>
        <w:t xml:space="preserve">|  |  |  | 001 | Услуги по реализации государственной политики на местном уровне в области развития языков и культуры | 7637 |</w:t>
      </w:r>
    </w:p>
    <w:p>
      <w:r>
        <w:t xml:space="preserve">|  |  |  | 010 | Капитальные расходы государственных органов | 400 |</w:t>
      </w:r>
    </w:p>
    <w:p>
      <w:r>
        <w:t xml:space="preserve">|  |  |  | 032 | Капитальные расходы подведомственных государственных учреждений и организаций | 38815 |</w:t>
      </w:r>
    </w:p>
    <w:p>
      <w:r>
        <w:t xml:space="preserve">|  |  | 456 |  | Отдел внутренней политики района (города областного значения) | 13012 |</w:t>
      </w:r>
    </w:p>
    <w:p>
      <w:r>
        <w:t xml:space="preserve">|  |  |  | 001 | Услуги по реализации государственной политики на местном уровне в области информации, укрепления государственности и формирования социального оптимизма граждан | 12557 |</w:t>
      </w:r>
    </w:p>
    <w:p>
      <w:r>
        <w:t xml:space="preserve">|  |  |  | 006 | Капитальные расходы государственных органов | 455 |</w:t>
      </w:r>
    </w:p>
    <w:p>
      <w:r>
        <w:t xml:space="preserve">| 09 |  |  |  | Топливно-энергетический комплекс и недропользование | 8492 |</w:t>
      </w:r>
    </w:p>
    <w:p>
      <w:r>
        <w:t xml:space="preserve">|  | 1 |  |  | Топливо и энергетика | 8492 |</w:t>
      </w:r>
    </w:p>
    <w:p>
      <w:r>
        <w:t xml:space="preserve">|  |  | 487 |  | Отдел жилищно-коммунального хозяйства и жилищной инспекции района (города областного значения) | 8492 |</w:t>
      </w:r>
    </w:p>
    <w:p>
      <w:r>
        <w:t xml:space="preserve">|  |  |  | 009 | Развитие теплоэнергетической системы | 8492 |</w:t>
      </w:r>
    </w:p>
    <w:p>
      <w:r>
        <w:t xml:space="preserve">| 10 |  |  |  | Сельское, водное, лесное, рыбное хозяйство, особо охраняемые природные территории, охрана окружающей среды и животного мира, земельные отношения | 267235 |</w:t>
      </w:r>
    </w:p>
    <w:p>
      <w:r>
        <w:t xml:space="preserve">|  | 1 |  |  | Сельское хозяйство | 226148 |</w:t>
      </w:r>
    </w:p>
    <w:p>
      <w:r>
        <w:t xml:space="preserve">|  |  | 462 |  | Отдел сельского хозяйства района (города областного значения) | 43538 |</w:t>
      </w:r>
    </w:p>
    <w:p>
      <w:r>
        <w:t xml:space="preserve">|  |  |  | 001 | Услуги по реализации государственной политики на местном уровне в сфере сельского хозяйства | 43083 |</w:t>
      </w:r>
    </w:p>
    <w:p>
      <w:r>
        <w:t xml:space="preserve">|  |  |  | 006 | Капитальные расходы государственных органов | 455 |</w:t>
      </w:r>
    </w:p>
    <w:p>
      <w:r>
        <w:t xml:space="preserve">|  |  | 473 |  | Отдел ветеринарии района (города областного значения) | 182610 |</w:t>
      </w:r>
    </w:p>
    <w:p>
      <w:r>
        <w:t xml:space="preserve">|  |  |  | 001 | Услуги по реализации государственной политики на местном уровне в сфере ветеринарии | 11996 |</w:t>
      </w:r>
    </w:p>
    <w:p>
      <w:r>
        <w:t xml:space="preserve">|  |  |  | 003 | Капитальные расходы государственных органов | 400 |</w:t>
      </w:r>
    </w:p>
    <w:p>
      <w:r>
        <w:t xml:space="preserve">|  |  |  | 007 | Организация отлова и уничтожения бродячих собак и кошек | 3113 |</w:t>
      </w:r>
    </w:p>
    <w:p>
      <w:r>
        <w:t xml:space="preserve">|  |  |  | 008 | Возмещение владельцам стоимости изымаемых и уничтожаемых больных животных, продуктов и сырья животного происхождения | 5982 |</w:t>
      </w:r>
    </w:p>
    <w:p>
      <w:r>
        <w:t xml:space="preserve">|  |  |  | 009 | Проведение ветеринарных мероприятий по энзоотическим болезням животных | 741 |</w:t>
      </w:r>
    </w:p>
    <w:p>
      <w:r>
        <w:t xml:space="preserve">|  |  |  | 010 | Проведение мероприятий по идентификации сельскохозяйственных животных | 8279 |</w:t>
      </w:r>
    </w:p>
    <w:p>
      <w:r>
        <w:t xml:space="preserve">|  |  |  | 011 | Проведение противоэпизоотических мероприятий | 152099 |</w:t>
      </w:r>
    </w:p>
    <w:p>
      <w:r>
        <w:t xml:space="preserve">|  | 6 |  |  | Земельные отношения | 15057 |</w:t>
      </w:r>
    </w:p>
    <w:p>
      <w:r>
        <w:t xml:space="preserve">|  |  | 463 |  | Отдел земельных отношений района (города областного значения) | 15057 |</w:t>
      </w:r>
    </w:p>
    <w:p>
      <w:r>
        <w:t xml:space="preserve">|  |  |  | 001 | Услуги по реализации государственной политики в области регулирования земельных отношений на территории района (города областного значения) | 12102 |</w:t>
      </w:r>
    </w:p>
    <w:p>
      <w:r>
        <w:t xml:space="preserve">|  |  |  | 006 | Землеустройство, проводимое при установлении границ районов, городов областного значения, районного значения, сельских округов, поселков, сел | 2500 |</w:t>
      </w:r>
    </w:p>
    <w:p>
      <w:r>
        <w:t xml:space="preserve">|  |  |  | 007 | Капитальные расходы государственных органов | 455 |</w:t>
      </w:r>
    </w:p>
    <w:p>
      <w:r>
        <w:t xml:space="preserve">|  | 9 |  |  | Прочие услуги в области сельского, водного, лесного, рыбного хозяйства, охраны окружающей среды и земельных отношений | 26030 |</w:t>
      </w:r>
    </w:p>
    <w:p>
      <w:r>
        <w:t xml:space="preserve">|  |  | 453 |  | Отдел экономики и бюджетного планирования района (города областного значения) | 26030 |</w:t>
      </w:r>
    </w:p>
    <w:p>
      <w:r>
        <w:t xml:space="preserve">|  |  |  | 099 | Реализация мер по оказанию социальной поддержки специалистов | 26030 |</w:t>
      </w:r>
    </w:p>
    <w:p>
      <w:r>
        <w:t xml:space="preserve">| 11 |  |  |  | Промышленность, архитектурная, градостроительная и строительная деятельность | 22712 |</w:t>
      </w:r>
    </w:p>
    <w:p>
      <w:r>
        <w:t xml:space="preserve">|  | 2 |  |  | Архитектурная, градостроительная и строительная деятельность | 22712 |</w:t>
      </w:r>
    </w:p>
    <w:p>
      <w:r>
        <w:t xml:space="preserve">|  |  | 467 |  | Отдел строительства района (города областного значения) | 14146 |</w:t>
      </w:r>
    </w:p>
    <w:p>
      <w:r>
        <w:t xml:space="preserve">|  |  |  | 001 | Услуги по реализации государственной политики на местном уровне в области строительства | 13691 |</w:t>
      </w:r>
    </w:p>
    <w:p>
      <w:r>
        <w:t xml:space="preserve">|  |  |  | 017 | Капитальные расходы государственных органов | 455 |</w:t>
      </w:r>
    </w:p>
    <w:p>
      <w:r>
        <w:t xml:space="preserve">|  |  | 468 |  | Отдел архитектуры и градостроительства района (города областного значения) | 8566 |</w:t>
      </w:r>
    </w:p>
    <w:p>
      <w:r>
        <w:t xml:space="preserve">|  |  |  | 001 | Услуги по реализации государственной политики в области архитектуры и градостроительства на местном уровне | 8166 |</w:t>
      </w:r>
    </w:p>
    <w:p>
      <w:r>
        <w:t xml:space="preserve">|  |  |  | 004 | Капитальные расходы государственных органов | 400 |</w:t>
      </w:r>
    </w:p>
    <w:p>
      <w:r>
        <w:t xml:space="preserve">| 12 |  |  |  | Транспорт и коммуникации | 419974 |</w:t>
      </w:r>
    </w:p>
    <w:p>
      <w:r>
        <w:t xml:space="preserve">|  | 1 |  |  | Автомобильный транспорт | 363934 |</w:t>
      </w:r>
    </w:p>
    <w:p>
      <w:r>
        <w:t xml:space="preserve">|  |  | 123 |  | Аппарат акима района в городе, города районного значения, поселка, села, сельского округа | 15600 |</w:t>
      </w:r>
    </w:p>
    <w:p>
      <w:r>
        <w:t xml:space="preserve">|  |  |  | 013 | Обеспечение функционирования автомобильных дорог в городах районного значения, поселках, селах, сельских округах | 15000 |</w:t>
      </w:r>
    </w:p>
    <w:p>
      <w:r>
        <w:t xml:space="preserve">|  |  |  | 045 | Капитальный и средний ремонт автомобильных дорог улиц населенных пунктов | 600 |</w:t>
      </w:r>
    </w:p>
    <w:p>
      <w:r>
        <w:t xml:space="preserve">|  |  | 485 |  | Отдел пассажирского транспорта и автомобильных дорог района (города областного значения) | 348334 |</w:t>
      </w:r>
    </w:p>
    <w:p>
      <w:r>
        <w:t xml:space="preserve">|  |  |  | 023 | Обеспечение функционирования автомобильных дорог | 1341 |</w:t>
      </w:r>
    </w:p>
    <w:p>
      <w:r>
        <w:t xml:space="preserve">|  |  |  | 045 | Капитальный и средний ремонт автомобильных дорог районного значения и улиц населенных пунктов | 346993 |</w:t>
      </w:r>
    </w:p>
    <w:p>
      <w:r>
        <w:t xml:space="preserve">|  | 9 |  |  | Прочие услуги в сфере транспорта и коммуникаций | 56040 |</w:t>
      </w:r>
    </w:p>
    <w:p>
      <w:r>
        <w:t xml:space="preserve">|  |  | 485 |  | Отдел пассажирского транспорта и автомобильных дорог района (города областного значения) | 56040 |</w:t>
      </w:r>
    </w:p>
    <w:p>
      <w:r>
        <w:t xml:space="preserve">|  |  |  | 001 | Услуги по реализации государственной политики на местном уровне в области пассажирского транспорта и автомобильных дорог | 8223 |</w:t>
      </w:r>
    </w:p>
    <w:p>
      <w:r>
        <w:t xml:space="preserve">|  |  |  | 003 | Капитальные расходы государственных органов | 400 |</w:t>
      </w:r>
    </w:p>
    <w:p>
      <w:r>
        <w:t xml:space="preserve">|  |  |  | 113 | Целевые текущие трансферты из местных бюджетов | 47417 |</w:t>
      </w:r>
    </w:p>
    <w:p>
      <w:r>
        <w:t xml:space="preserve">| 13 |  |  |  | Прочие | 604504 |</w:t>
      </w:r>
    </w:p>
    <w:p>
      <w:r>
        <w:t xml:space="preserve">|  | 3 |  |  | Поддержка предпринимательской деятельности и защита конкуренции | 9874 |</w:t>
      </w:r>
    </w:p>
    <w:p>
      <w:pPr>
        <w:pStyle w:val="Heading2"/>
      </w:pPr>
      <w:r>
        <w:t xml:space="preserve">3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 | 469 |  | Отдел предпринимательства района (города областного значения) | 9874 |</w:t>
      </w:r>
    </w:p>
    <w:p>
      <w:r>
        <w:t xml:space="preserve">|  |  |  | 001 | Услуги по реализации государственной политики на местном уровне в области развития предпринимательства | 7019 |</w:t>
      </w:r>
    </w:p>
    <w:p>
      <w:r>
        <w:t xml:space="preserve">|  |  |  | 003 | Поддержка предпринимательской деятельности | 2400 |</w:t>
      </w:r>
    </w:p>
    <w:p>
      <w:r>
        <w:t xml:space="preserve">|  |  |  | 004 | Капитальные расходы государственных органов | 455 |</w:t>
      </w:r>
    </w:p>
    <w:p>
      <w:r>
        <w:t xml:space="preserve">|  | 9 |  |  | Прочие | 594630 |</w:t>
      </w:r>
    </w:p>
    <w:p>
      <w:r>
        <w:t xml:space="preserve">|  |  | 123 |  | Аппарат акима района в городе, города районного значения, поселка, села, сельского округа | 3601 |</w:t>
      </w:r>
    </w:p>
    <w:p>
      <w:r>
        <w:t xml:space="preserve">|  |  |  | 040 | Реализация мер по содействию экономическому развитию регионов в рамках Программы развития регионов до 2020 года | 3601 |</w:t>
      </w:r>
    </w:p>
    <w:p>
      <w:r>
        <w:t xml:space="preserve">|  |  | 452 |  | Отдел финансов района (города областного значения) | 156155 |</w:t>
      </w:r>
    </w:p>
    <w:p>
      <w:r>
        <w:t xml:space="preserve">|  |  |  | 012 | Резерв местного исполнительного органа района (города областного значения) | 13641 |</w:t>
      </w:r>
    </w:p>
    <w:p>
      <w:r>
        <w:t xml:space="preserve">|  |  |  | 026 | Целевые текущие трансферты бюджетам города районного значения, села, поселка, сельского округа на повышение заработной платы отдельных категорий гражданских служащих, работников организаций, содержащихся за счет средств государственного бюджета, работников казенных предприятий в связи с изменением размера минимальной заработной платы | 132637 |</w:t>
      </w:r>
    </w:p>
    <w:p>
      <w:r>
        <w:t xml:space="preserve">|  |  |  | 066 | Целевые текущие трансферты бюджетам города районного значения, села, поселка, сельского округа на повышение заработной платы отдельных категорий административных государственных служащих | 9877 |</w:t>
      </w:r>
    </w:p>
    <w:p>
      <w:r>
        <w:t xml:space="preserve">|  |  | 464 |  | Отдел образования района (города областного значения | 105141 |</w:t>
      </w:r>
    </w:p>
    <w:p>
      <w:r>
        <w:t xml:space="preserve">|  |  |  | 077 | Реализация мероприятий по социальной и инженерной инфраструктуре в сельских населенных пунктах в рамках проекта "Ауыл-Ел бесігі | 105141 |</w:t>
      </w:r>
    </w:p>
    <w:p>
      <w:r>
        <w:t xml:space="preserve">|  |  | 485 |  | Отдел пассажирского транспорта и автомобильных дорог района (города областного значения) | 209407 |</w:t>
      </w:r>
    </w:p>
    <w:p>
      <w:r>
        <w:t xml:space="preserve">|  |  |  | 052 | Реализация мероприятий по социальной и инженерной инфраструктуре в сельских населенных пунктах в рамках проекта "Ауыл-Ел бесігі" | 209407 |</w:t>
      </w:r>
    </w:p>
    <w:p>
      <w:r>
        <w:t xml:space="preserve">|  |  | 487 |  | Отдел жилищно-коммунального хозяйства и жилищной инспекции района (города областного значения) | 120326 |</w:t>
      </w:r>
    </w:p>
    <w:p>
      <w:r>
        <w:t xml:space="preserve">|  |  |  | 077 | Реализация мероприятий по социальной и инженерной инфраструктуре в сельских населенных пунктах в рамках проекта "Ауыл-Ел бесігі | 120326 |</w:t>
      </w:r>
    </w:p>
    <w:p>
      <w:r>
        <w:t xml:space="preserve">| 15 |  |  |  | Трансферты | 131612 |</w:t>
      </w:r>
    </w:p>
    <w:p>
      <w:r>
        <w:t xml:space="preserve">|  | 1 |  |  | Трансферты | 131612 |</w:t>
      </w:r>
    </w:p>
    <w:p>
      <w:r>
        <w:t xml:space="preserve">|  |  | 452 |  | Отдел финансов района (города областного значения) | 131612 |</w:t>
      </w:r>
    </w:p>
    <w:p>
      <w:r>
        <w:t xml:space="preserve">|  |  |  | 006 | Возврат неиспользованных (недоиспользованных) целевых трансфертов | 2782 |</w:t>
      </w:r>
    </w:p>
    <w:p>
      <w:r>
        <w:t xml:space="preserve">|  |  |  | 038 | Субвенций | 123991 |</w:t>
      </w:r>
    </w:p>
    <w:p>
      <w:r>
        <w:t xml:space="preserve">|  |  |  | 051 | Трансферты органам местного самоуправления | 4839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3. Чистое бюджетное кредитование | 112326 |</w:t>
      </w:r>
    </w:p>
    <w:p>
      <w:r>
        <w:t xml:space="preserve">|  |  |  |  | Бюджетные кредиты | 151500 |</w:t>
      </w:r>
    </w:p>
    <w:p>
      <w:r>
        <w:t xml:space="preserve">| 10 |  |  |  | Сельское, водное, лесное, рыбное хозяйство, особо охраняемые природные территории, охрана окружающей среды и животного мира, земельные отношения | 151500 |</w:t>
      </w:r>
    </w:p>
    <w:p>
      <w:r>
        <w:t xml:space="preserve">|  | 9 |  |  | Прочие услуги в области сельского, водного, лесного, рыбного хозяйства, охраны окружающей среды и земельных отношений | 151500 |</w:t>
      </w:r>
    </w:p>
    <w:p>
      <w:r>
        <w:t xml:space="preserve">|  |  | 453 |  | Отдел экономики и бюджетного планирования района (города областного значения) | 151500 |</w:t>
      </w:r>
    </w:p>
    <w:p>
      <w:r>
        <w:t xml:space="preserve">|  |  |  | 006 | Бюджетные кредиты для реализации мер социальной поддержки специалистов | 151500 |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5 |  |  | Погашение бюджетных кредитов | 39174 |</w:t>
      </w:r>
    </w:p>
    <w:p>
      <w:r>
        <w:t xml:space="preserve">|  | 01 |  | Погашение бюджетных кредитов | 39174 |</w:t>
      </w:r>
    </w:p>
    <w:p>
      <w:r>
        <w:t xml:space="preserve">|  |  | 1 | Погашение бюджетных кредитов, выданных из государственного бюджета | 39174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4. Сальдо по операциям с финансовыми активами | 0 |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 |  |  | 5. Дефицит (профицит) бюджета | -123710 |</w:t>
      </w:r>
    </w:p>
    <w:p>
      <w:r>
        <w:t xml:space="preserve">|  |  |  | 6. Финансирование дефицита (использование профицита ) бюджета | 123710 |</w:t>
      </w:r>
    </w:p>
    <w:p>
      <w:r>
        <w:t xml:space="preserve">| 7 |  |  | Поступления займов | 151500 |</w:t>
      </w:r>
    </w:p>
    <w:p>
      <w:r>
        <w:t xml:space="preserve">|  | 01 |  | Внутренние государственные займы | 151500 |</w:t>
      </w:r>
    </w:p>
    <w:p>
      <w:r>
        <w:t xml:space="preserve">|  |  | 2 | Договоры займа | 151500 |</w:t>
      </w:r>
    </w:p>
    <w:p>
      <w:r>
        <w:t xml:space="preserve">| 8 |  |  | Используемые остатки бюджетных средств | 11384 |</w:t>
      </w:r>
    </w:p>
    <w:p>
      <w:r>
        <w:t xml:space="preserve">|  | 01 |  | Остатки бюджетных средств | 11384 |</w:t>
      </w:r>
    </w:p>
    <w:p>
      <w:r>
        <w:t xml:space="preserve">|  |  | 1 | Свободные остатки бюджетных средств | 11384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16 |  |  |  | Погашение займов | 39174 |</w:t>
      </w:r>
    </w:p>
    <w:p>
      <w:r>
        <w:t xml:space="preserve">|  | 1 |  |  | Погашение займов | 39174 |</w:t>
      </w:r>
    </w:p>
    <w:p>
      <w:r>
        <w:t xml:space="preserve">|  |  | 452 |  | Отдел финансов района (города областного значения) | 39174 |</w:t>
      </w:r>
    </w:p>
    <w:p>
      <w:r>
        <w:t xml:space="preserve">|  |  |  | 008 | Погашение долга местного исполнительного органа перед вышестоящим бюджетом | 39174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