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2020-2022 годы</w:t>
      </w:r>
    </w:p>
    <w:p>
      <w:r>
        <w:t xml:space="preserve">Решение. Маслихат Жаксынского района. от 24.12.2019. № 138624. редакция от 20.12.2020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Жаксынский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2020-2022 годы, согласно приложениям 1 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5120246,3 тысяч тенге, в том числе:</w:t>
      </w:r>
    </w:p>
    <w:p>
      <w:r>
        <w:t xml:space="preserve">налоговые поступления – 927202,0 тысяч тенге;</w:t>
      </w:r>
    </w:p>
    <w:p>
      <w:r>
        <w:t xml:space="preserve">неналоговые поступления – 8292,0 тысяч тенге;</w:t>
      </w:r>
    </w:p>
    <w:p>
      <w:r>
        <w:t xml:space="preserve">поступления от продажи основного капитала – 3944,0 тысяч тенге;</w:t>
      </w:r>
    </w:p>
    <w:p>
      <w:r>
        <w:t xml:space="preserve">поступления трансфертов – 4180808,3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5248270,7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117197,6 тысяч тенге, в том числе:</w:t>
      </w:r>
    </w:p>
    <w:p>
      <w:r>
        <w:t xml:space="preserve">бюджетные кредиты – 131627,4 тысяч тенге;</w:t>
      </w:r>
    </w:p>
    <w:p>
      <w:r>
        <w:t xml:space="preserve">погашение бюджетных кредитов – 14429,8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15280,0 тысяч тенге, в том числе:</w:t>
      </w:r>
    </w:p>
    <w:p>
      <w:r>
        <w:t xml:space="preserve">приобретение финансовых активов – 15280,0 тысяч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(-260502,0)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260502,0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норматив распределения социального налога в районный бюджет в размере 100 процентов.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районном бюджете на 2020 год из областного бюджета предусмотрена субвенция в сумме 2627403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Учесть, что в районном бюджете на 2020 год предусмотрены объемы субвенций, передаваемых из районного бюджета бюджетам сел, сельских округов, в сумме 188250 тысяч тенге, в том числе:</w:t>
      </w:r>
    </w:p>
    <w:p>
      <w:r>
        <w:t xml:space="preserve">аппарату акима села Жаксы 26520 тысяч тенге;</w:t>
      </w:r>
    </w:p>
    <w:p>
      <w:r>
        <w:t xml:space="preserve">Жанакийминскому сельскому округу 19942 тысяч тенге;</w:t>
      </w:r>
    </w:p>
    <w:p>
      <w:r>
        <w:t xml:space="preserve">Запорожскому сельскому округу 15451 тысяч тенге;</w:t>
      </w:r>
    </w:p>
    <w:p>
      <w:r>
        <w:t xml:space="preserve">аппарату акима села Белагаш 12622 тысяч тенге;</w:t>
      </w:r>
    </w:p>
    <w:p>
      <w:r>
        <w:t xml:space="preserve">аппарату акима села Киевское 11264 тысяч тенге;</w:t>
      </w:r>
    </w:p>
    <w:p>
      <w:r>
        <w:t xml:space="preserve">аппарату акима села Новокиенка 11522 тысяч тенге;</w:t>
      </w:r>
    </w:p>
    <w:p>
      <w:r>
        <w:t xml:space="preserve">аппарату акима села Подгорное 8547 тысяч тенге;</w:t>
      </w:r>
    </w:p>
    <w:p>
      <w:r>
        <w:t xml:space="preserve">аппарату акима села Терсакан 11919 тысяч тенге;</w:t>
      </w:r>
    </w:p>
    <w:p>
      <w:r>
        <w:t xml:space="preserve">аппарату акима села Чапаевское 8306 тысяч тенге;</w:t>
      </w:r>
    </w:p>
    <w:p>
      <w:r>
        <w:t xml:space="preserve">Беловодскому сельскому округу 14807 тысяч тенге;</w:t>
      </w:r>
    </w:p>
    <w:p>
      <w:r>
        <w:t xml:space="preserve">Ишимскому сельскому округу 14493 тысяч тенге;</w:t>
      </w:r>
    </w:p>
    <w:p>
      <w:r>
        <w:t xml:space="preserve">Калининскому сельскому округу 10594 тысяч тенге;</w:t>
      </w:r>
    </w:p>
    <w:p>
      <w:r>
        <w:t xml:space="preserve">Кызылсайскому сельскому округу 11078 тысяч тенге;</w:t>
      </w:r>
    </w:p>
    <w:p>
      <w:r>
        <w:t xml:space="preserve">Тарасовскому сельскому округу 11185 тысяч тенге;</w:t>
      </w:r>
    </w:p>
    <w:p>
      <w:pPr>
        <w:pStyle w:val="Heading2"/>
      </w:pPr>
      <w:r>
        <w:t xml:space="preserve">Пункт 5</w:t>
      </w:r>
    </w:p>
    <w:p>
      <w:r>
        <w:t xml:space="preserve">5. Учесть в составе поступлений районного бюджета целевые трансферты и бюджетные кредиты из республиканского бюджета на 2020 год согласно приложению 4 .</w:t>
      </w:r>
    </w:p>
    <w:p>
      <w:r>
        <w:t xml:space="preserve">Распределение указанных сумм целевых трансфертов по районному бюджету определяется постановлением акимата Жаксынского района.</w:t>
      </w:r>
    </w:p>
    <w:p>
      <w:pPr>
        <w:pStyle w:val="Heading2"/>
      </w:pPr>
      <w:r>
        <w:t xml:space="preserve">Пункт 6</w:t>
      </w:r>
    </w:p>
    <w:p>
      <w:r>
        <w:t xml:space="preserve">6. Учесть, что в составе расходов районного бюджета предусмотрены целевые трансферты из областного бюджета на 2020 год согласно приложению 5 .</w:t>
      </w:r>
    </w:p>
    <w:p>
      <w:r>
        <w:t xml:space="preserve">Распределение указанных сумм целевых трансфертов по районному бюджету определяется постановлением акимата Жаксынского района.</w:t>
      </w:r>
    </w:p>
    <w:p>
      <w:pPr>
        <w:pStyle w:val="Heading2"/>
      </w:pPr>
      <w:r>
        <w:t xml:space="preserve">Пункт 7</w:t>
      </w:r>
    </w:p>
    <w:p>
      <w:r>
        <w:t xml:space="preserve">7. Учесть, что в районном бюджете на 2020 год предусмотрено погашение основного долга по бюджетным кредитам в сумме 11870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резерв местного исполнительного органа района на 2020 год в сумме 5097,0 тенге.</w:t>
      </w:r>
    </w:p>
    <w:p>
      <w:pPr>
        <w:pStyle w:val="Heading2"/>
      </w:pPr>
      <w:r>
        <w:t xml:space="preserve">Пункт 9</w:t>
      </w:r>
    </w:p>
    <w:p>
      <w:r>
        <w:t xml:space="preserve">9. Предусмотрено специалистам в области социального обеспечения, образования, культуры и спорта, являющихся гражданскими служащими и работающих в сельской местности, повышенные на двадцать пять процентов должностные оклады и тарифные ставки, по сравнению с окладами и ставками гражданских служащих, занимающихся этими видами деятельности в городских условиях.</w:t>
      </w:r>
    </w:p>
    <w:p>
      <w:pPr>
        <w:pStyle w:val="Heading2"/>
      </w:pPr>
      <w:r>
        <w:t xml:space="preserve">Пункт 10</w:t>
      </w:r>
    </w:p>
    <w:p>
      <w:r>
        <w:t xml:space="preserve">10. Утвердить перечень районных бюджетных программ, не подлежащих секвестру в процессе исполнения районного бюджета на 2020 год, согласно приложению 6 .</w:t>
      </w:r>
    </w:p>
    <w:p>
      <w:pPr>
        <w:pStyle w:val="Heading2"/>
      </w:pPr>
      <w:r>
        <w:t xml:space="preserve">Пункт 11</w:t>
      </w:r>
    </w:p>
    <w:p>
      <w:r>
        <w:t xml:space="preserve">11.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Председатель сессии Жаксынского районного маслихата | Е.Алешина |</w:t>
      </w:r>
    </w:p>
    <w:p>
      <w:r>
        <w:t xml:space="preserve">|---|---|</w:t>
      </w:r>
    </w:p>
    <w:p>
      <w:r>
        <w:t xml:space="preserve">| Секретарь Жаксынского районного маслихата | Б.Джанадилов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Жаксынского района |</w:t>
      </w:r>
    </w:p>
    <w:p>
      <w:r>
        <w:t xml:space="preserve">|---|</w:t>
      </w:r>
    </w:p>
    <w:p>
      <w:r>
        <w:t xml:space="preserve">|  | Приложение 1 к решению Жаксынского районного маслихата от 24 декабря 2019 года № 6С-50-1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Жаксынского районного маслихата Акмолинской области от 20.12.2020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5120246,3 |</w:t>
      </w:r>
    </w:p>
    <w:p>
      <w:r>
        <w:t xml:space="preserve">| 1 |  |  | Налоговые поступления | 927202,0 |</w:t>
      </w:r>
    </w:p>
    <w:p>
      <w:r>
        <w:t xml:space="preserve">|  | 01 |  | Подоходный налог | 10122,0 |</w:t>
      </w:r>
    </w:p>
    <w:p>
      <w:r>
        <w:t xml:space="preserve">|  |  | 2 | Индивидуальный подоходный налог | 10122,0 |</w:t>
      </w:r>
    </w:p>
    <w:p>
      <w:r>
        <w:t xml:space="preserve">|  | 03 |  | Социальный налог | 290000,0 |</w:t>
      </w:r>
    </w:p>
    <w:p>
      <w:r>
        <w:t xml:space="preserve">|  |  | 1 | Социальный налог | 290000,0 |</w:t>
      </w:r>
    </w:p>
    <w:p>
      <w:r>
        <w:t xml:space="preserve">|  | 04 |  | Налоги на собственность | 202876,0 |</w:t>
      </w:r>
    </w:p>
    <w:p>
      <w:r>
        <w:t xml:space="preserve">|  |  | 1 | Налоги на имущество | 197440,0 |</w:t>
      </w:r>
    </w:p>
    <w:p>
      <w:r>
        <w:t xml:space="preserve">|  |  | 3 | Земельный налог | 390,0 |</w:t>
      </w:r>
    </w:p>
    <w:p>
      <w:r>
        <w:t xml:space="preserve">|  |  | 4 | Налог на транспортные средства | 3692,0 |</w:t>
      </w:r>
    </w:p>
    <w:p>
      <w:r>
        <w:t xml:space="preserve">|  |  | 5 | Единый земельный налог | 1354,0 |</w:t>
      </w:r>
    </w:p>
    <w:p>
      <w:r>
        <w:t xml:space="preserve">|  | 05 |  | Внутренние налоги на товары, работы и услуги | 86317,0 |</w:t>
      </w:r>
    </w:p>
    <w:p>
      <w:r>
        <w:t xml:space="preserve">|  |  | 2 | Акцизы | 2580,0 |</w:t>
      </w:r>
    </w:p>
    <w:p>
      <w:r>
        <w:t xml:space="preserve">|  |  | 3 | Поступления за использование природных и других ресурсов | 79368,0 |</w:t>
      </w:r>
    </w:p>
    <w:p>
      <w:r>
        <w:t xml:space="preserve">|  |  | 4 | Сборы за ведение предпринимательской и профессиональной деятельности | 4369,0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337887,0 |</w:t>
      </w:r>
    </w:p>
    <w:p>
      <w:r>
        <w:t xml:space="preserve">|  |  | 1 | Государственная пошлина | 337887,0 |</w:t>
      </w:r>
    </w:p>
    <w:p>
      <w:r>
        <w:t xml:space="preserve">| 2 |  |  | Неналоговые поступления | 8292,0 |</w:t>
      </w:r>
    </w:p>
    <w:p>
      <w:r>
        <w:t xml:space="preserve">|  | 01 |  | Доходы от государственной собственности | 3978,0 |</w:t>
      </w:r>
    </w:p>
    <w:p>
      <w:r>
        <w:t xml:space="preserve">|  |  | 5 | Доходы от аренды имущества, находящегося в государственной собственности | 3965,0 |</w:t>
      </w:r>
    </w:p>
    <w:p>
      <w:r>
        <w:t xml:space="preserve">|  |  | 7 | Вознаграждения по кредитам, выданным из государственного бюджета | 13,0 |</w:t>
      </w:r>
    </w:p>
    <w:p>
      <w:r>
        <w:t xml:space="preserve">|  |  | 9 | Прочие доходы от государственной собственности | 85,0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91,0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91,0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538,0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538,0 |</w:t>
      </w:r>
    </w:p>
    <w:p>
      <w:r>
        <w:t xml:space="preserve">|  | 06 |  | Прочие неналоговые поступления | 3600,0 |</w:t>
      </w:r>
    </w:p>
    <w:p>
      <w:r>
        <w:t xml:space="preserve">|  |  | 1 | Прочие неналоговые поступления | 3600,0 |</w:t>
      </w:r>
    </w:p>
    <w:p>
      <w:r>
        <w:t xml:space="preserve">| 3 |  |  | Поступления от продажи основного капитала | 3944,0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 | 03 |  | Продажа земли и нематериальных активов | 3944,0 |</w:t>
      </w:r>
    </w:p>
    <w:p>
      <w:r>
        <w:t xml:space="preserve">|  |  | 1 | Продажа земли | 3944,0 |</w:t>
      </w:r>
    </w:p>
    <w:p>
      <w:r>
        <w:t xml:space="preserve">| 4 |  |  | Поступления трансфертов | 4180808,3 |</w:t>
      </w:r>
    </w:p>
    <w:p>
      <w:r>
        <w:t xml:space="preserve">|  | 02 |  | Трансферты из вышестоящих органов государственного управления | 4180808,3 |</w:t>
      </w:r>
    </w:p>
    <w:p>
      <w:r>
        <w:t xml:space="preserve">|  |  | 2 | Трансферты из областного бюджета | 4180808,3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5248270,7 |</w:t>
      </w:r>
    </w:p>
    <w:p>
      <w:r>
        <w:t xml:space="preserve">| 01 |  |  | Государственные услуги общего характера | 330051,6 |</w:t>
      </w:r>
    </w:p>
    <w:p>
      <w:r>
        <w:t xml:space="preserve">|  | 112 |  | Аппарат маслихата района (города областного значения) | 22603,7 |</w:t>
      </w:r>
    </w:p>
    <w:p>
      <w:r>
        <w:t xml:space="preserve">|  |  | 001 | Услуги по обеспечению деятельности маслихата района (города областного значения) | 22603,7 |</w:t>
      </w:r>
    </w:p>
    <w:p>
      <w:r>
        <w:t xml:space="preserve">|  |  | 003 | Капитальные расходы государственного органа | 0 |</w:t>
      </w:r>
    </w:p>
    <w:p>
      <w:r>
        <w:t xml:space="preserve">|  | 122 |  | Аппарат акима района (города областного значения) | 135041,1 |</w:t>
      </w:r>
    </w:p>
    <w:p>
      <w:r>
        <w:t xml:space="preserve">|  |  | 001 | Услуги по обеспечению деятельности акима района (города областного значения) | 108696,9 |</w:t>
      </w:r>
    </w:p>
    <w:p>
      <w:r>
        <w:t xml:space="preserve">|  |  | 003 | Капитальные расходы государственного органа | 26344,2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126674,1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31157,7 |</w:t>
      </w:r>
    </w:p>
    <w:p>
      <w:r>
        <w:t xml:space="preserve">|  |  | 113 | Целевые текущие трансферты из местных бюджетов | 95516,4 |</w:t>
      </w:r>
    </w:p>
    <w:p>
      <w:r>
        <w:t xml:space="preserve">|  | 459 |  | Отдел экономики и финансов района (города областного значения) | 45732,7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33000,5 |</w:t>
      </w:r>
    </w:p>
    <w:p>
      <w:r>
        <w:t xml:space="preserve">|  |  | 003 | Проведение оценки имущества в целях налогообложения | 0 |</w:t>
      </w:r>
    </w:p>
    <w:p>
      <w:r>
        <w:t xml:space="preserve">|  |  | 113 | Целевые текущие трансферты из местных бюджетов | 12732,2 |</w:t>
      </w:r>
    </w:p>
    <w:p>
      <w:r>
        <w:t xml:space="preserve">| 02 |  |  | Оборона | 7641,6 |</w:t>
      </w:r>
    </w:p>
    <w:p>
      <w:r>
        <w:t xml:space="preserve">|  | 122 |  | Аппарат акима района (города областного значения) | 7641,6 |</w:t>
      </w:r>
    </w:p>
    <w:p>
      <w:r>
        <w:t xml:space="preserve">|  |  | 005 | Мероприятия в рамках исполнения всеобщей воинской обязанности | 4866,0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2547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228,5 |</w:t>
      </w:r>
    </w:p>
    <w:p>
      <w:r>
        <w:t xml:space="preserve">| 03 |  |  | Общественный порядок, безопасность, правовая, судебная, уголовно-исполнительная деятельность | 1236,0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1236,0 |</w:t>
      </w:r>
    </w:p>
    <w:p>
      <w:r>
        <w:t xml:space="preserve">|  |  | 021 | Обеспечение безопасности дорожного движения в населенных пунктах | 1236,0 |</w:t>
      </w:r>
    </w:p>
    <w:p>
      <w:r>
        <w:t xml:space="preserve">| 04 |  |  | Образование | 3345129,9 |</w:t>
      </w:r>
    </w:p>
    <w:p>
      <w:r>
        <w:t xml:space="preserve">|  | 464 |  | Отдел образования района (города областного значения) | 3339179,9 |</w:t>
      </w:r>
    </w:p>
    <w:p>
      <w:r>
        <w:t xml:space="preserve">|  |  | 001 | Услуги по реализации государственной политики на местном уровне в области образования | 15818,9 |</w:t>
      </w:r>
    </w:p>
    <w:p>
      <w:r>
        <w:t xml:space="preserve">|  |  | 003 | Общеобразовательное обучение | 2666155,4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20630,0 |</w:t>
      </w:r>
    </w:p>
    <w:p>
      <w:r>
        <w:t xml:space="preserve">|  |  | 006 | Дополнительное образование для детей | 75055,7 |</w:t>
      </w:r>
    </w:p>
    <w:p>
      <w:r>
        <w:t xml:space="preserve">|  |  | 009 | Обеспечение деятельности организаций дошкольного воспитания и обучения | 153620,0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14225,2 |</w:t>
      </w:r>
    </w:p>
    <w:p>
      <w:r>
        <w:t xml:space="preserve">|  |  | 018 | Организация профессионального обучения | 14172,0 |</w:t>
      </w:r>
    </w:p>
    <w:p>
      <w:r>
        <w:t xml:space="preserve">|  |  | 023 | Методическая работа | 26466,1 |</w:t>
      </w:r>
    </w:p>
    <w:p>
      <w:r>
        <w:t xml:space="preserve">|  |  | 040 | Реализация государственного образовательного заказа в дошкольных организациях образования | 115861,0 |</w:t>
      </w:r>
    </w:p>
    <w:p>
      <w:r>
        <w:t xml:space="preserve">|  |  | 067 | Капитальные расходы подведомственных государственных учреждений и организаций | 237175,6 |</w:t>
      </w:r>
    </w:p>
    <w:p>
      <w:r>
        <w:t xml:space="preserve">|  | 472 |  | Отдел строительства, архитектуры и градостроительства района (города областного значения) | 5950 |</w:t>
      </w:r>
    </w:p>
    <w:p>
      <w:r>
        <w:t xml:space="preserve">|  |  | 037 | Строительство и реконструкция объектов дошкольного воспитания и обучения | 5950 |</w:t>
      </w:r>
    </w:p>
    <w:p>
      <w:r>
        <w:t xml:space="preserve">| 06 |  |  | Социальная помощь и социальное обеспечение | 323588,9 |</w:t>
      </w:r>
    </w:p>
    <w:p>
      <w:r>
        <w:t xml:space="preserve">|  | 451 |  | Отдел занятости и социальных программ района (города областного значения) | 303631,4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23430,6 |</w:t>
      </w:r>
    </w:p>
    <w:p>
      <w:r>
        <w:t xml:space="preserve">|  |  | 002 | Программа занятости | 62594,1 |</w:t>
      </w:r>
    </w:p>
    <w:p>
      <w:r>
        <w:t xml:space="preserve">|  |  | 005 | Государственная адресная социальная помощь | 64883,7 |</w:t>
      </w:r>
    </w:p>
    <w:p>
      <w:r>
        <w:t xml:space="preserve">|  |  | 006 | Оказание жилищной помощи | 4594,3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27539,0 |</w:t>
      </w:r>
    </w:p>
    <w:p>
      <w:r>
        <w:t xml:space="preserve">|  |  | 010 | Материальное обеспечение детей–инвалидов, воспитывающихся и обучающихся на дому | 676,0 |</w:t>
      </w:r>
    </w:p>
    <w:p>
      <w:r>
        <w:t xml:space="preserve">|  |  | 011 | Оплата услуг по зачислению, выплате и доставке пособий и других социальных выплат | 1364,1 |</w:t>
      </w:r>
    </w:p>
    <w:p>
      <w:r>
        <w:t xml:space="preserve">|  |  | 014 | Оказание социальной помощи нуждающимся гражданам на дому | 34265,0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6082,8 |</w:t>
      </w:r>
    </w:p>
    <w:p>
      <w:r>
        <w:t xml:space="preserve">|  |  | 023 | Обеспечение деятельности центров занятости населения | 37403,0 |</w:t>
      </w:r>
    </w:p>
    <w:p>
      <w:r>
        <w:t xml:space="preserve">|  |  | 050 | Обеспечение прав и улучшение качества жизни инвалидов в Республике Казахстан | 804,0 |</w:t>
      </w:r>
    </w:p>
    <w:p>
      <w:r>
        <w:t xml:space="preserve">|  |  | 054 | Размещение государственного социального заказа в неправительственных организациях | 3994,8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36000,0 |</w:t>
      </w:r>
    </w:p>
    <w:p>
      <w:r>
        <w:t xml:space="preserve">|  | 464 |  | Отдел образования района (города областного значения) | 19957,5 |</w:t>
      </w:r>
    </w:p>
    <w:p>
      <w:r>
        <w:t xml:space="preserve">|  |  | 030 | Содержание ребенка (детей), переданного патронатным воспитателям | 19957,5 |</w:t>
      </w:r>
    </w:p>
    <w:p>
      <w:r>
        <w:t xml:space="preserve">| 07 |  |  | Жилищно-коммунальное хозяйство | 586237,9 |</w:t>
      </w:r>
    </w:p>
    <w:p>
      <w:r>
        <w:t xml:space="preserve">|  | 472 |  | Отдел строительства, архитектуры и градостроительства района (города областного значения) | 443450,2 |</w:t>
      </w:r>
    </w:p>
    <w:p>
      <w:r>
        <w:t xml:space="preserve">|  |  | 003 | Проектирование и (или) строительство, реконструкция жилья коммунального жилищного фонда | 99495,2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004 | Проектирование, развитие и (или) обустройство инженерно-коммуникационной инфраструктуры | 1447,8 |</w:t>
      </w:r>
    </w:p>
    <w:p>
      <w:r>
        <w:t xml:space="preserve">|  |  | 058 | Развитие системы водоснабжения и водоотведения в сельских населенных пунктах | 338489,3 |</w:t>
      </w:r>
    </w:p>
    <w:p>
      <w:r>
        <w:t xml:space="preserve">|  |  | 098 | Приобретение жилья коммунального жилищного фонда | 4017,9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142787,7 |</w:t>
      </w:r>
    </w:p>
    <w:p>
      <w:r>
        <w:t xml:space="preserve">|  |  | 003 | Организация сохранения государственного жилищного фонда | 9832,1 |</w:t>
      </w:r>
    </w:p>
    <w:p>
      <w:r>
        <w:t xml:space="preserve">|  |  | 012 | Функционирование системы водоснабжения и водоотведения | 29400,8 |</w:t>
      </w:r>
    </w:p>
    <w:p>
      <w:r>
        <w:t xml:space="preserve">|  |  | 016 | Обеспечение санитарии населенных пунктов | 120 |</w:t>
      </w:r>
    </w:p>
    <w:p>
      <w:r>
        <w:t xml:space="preserve">|  |  | 018 | Благоустройство и озеленение населенных пунктов | 62402,9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40181,9 |</w:t>
      </w:r>
    </w:p>
    <w:p>
      <w:r>
        <w:t xml:space="preserve">|  |  | 028 | Развитие коммунального хозяйства | 850 |</w:t>
      </w:r>
    </w:p>
    <w:p>
      <w:r>
        <w:t xml:space="preserve">| 08 |  |  | Культура, спорт, туризм и информационное пространство | 303982,2 |</w:t>
      </w:r>
    </w:p>
    <w:p>
      <w:r>
        <w:t xml:space="preserve">|  | 455 |  | Отдел культуры и развития языков района (города областного значения) | 232938,8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9471,0 |</w:t>
      </w:r>
    </w:p>
    <w:p>
      <w:r>
        <w:t xml:space="preserve">|  |  | 003 | Поддержка культурно-досуговой работы | 129376,3 |</w:t>
      </w:r>
    </w:p>
    <w:p>
      <w:r>
        <w:t xml:space="preserve">|  |  | 006 | Функционирование районных (городских) библиотек | 55681,0 |</w:t>
      </w:r>
    </w:p>
    <w:p>
      <w:r>
        <w:t xml:space="preserve">|  |  | 007 | Развитие государственного языка и других языков народа Казахстана | 8229,0 |</w:t>
      </w:r>
    </w:p>
    <w:p>
      <w:r>
        <w:t xml:space="preserve">|  |  | 010 | Капитальные расходы государственного органа | 0 |</w:t>
      </w:r>
    </w:p>
    <w:p>
      <w:r>
        <w:t xml:space="preserve">|  |  | 032 | Капитальные расходы подведомственных государственных учреждений и организаций | 30181,5 |</w:t>
      </w:r>
    </w:p>
    <w:p>
      <w:r>
        <w:t xml:space="preserve">|  | 456 |  | Отдел внутренней политики района (города областного значения) | 35698,6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19694,3 |</w:t>
      </w:r>
    </w:p>
    <w:p>
      <w:r>
        <w:t xml:space="preserve">|  |  | 002 | Услуги по проведению государственной информационной политики | 6324,0 |</w:t>
      </w:r>
    </w:p>
    <w:p>
      <w:r>
        <w:t xml:space="preserve">|  |  | 003 | Реализация мероприятий в сфере молодежной политики | 9680,3 |</w:t>
      </w:r>
    </w:p>
    <w:p>
      <w:r>
        <w:t xml:space="preserve">|  | 465 |  | Отдел физической культуры и спорта района (города областного значения) | 22642,0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16386,2 |</w:t>
      </w:r>
    </w:p>
    <w:p>
      <w:r>
        <w:t xml:space="preserve">|  |  | 006 | Проведение спортивных соревнований на районном (города областного значения) уровне | 4055,8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2200,0 |</w:t>
      </w:r>
    </w:p>
    <w:p>
      <w:r>
        <w:t xml:space="preserve">|  | 472 |  | Отдел строительства, архитектуры и градостроительства района (города областного значения) | 12702,8 |</w:t>
      </w:r>
    </w:p>
    <w:p>
      <w:r>
        <w:t xml:space="preserve">|  |  | 008 | Развитие объектов спорта | 12702,8 |</w:t>
      </w:r>
    </w:p>
    <w:p>
      <w:r>
        <w:t xml:space="preserve">| 09 |  |  | Топливно-энергетический комплекс и недропользование | 26376,2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26376,2 |</w:t>
      </w:r>
    </w:p>
    <w:p>
      <w:r>
        <w:t xml:space="preserve">|  |  | 019 | Развитие теплоэнергетической системы | 26376,2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46012,8 |</w:t>
      </w:r>
    </w:p>
    <w:p>
      <w:r>
        <w:t xml:space="preserve">|  | 462 |  | Отдел сельского хозяйства района (города областного значения) | 17333,9 |</w:t>
      </w:r>
    </w:p>
    <w:p>
      <w:r>
        <w:t xml:space="preserve">|  |  | 001 | Услуги по реализации государственной политики на местном уровне в сфере сельского хозяйства | 17333,9 |</w:t>
      </w:r>
    </w:p>
    <w:p>
      <w:r>
        <w:t xml:space="preserve">|  | 459 |  | Отдел экономики и финансов района (города областного значения) | 8729,7 |</w:t>
      </w:r>
    </w:p>
    <w:p>
      <w:r>
        <w:t xml:space="preserve">|  |  | 099 | Реализация мер по оказанию социальной поддержки специалистов | 8729,7 |</w:t>
      </w:r>
    </w:p>
    <w:p>
      <w:r>
        <w:t xml:space="preserve">|  | 473 |  | Отдел ветеринарии района (города областного значения) | 6522,2 |</w:t>
      </w:r>
    </w:p>
    <w:p>
      <w:r>
        <w:t xml:space="preserve">|  |  | 001 | Услуги по реализации государственной политики на местном уровне в сфере ветеринарии | 6180,1 |</w:t>
      </w:r>
    </w:p>
    <w:p>
      <w:r>
        <w:t xml:space="preserve">|  |  | 010 | Проведение мероприятий по идентификации сельскохозяйственных животных | 342,1 |</w:t>
      </w:r>
    </w:p>
    <w:p>
      <w:r>
        <w:t xml:space="preserve">|  | 463 |  | Отдел земельных отношений района (города областного значения) | 13427,0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11361,0 |</w:t>
      </w:r>
    </w:p>
    <w:p>
      <w:r>
        <w:t xml:space="preserve">|  |  | 004 | Организация работ по зонированию земель | 2066,0 |</w:t>
      </w:r>
    </w:p>
    <w:p>
      <w:r>
        <w:t xml:space="preserve">| 11 |  |  | Промышленность, архитектурная, градостроительная и строительная деятельность | 17394,4 |</w:t>
      </w:r>
    </w:p>
    <w:p>
      <w:r>
        <w:t xml:space="preserve">|  | 472 |  | Отдел строительства, архитектуры и градостроительства района (города областного значения) | 17394,4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17394,4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12 |  |  | Транспорт и коммуникации | 55812,8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55812,8 |</w:t>
      </w:r>
    </w:p>
    <w:p>
      <w:r>
        <w:t xml:space="preserve">|  |  | 023 | Обеспечение функционирования автомобильных дорог | 55812,8 |</w:t>
      </w:r>
    </w:p>
    <w:p>
      <w:r>
        <w:t xml:space="preserve">| 13 |  |  | Прочие | 16526,0 |</w:t>
      </w:r>
    </w:p>
    <w:p>
      <w:r>
        <w:t xml:space="preserve">|  | 459 |  | Отдел экономики и финансов района (города областного значения) | 5097,0 |</w:t>
      </w:r>
    </w:p>
    <w:p>
      <w:r>
        <w:t xml:space="preserve">|  |  | 012 | Резерв местного исполнительного органа района (города областного значения) | 5097,0 |</w:t>
      </w:r>
    </w:p>
    <w:p>
      <w:r>
        <w:t xml:space="preserve">|  | 469 |  | Отдел предпринимательства района (города областного значения) | 11429,0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11315,0 |</w:t>
      </w:r>
    </w:p>
    <w:p>
      <w:r>
        <w:t xml:space="preserve">|  |  | 003 | Поддержка предпринимательской деятельности | 114,0 |</w:t>
      </w:r>
    </w:p>
    <w:p>
      <w:r>
        <w:t xml:space="preserve">| 14 |  |  | Обслуживание долга | 13 |</w:t>
      </w:r>
    </w:p>
    <w:p>
      <w:r>
        <w:t xml:space="preserve">|  | 459 |  | Отдел экономики и финансов района (города областного значения) | 13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13 |</w:t>
      </w:r>
    </w:p>
    <w:p>
      <w:r>
        <w:t xml:space="preserve">| 15 |  |  | Трансферты | 188267,4 |</w:t>
      </w:r>
    </w:p>
    <w:p>
      <w:r>
        <w:t xml:space="preserve">|  | 459 |  | Отдел экономики и финансов района (города областного значения) | 188267,4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006 | Возврат неиспользованных (недоиспользованных) целевых трансфертов | 11,5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5,9 |</w:t>
      </w:r>
    </w:p>
    <w:p>
      <w:r>
        <w:t xml:space="preserve">|  |  | 038 | Субвенции | 188250,0 |</w:t>
      </w:r>
    </w:p>
    <w:p>
      <w:r>
        <w:t xml:space="preserve">|  |  |  | III. ЧИСТОЕ БЮДЖЕТНОЕ КРЕДИТОВАНИЕ | 117197,6 |</w:t>
      </w:r>
    </w:p>
    <w:p>
      <w:r>
        <w:t xml:space="preserve">|  |  |  | Бюджетные кредиты | 131627,4 |</w:t>
      </w:r>
    </w:p>
    <w:p>
      <w:r>
        <w:t xml:space="preserve">| 06 |  |  | Социальная помощь и социальное обеспечение | 106774,8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106774,8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106774,8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24852,6 |</w:t>
      </w:r>
    </w:p>
    <w:p>
      <w:r>
        <w:t xml:space="preserve">|  | 459 |  | Отдел экономики и финансов района (города областного значения) | 24852,6 |</w:t>
      </w:r>
    </w:p>
    <w:p>
      <w:r>
        <w:t xml:space="preserve">|  |  | 018 | Бюджетные кредиты для реализации мер социальной поддержки специалистов | 24852,6 |</w:t>
      </w:r>
    </w:p>
    <w:p>
      <w:r>
        <w:t xml:space="preserve">| 5 |  |  | Погашение бюджетных кредитов | 14429,8 |</w:t>
      </w:r>
    </w:p>
    <w:p>
      <w:r>
        <w:t xml:space="preserve">|  | 01 |  | Погашение бюджетных кредитов | 14429,8 |</w:t>
      </w:r>
    </w:p>
    <w:p>
      <w:r>
        <w:t xml:space="preserve">|  |  | 1 | Погашение бюджетных кредитов, выданных из государственного бюджета | 14429,8 |</w:t>
      </w:r>
    </w:p>
    <w:p>
      <w:r>
        <w:t xml:space="preserve">|  |  |  | ІV. САЛЬДО ПО ОПЕРАЦИЯМ С ФИНАНСОВЫМИ АКТИВАМИ | 15280,0 |</w:t>
      </w:r>
    </w:p>
    <w:p>
      <w:r>
        <w:t xml:space="preserve">|  |  |  | Приобретение финансовых активов | 15280,0 |</w:t>
      </w:r>
    </w:p>
    <w:p>
      <w:r>
        <w:t xml:space="preserve">| 13 |  |  | Прочие | 15280,0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15280,0 |</w:t>
      </w:r>
    </w:p>
    <w:p>
      <w:r>
        <w:t xml:space="preserve">|  |  | 065 | Формирование или увеличение уставного капитала юридических лиц | 15280,0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-260502,0 |</w:t>
      </w:r>
    </w:p>
    <w:p>
      <w:r>
        <w:t xml:space="preserve">|  |  |  | VI. ФИНАНСИРОВАНИЕ ДЕФИЦИТА (ИСПОЛЬЗОВАНИЕ ПРОФИЦИТА) БЮДЖЕТА | 260502,0 |</w:t>
      </w:r>
    </w:p>
    <w:p>
      <w:r>
        <w:t xml:space="preserve">|  | Приложение 2 к решению Жаксынского районного маслихата от 24 декабря 2019 года № 6С-50-1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3328472 |</w:t>
      </w:r>
    </w:p>
    <w:p>
      <w:r>
        <w:t xml:space="preserve">| 1 |  |  | Налоговые поступления | 720592 |</w:t>
      </w:r>
    </w:p>
    <w:p>
      <w:r>
        <w:t xml:space="preserve">|  | 01 |  | Подоходный налог | 10000 |</w:t>
      </w:r>
    </w:p>
    <w:p>
      <w:r>
        <w:t xml:space="preserve">|  |  | 2 | Индивидуальный подоходный налог | 10000 |</w:t>
      </w:r>
    </w:p>
    <w:p>
      <w:r>
        <w:t xml:space="preserve">|  | 03 |  | Социальный налог | 350978 |</w:t>
      </w:r>
    </w:p>
    <w:p>
      <w:r>
        <w:t xml:space="preserve">|  |  | 1 | Социальный налог | 350978 |</w:t>
      </w:r>
    </w:p>
    <w:p>
      <w:r>
        <w:t xml:space="preserve">|  | 04 |  | Налоги на собственность | 265593 |</w:t>
      </w:r>
    </w:p>
    <w:p>
      <w:r>
        <w:t xml:space="preserve">|  |  | 1 | Налоги на имущество | 238032 |</w:t>
      </w:r>
    </w:p>
    <w:p>
      <w:r>
        <w:t xml:space="preserve">|  |  | 3 | Земельный налог | 672 |</w:t>
      </w:r>
    </w:p>
    <w:p>
      <w:r>
        <w:t xml:space="preserve">|  |  | 4 | Налог на транспортные средства | 16559 |</w:t>
      </w:r>
    </w:p>
    <w:p>
      <w:r>
        <w:t xml:space="preserve">|  |  | 5 | Единый земельный налог | 10330 |</w:t>
      </w:r>
    </w:p>
    <w:p>
      <w:r>
        <w:t xml:space="preserve">|  | 05 |  | Внутренние налоги на товары, работы и услуги | 89184 |</w:t>
      </w:r>
    </w:p>
    <w:p>
      <w:r>
        <w:t xml:space="preserve">|  |  | 2 | Акцизы | 3172 |</w:t>
      </w:r>
    </w:p>
    <w:p>
      <w:r>
        <w:t xml:space="preserve">|  |  | 3 | Поступления за использование природных и других ресурсов | 82161 |</w:t>
      </w:r>
    </w:p>
    <w:p>
      <w:r>
        <w:t xml:space="preserve">|  |  | 4 | Сборы за ведение предпринимательской и профессиональной деятельности | 3851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4837 |</w:t>
      </w:r>
    </w:p>
    <w:p>
      <w:r>
        <w:t xml:space="preserve">|  |  | 1 | Государственная пошлина | 4837 |</w:t>
      </w:r>
    </w:p>
    <w:p>
      <w:r>
        <w:t xml:space="preserve">| 2 |  |  | Неналоговые поступления | 5040 |</w:t>
      </w:r>
    </w:p>
    <w:p>
      <w:r>
        <w:t xml:space="preserve">|  | 01 |  | Доходы от государственной собственности | 5040 |</w:t>
      </w:r>
    </w:p>
    <w:p>
      <w:r>
        <w:t xml:space="preserve">|  |  | 5 | Доходы от аренды имущества, находящегося в государственной собственности | 5040 |</w:t>
      </w:r>
    </w:p>
    <w:p>
      <w:r>
        <w:t xml:space="preserve">| 3 |  |  | Поступления от продажи основного капитала | 19045 |</w:t>
      </w:r>
    </w:p>
    <w:p>
      <w:r>
        <w:t xml:space="preserve">|  | 01 |  | Продажа государственного имущества, закрепленного за государственными учреждениями | 6685 |</w:t>
      </w:r>
    </w:p>
    <w:p>
      <w:r>
        <w:t xml:space="preserve">|  |  | 1 | Продажа государственного имущества, закрепленного за государственными учреждениями | 6685 |</w:t>
      </w:r>
    </w:p>
    <w:p>
      <w:r>
        <w:t xml:space="preserve">|  | 03 |  | Продажа земли и нематериальных активов | 12360 |</w:t>
      </w:r>
    </w:p>
    <w:p>
      <w:r>
        <w:t xml:space="preserve">|  |  | 1 | Продажа земли | 12360 |</w:t>
      </w:r>
    </w:p>
    <w:p>
      <w:r>
        <w:t xml:space="preserve">| 4 |  |  | Поступления трансфертов | 2583795 |</w:t>
      </w:r>
    </w:p>
    <w:p>
      <w:r>
        <w:t xml:space="preserve">|  | 02 |  | Трансферты из вышестоящих органов государственного управления | 2583795 |</w:t>
      </w:r>
    </w:p>
    <w:p>
      <w:r>
        <w:t xml:space="preserve">|  |  | 2 | Трансферты из областного бюджета | 2583795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3328472 |</w:t>
      </w:r>
    </w:p>
    <w:p>
      <w:r>
        <w:t xml:space="preserve">| 01 |  |  | Государственные услуги общего характера | 172465 |</w:t>
      </w:r>
    </w:p>
    <w:p>
      <w:r>
        <w:t xml:space="preserve">|  | 112 |  | Аппарат маслихата района (города областного значения) | 18354 |</w:t>
      </w:r>
    </w:p>
    <w:p>
      <w:r>
        <w:t xml:space="preserve">|  |  | 001 | Услуги по обеспечению деятельности маслихата района (города областного значения) | 18354 |</w:t>
      </w:r>
    </w:p>
    <w:p>
      <w:r>
        <w:t xml:space="preserve">|  |  | 003 | Капитальные расходы государственного органа | 0 |</w:t>
      </w:r>
    </w:p>
    <w:p>
      <w:r>
        <w:t xml:space="preserve">|  | 122 |  | Аппарат акима района (города областного значения) | 104305 |</w:t>
      </w:r>
    </w:p>
    <w:p>
      <w:r>
        <w:t xml:space="preserve">|  |  | 001 | Услуги по обеспечению деятельности акима района (города областного значения) | 95305 |</w:t>
      </w:r>
    </w:p>
    <w:p>
      <w:r>
        <w:t xml:space="preserve">|  |  | 003 | Капитальные расходы государственного органа | 9000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18020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18020 |</w:t>
      </w:r>
    </w:p>
    <w:p>
      <w:r>
        <w:t xml:space="preserve">|  | 459 |  | Отдел экономики и финансов района (города областного значения) | 31786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31043 |</w:t>
      </w:r>
    </w:p>
    <w:p>
      <w:r>
        <w:t xml:space="preserve">|  |  | 003 | Проведение оценки имущества в целях налогообложения | 743 |</w:t>
      </w:r>
    </w:p>
    <w:p>
      <w:r>
        <w:t xml:space="preserve">| 02 |  |  | Оборона | 5372 |</w:t>
      </w:r>
    </w:p>
    <w:p>
      <w:r>
        <w:t xml:space="preserve">|  | 122 |  | Аппарат акима района (города областного значения) | 5372 |</w:t>
      </w:r>
    </w:p>
    <w:p>
      <w:r>
        <w:t xml:space="preserve">|  |  | 005 | Мероприятия в рамках исполнения всеобщей воинской обязанности | 5143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229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 |</w:t>
      </w:r>
    </w:p>
    <w:p>
      <w:r>
        <w:t xml:space="preserve">|  |  | 021 | Обеспечение безопасности дорожного движения в населенных пунктах | 1500 |</w:t>
      </w:r>
    </w:p>
    <w:p>
      <w:r>
        <w:t xml:space="preserve">| 04 |  |  | Образование | 2299499 |</w:t>
      </w:r>
    </w:p>
    <w:p>
      <w:r>
        <w:t xml:space="preserve">|  | 464 |  | Отдел образования района (города областного значения) | 2299499 |</w:t>
      </w:r>
    </w:p>
    <w:p>
      <w:r>
        <w:t xml:space="preserve">|  |  | 001 | Услуги по реализации государственной политики на местном уровне в области образования | 17118 |</w:t>
      </w:r>
    </w:p>
    <w:p>
      <w:r>
        <w:t xml:space="preserve">|  |  | 003 | Общеобразовательное обучение | 1875416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19734 |</w:t>
      </w:r>
    </w:p>
    <w:p>
      <w:r>
        <w:t xml:space="preserve">|  |  | 006 | Дополнительное образование для детей | 64549 |</w:t>
      </w:r>
    </w:p>
    <w:p>
      <w:r>
        <w:t xml:space="preserve">|  |  | 009 | Обеспечение деятельности организаций дошкольного воспитания и обучения | 138550 |</w:t>
      </w:r>
    </w:p>
    <w:p>
      <w:r>
        <w:t xml:space="preserve">|  |  | 015 | Ежемесячные выплаты денежных средств опекунам (попечителям) на содержание ребенка сироты (детей-сирот), и ребенка (детей), оставшегося без попечения родителей | 23038 |</w:t>
      </w:r>
    </w:p>
    <w:p>
      <w:r>
        <w:t xml:space="preserve">|  |  | 018 | Организация профессионального обучения | 12758 |</w:t>
      </w:r>
    </w:p>
    <w:p>
      <w:r>
        <w:t xml:space="preserve">|  |  | 023 | Методическая работа | 21823 |</w:t>
      </w:r>
    </w:p>
    <w:p>
      <w:r>
        <w:t xml:space="preserve">|  |  | 040 | Реализация государственного образовательного заказа в дошкольных организациях образования | 107047 |</w:t>
      </w:r>
    </w:p>
    <w:p>
      <w:r>
        <w:t xml:space="preserve">|  |  | 067 | Капитальные расходы подведомственных государственных учреждений и организаций | 19466 |</w:t>
      </w:r>
    </w:p>
    <w:p>
      <w:r>
        <w:t xml:space="preserve">| 06 |  |  | Социальная помощь и социальное обеспечение | 166649 |</w:t>
      </w:r>
    </w:p>
    <w:p>
      <w:r>
        <w:t xml:space="preserve">|  | 451 |  | Отдел занятости и социальных программ района (города областного значения) | 140329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23205 |</w:t>
      </w:r>
    </w:p>
    <w:p>
      <w:r>
        <w:t xml:space="preserve">|  |  | 002 | Программа занятости | 16505 |</w:t>
      </w:r>
    </w:p>
    <w:p>
      <w:r>
        <w:t xml:space="preserve">|  |  | 005 | Государственная адресная социальная помощь | 7697 |</w:t>
      </w:r>
    </w:p>
    <w:p>
      <w:r>
        <w:t xml:space="preserve">|  |  | 006 | Оказание жилищной помощи | 9502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26309 |</w:t>
      </w:r>
    </w:p>
    <w:p>
      <w:r>
        <w:t xml:space="preserve">|  |  | 010 | Материальное обеспечение детей–инвалидов, воспитывающихся и обучающихся на дому | 622 |</w:t>
      </w:r>
    </w:p>
    <w:p>
      <w:r>
        <w:t xml:space="preserve">|  |  | 011 | Оплата услуг по зачислению, выплате и доставке пособий и других социальных выплат | 780 |</w:t>
      </w:r>
    </w:p>
    <w:p>
      <w:r>
        <w:t xml:space="preserve">|  |  | 014 | Оказание социальной помощи нуждающимся гражданам на дому | 26983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3162 |</w:t>
      </w:r>
    </w:p>
    <w:p>
      <w:r>
        <w:t xml:space="preserve">|  |  | 023 | Обеспечение деятельности центров занятости населения | 24484 |</w:t>
      </w:r>
    </w:p>
    <w:p>
      <w:r>
        <w:t xml:space="preserve">|  |  | 054 | Размещение государственного социального заказа в неправительственных организациях | 1080 |</w:t>
      </w:r>
    </w:p>
    <w:p>
      <w:r>
        <w:t xml:space="preserve">|  | 464 |  | Отдел образования района (города областного значения) | 26320 |</w:t>
      </w:r>
    </w:p>
    <w:p>
      <w:r>
        <w:t xml:space="preserve">|  |  | 030 | Содержание ребенка (детей), переданного патронатным воспитателям | 26320 |</w:t>
      </w:r>
    </w:p>
    <w:p>
      <w:r>
        <w:t xml:space="preserve">| 07 |  |  | Жилищно-коммунальное хозяйство | 139434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139434 |</w:t>
      </w:r>
    </w:p>
    <w:p>
      <w:r>
        <w:t xml:space="preserve">|  |  | 012 | Функционирование системы водоснабжения и водоотведения | 16420 |</w:t>
      </w:r>
    </w:p>
    <w:p>
      <w:r>
        <w:t xml:space="preserve">|  |  | 015 | Освещение улиц в населенных пунктах | 42700 |</w:t>
      </w:r>
    </w:p>
    <w:p>
      <w:r>
        <w:t xml:space="preserve">|  |  | 016 | Обеспечение санитарии населенных пунктов | 3022 |</w:t>
      </w:r>
    </w:p>
    <w:p>
      <w:r>
        <w:t xml:space="preserve">|  |  | 018 | Благоустройство и озеленение населенных пунктов | 55292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22000 |</w:t>
      </w:r>
    </w:p>
    <w:p>
      <w:r>
        <w:t xml:space="preserve">| 08 |  |  | Культура, спорт, туризм и информационное пространство | 211042 |</w:t>
      </w:r>
    </w:p>
    <w:p>
      <w:r>
        <w:t xml:space="preserve">|  | 455 |  | Отдел культуры и развития языков района (города областного значения) | 153422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9189 |</w:t>
      </w:r>
    </w:p>
    <w:p>
      <w:r>
        <w:t xml:space="preserve">|  |  | 003 | Поддержка культурно-досуговой работы | 81904 |</w:t>
      </w:r>
    </w:p>
    <w:p>
      <w:r>
        <w:t xml:space="preserve">|  |  | 006 | Функционирование районных (городских) библиотек | 41622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007 | Развитие государственного языка и других языков народа Казахстана | 8694 |</w:t>
      </w:r>
    </w:p>
    <w:p>
      <w:r>
        <w:t xml:space="preserve">|  |  | 032 | Капитальные расходы подведомственных государственных учреждений и организаций | 12013 |</w:t>
      </w:r>
    </w:p>
    <w:p>
      <w:r>
        <w:t xml:space="preserve">|  | 456 |  | Отдел внутренней политики района (города областного значения) | 33378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19220 |</w:t>
      </w:r>
    </w:p>
    <w:p>
      <w:r>
        <w:t xml:space="preserve">|  |  | 002 | Услуги по проведению государственной информационной политики | 6514 |</w:t>
      </w:r>
    </w:p>
    <w:p>
      <w:r>
        <w:t xml:space="preserve">|  |  | 003 | Реализация мероприятий в сфере молодежной политики | 7644 |</w:t>
      </w:r>
    </w:p>
    <w:p>
      <w:r>
        <w:t xml:space="preserve">|  | 465 |  | Отдел физической культуры и спорта района (города областного значения) | 24242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14828 |</w:t>
      </w:r>
    </w:p>
    <w:p>
      <w:r>
        <w:t xml:space="preserve">|  |  | 006 | Проведение спортивных соревнований на районном (города областного значения) уровне | 4158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5256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51410 |</w:t>
      </w:r>
    </w:p>
    <w:p>
      <w:r>
        <w:t xml:space="preserve">|  | 462 |  | Отдел сельского хозяйства района (города областного значения) | 15483 |</w:t>
      </w:r>
    </w:p>
    <w:p>
      <w:r>
        <w:t xml:space="preserve">|  |  | 001 | Услуги по реализации государственной политики на местном уровне в сфере сельского хозяйства | 15483 |</w:t>
      </w:r>
    </w:p>
    <w:p>
      <w:r>
        <w:t xml:space="preserve">|  | 459 |  | Отдел экономики и финансов района (города областного значения) | 7875 |</w:t>
      </w:r>
    </w:p>
    <w:p>
      <w:r>
        <w:t xml:space="preserve">|  |  | 099 | Реализация мер по оказанию социальной поддержки специалистов | 7875 |</w:t>
      </w:r>
    </w:p>
    <w:p>
      <w:r>
        <w:t xml:space="preserve">|  | 473 |  | Отдел ветеринарии района (города областного значения) | 16032 |</w:t>
      </w:r>
    </w:p>
    <w:p>
      <w:r>
        <w:t xml:space="preserve">|  |  | 001 | Услуги по реализации государственной политики на местном уровне в сфере ветеринарии | 13704 |</w:t>
      </w:r>
    </w:p>
    <w:p>
      <w:r>
        <w:t xml:space="preserve">|  |  | 007 | Организация отлова и уничтожения бродячих собак и кошек | 863 |</w:t>
      </w:r>
    </w:p>
    <w:p>
      <w:r>
        <w:t xml:space="preserve">|  |  | 010 | Проведение мероприятий по идентификации сельскохозяйственных животных | 1465 |</w:t>
      </w:r>
    </w:p>
    <w:p>
      <w:r>
        <w:t xml:space="preserve">|  | 463 |  | Отдел земельных отношений района (города областного значения) | 12020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10904 |</w:t>
      </w:r>
    </w:p>
    <w:p>
      <w:r>
        <w:t xml:space="preserve">|  |  | 004 | Организация работ по зонированию земель | 1116 |</w:t>
      </w:r>
    </w:p>
    <w:p>
      <w:r>
        <w:t xml:space="preserve">| 11 |  |  | Промышленность, архитектурная, градостроительная и строительная деятельность | 26536 |</w:t>
      </w:r>
    </w:p>
    <w:p>
      <w:r>
        <w:t xml:space="preserve">|  | 472 |  | Отдел строительства, архитектуры и градостроительства района (города областного значения) | 26536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16536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10000 |</w:t>
      </w:r>
    </w:p>
    <w:p>
      <w:r>
        <w:t xml:space="preserve">| 12 |  |  | Транспорт и коммуникации | 74866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74866 |</w:t>
      </w:r>
    </w:p>
    <w:p>
      <w:r>
        <w:t xml:space="preserve">|  |  | 023 | Обеспечение функционирования автомобильных дорог | 74866 |</w:t>
      </w:r>
    </w:p>
    <w:p>
      <w:r>
        <w:t xml:space="preserve">| 13 |  |  | Прочие | 24970 |</w:t>
      </w:r>
    </w:p>
    <w:p>
      <w:r>
        <w:t xml:space="preserve">|  | 459 |  | Отдел экономики и финансов района (города областного значения) | 14893 |</w:t>
      </w:r>
    </w:p>
    <w:p>
      <w:r>
        <w:t xml:space="preserve">|  |  | 012 | Резерв местного исполнительного органа района (города областного значения) | 14893 |</w:t>
      </w:r>
    </w:p>
    <w:p>
      <w:r>
        <w:t xml:space="preserve">|  | 469 |  | Отдел предпринимательства района (города областного значения) | 10077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9959 |</w:t>
      </w:r>
    </w:p>
    <w:p>
      <w:r>
        <w:t xml:space="preserve">|  |  | 003 | Поддержка предпринимательской деятельности | 118 |</w:t>
      </w:r>
    </w:p>
    <w:p>
      <w:r>
        <w:t xml:space="preserve">| 15 |  |  | Трансферты | 154729 |</w:t>
      </w:r>
    </w:p>
    <w:p>
      <w:r>
        <w:t xml:space="preserve">|  | 459 |  | Отдел экономики и финансов района (города областного значения) | 154729 |</w:t>
      </w:r>
    </w:p>
    <w:p>
      <w:r>
        <w:t xml:space="preserve">|  |  | 038 | Субвенции | 154729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459 |  | Отдел экономики и финансов района (города областного значения) | 0 |</w:t>
      </w:r>
    </w:p>
    <w:p>
      <w:r>
        <w:t xml:space="preserve">|  |  | 018 | Бюджетные кредиты для реализации мер социальной поддержки специалистов | 0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Приложение 3 к решению Жаксынского районного маслихата от 24 декабря 2019 года № 6С-50-1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3348556 |</w:t>
      </w:r>
    </w:p>
    <w:p>
      <w:r>
        <w:t xml:space="preserve">| 1 |  |  | Налоговые поступления | 753368 |</w:t>
      </w:r>
    </w:p>
    <w:p>
      <w:r>
        <w:t xml:space="preserve">|  | 01 |  | Подоходный налог | 11000 |</w:t>
      </w:r>
    </w:p>
    <w:p>
      <w:r>
        <w:t xml:space="preserve">|  |  | 2 | Индивидуальный подоходный налог | 11000 |</w:t>
      </w:r>
    </w:p>
    <w:p>
      <w:r>
        <w:t xml:space="preserve">|  | 03 |  | Социальный налог | 375238 |</w:t>
      </w:r>
    </w:p>
    <w:p>
      <w:r>
        <w:t xml:space="preserve">|  |  | 1 | Социальный налог | 375238 |</w:t>
      </w:r>
    </w:p>
    <w:p>
      <w:r>
        <w:t xml:space="preserve">|  | 04 |  | Налоги на собственность | 268810 |</w:t>
      </w:r>
    </w:p>
    <w:p>
      <w:r>
        <w:t xml:space="preserve">|  |  | 1 | Налоги на имущество | 240257 |</w:t>
      </w:r>
    </w:p>
    <w:p>
      <w:r>
        <w:t xml:space="preserve">|  |  | 3 | Земельный налог | 702 |</w:t>
      </w:r>
    </w:p>
    <w:p>
      <w:r>
        <w:t xml:space="preserve">|  |  | 4 | Налог на транспортные средства | 17056 |</w:t>
      </w:r>
    </w:p>
    <w:p>
      <w:r>
        <w:t xml:space="preserve">|  |  | 5 | Единый земельный налог | 10795 |</w:t>
      </w:r>
    </w:p>
    <w:p>
      <w:r>
        <w:t xml:space="preserve">|  | 05 |  | Внутренние налоги на товары, работы и услуги | 93481 |</w:t>
      </w:r>
    </w:p>
    <w:p>
      <w:r>
        <w:t xml:space="preserve">|  |  | 2 | Акцизы | 3332 |</w:t>
      </w:r>
    </w:p>
    <w:p>
      <w:r>
        <w:t xml:space="preserve">|  |  | 3 | Поступления за использование природных и других ресурсов | 86277 |</w:t>
      </w:r>
    </w:p>
    <w:p>
      <w:r>
        <w:t xml:space="preserve">|  |  | 4 | Сборы за ведение предпринимательской и профессиональной деятельности | 3872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4839 |</w:t>
      </w:r>
    </w:p>
    <w:p>
      <w:r>
        <w:t xml:space="preserve">|  |  | 1 | Государственная пошлина | 4839 |</w:t>
      </w:r>
    </w:p>
    <w:p>
      <w:r>
        <w:t xml:space="preserve">| 2 |  |  | Неналоговые поступления | 5043 |</w:t>
      </w:r>
    </w:p>
    <w:p>
      <w:r>
        <w:t xml:space="preserve">|  | 01 |  | Доходы от государственной собственности | 5043 |</w:t>
      </w:r>
    </w:p>
    <w:p>
      <w:r>
        <w:t xml:space="preserve">|  |  | 5 | Доходы от аренды имущества, находящегося в государственной собственности | 5043 |</w:t>
      </w:r>
    </w:p>
    <w:p>
      <w:r>
        <w:t xml:space="preserve">| 3 |  |  | Поступления от продажи основного капитала | 19228 |</w:t>
      </w:r>
    </w:p>
    <w:p>
      <w:r>
        <w:t xml:space="preserve">|  | 01 |  | Продажа государственного имущества, закрепленного за государственными учреждениями | 6749 |</w:t>
      </w:r>
    </w:p>
    <w:p>
      <w:r>
        <w:t xml:space="preserve">|  |  | 1 | Продажа государственного имущества, закрепленного за государственными учреждениями | 6749 |</w:t>
      </w:r>
    </w:p>
    <w:p>
      <w:r>
        <w:t xml:space="preserve">|  | 03 |  | Продажа земли и нематериальных активов | 12479 |</w:t>
      </w:r>
    </w:p>
    <w:p>
      <w:r>
        <w:t xml:space="preserve">|  |  | 1 | Продажа земли | 12479 |</w:t>
      </w:r>
    </w:p>
    <w:p>
      <w:r>
        <w:t xml:space="preserve">| 4 |  |  | Поступления трансфертов | 2570917 |</w:t>
      </w:r>
    </w:p>
    <w:p>
      <w:r>
        <w:t xml:space="preserve">|  | 02 |  | Трансферты из вышестоящих органов государственного управления | 2570917 |</w:t>
      </w:r>
    </w:p>
    <w:p>
      <w:r>
        <w:t xml:space="preserve">|  |  | 2 | Трансферты из областного бюджета | 2570917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3348556 |</w:t>
      </w:r>
    </w:p>
    <w:p>
      <w:r>
        <w:t xml:space="preserve">| 01 |  |  | Государственные услуги общего характера | 163763 |</w:t>
      </w:r>
    </w:p>
    <w:p>
      <w:r>
        <w:t xml:space="preserve">|  | 112 |  | Аппарат маслихата района (города областного значения) | 18467 |</w:t>
      </w:r>
    </w:p>
    <w:p>
      <w:r>
        <w:t xml:space="preserve">|  |  | 001 | Услуги по обеспечению деятельности маслихата района (города областного значения) | 18467 |</w:t>
      </w:r>
    </w:p>
    <w:p>
      <w:r>
        <w:t xml:space="preserve">|  | 122 |  | Аппарат акима района (города областного значения) | 95305 |</w:t>
      </w:r>
    </w:p>
    <w:p>
      <w:r>
        <w:t xml:space="preserve">|  |  | 001 | Услуги по обеспечению деятельности акима района (города областного значения) | 95305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18183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18183 |</w:t>
      </w:r>
    </w:p>
    <w:p>
      <w:r>
        <w:t xml:space="preserve">|  | 459 |  | Отдел экономики и финансов района (города областного значения) | 31808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31043 |</w:t>
      </w:r>
    </w:p>
    <w:p>
      <w:r>
        <w:t xml:space="preserve">|  |  | 003 | Проведение оценки имущества в целях налогообложения | 765 |</w:t>
      </w:r>
    </w:p>
    <w:p>
      <w:r>
        <w:t xml:space="preserve">| 02 |  |  | Оборона | 5533 |</w:t>
      </w:r>
    </w:p>
    <w:p>
      <w:r>
        <w:t xml:space="preserve">|  | 122 |  | Аппарат акима района (города областного значения) | 5533 |</w:t>
      </w:r>
    </w:p>
    <w:p>
      <w:r>
        <w:t xml:space="preserve">|  |  | 005 | Мероприятия в рамках исполнения всеобщей воинской обязанности | 5304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229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 |</w:t>
      </w:r>
    </w:p>
    <w:p>
      <w:r>
        <w:t xml:space="preserve">|  |  | 021 | Обеспечение безопасности дорожного движения в населенных пунктах | 1500 |</w:t>
      </w:r>
    </w:p>
    <w:p>
      <w:r>
        <w:t xml:space="preserve">| 04 |  |  | Образование | 2331395 |</w:t>
      </w:r>
    </w:p>
    <w:p>
      <w:r>
        <w:t xml:space="preserve">|  | 464 |  | Отдел образования района (города областного значения) | 2331395 |</w:t>
      </w:r>
    </w:p>
    <w:p>
      <w:r>
        <w:t xml:space="preserve">|  |  | 001 | Услуги по реализации государственной политики на местном уровне в области образования | 17343 |</w:t>
      </w:r>
    </w:p>
    <w:p>
      <w:r>
        <w:t xml:space="preserve">|  |  | 003 | Общеобразовательное обучение | 1897028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20326 |</w:t>
      </w:r>
    </w:p>
    <w:p>
      <w:r>
        <w:t xml:space="preserve">|  |  | 006 | Дополнительное образование для детей | 65804 |</w:t>
      </w:r>
    </w:p>
    <w:p>
      <w:r>
        <w:t xml:space="preserve">|  |  | 009 | Обеспечение деятельности организаций дошкольного воспитания и обучения | 141074 |</w:t>
      </w:r>
    </w:p>
    <w:p>
      <w:r>
        <w:t xml:space="preserve">|  |  | 015 | Ежемесячные выплаты денежных средств опекунам (попечителям) на содержание ребенка сироты (детей-сирот), и ребенка (детей), оставшегося без попечения родителей | 25847 |</w:t>
      </w:r>
    </w:p>
    <w:p>
      <w:r>
        <w:t xml:space="preserve">|  |  | 018 | Организация профессионального обучения | 12853 |</w:t>
      </w:r>
    </w:p>
    <w:p>
      <w:r>
        <w:t xml:space="preserve">|  |  | 023 | Методическая работа | 21880 |</w:t>
      </w:r>
    </w:p>
    <w:p>
      <w:r>
        <w:t xml:space="preserve">|  |  | 040 | Реализация государственного образовательного заказа в дошкольных организациях образования | 107190 |</w:t>
      </w:r>
    </w:p>
    <w:p>
      <w:r>
        <w:t xml:space="preserve">|  |  | 067 | Капитальные расходы подведомственных государственных учреждений и организаций | 22050 |</w:t>
      </w:r>
    </w:p>
    <w:p>
      <w:r>
        <w:t xml:space="preserve">| 06 |  |  | Социальная помощь и социальное обеспечение | 169599 |</w:t>
      </w:r>
    </w:p>
    <w:p>
      <w:r>
        <w:t xml:space="preserve">|  | 451 |  | Отдел занятости и социальных программ района (города областного значения) | 143062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22212 |</w:t>
      </w:r>
    </w:p>
    <w:p>
      <w:r>
        <w:t xml:space="preserve">|  |  | 002 | Программа занятости | 16932 |</w:t>
      </w:r>
    </w:p>
    <w:p>
      <w:r>
        <w:t xml:space="preserve">|  |  | 005 | Государственная адресная социальная помощь | 7697 |</w:t>
      </w:r>
    </w:p>
    <w:p>
      <w:r>
        <w:t xml:space="preserve">|  |  | 006 | Оказание жилищной помощи | 10502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26309 |</w:t>
      </w:r>
    </w:p>
    <w:p>
      <w:r>
        <w:t xml:space="preserve">|  |  | 010 | Материальное обеспечение детей–инвалидов, воспитывающихся и обучающихся на дому | 622 |</w:t>
      </w:r>
    </w:p>
    <w:p>
      <w:r>
        <w:t xml:space="preserve">|  |  | 011 | Оплата услуг по зачислению, выплате и доставке пособий и других социальных выплат | 803 |</w:t>
      </w:r>
    </w:p>
    <w:p>
      <w:r>
        <w:t xml:space="preserve">|  |  | 014 | Оказание социальной помощи нуждающимся гражданам на дому | 28989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3196 |</w:t>
      </w:r>
    </w:p>
    <w:p>
      <w:r>
        <w:t xml:space="preserve">|  |  | 023 | Обеспечение деятельности центров занятости населения | 24688 |</w:t>
      </w:r>
    </w:p>
    <w:p>
      <w:r>
        <w:t xml:space="preserve">|  |  | 054 | Размещение государственного социального заказа в неправительственных организациях | 1112 |</w:t>
      </w:r>
    </w:p>
    <w:p>
      <w:r>
        <w:t xml:space="preserve">|  | 464 |  | Отдел образования района (города областного значения) | 26537 |</w:t>
      </w:r>
    </w:p>
    <w:p>
      <w:r>
        <w:t xml:space="preserve">|  |  | 030 | Содержание ребенка (детей), переданного патронатным воспитателям | 26537 |</w:t>
      </w:r>
    </w:p>
    <w:p>
      <w:r>
        <w:t xml:space="preserve">| 07 |  |  | Жилищно-коммунальное хозяйство | 168514 |</w:t>
      </w:r>
    </w:p>
    <w:p>
      <w:r>
        <w:t xml:space="preserve">|  | 472 |  | Отдел строительства, архитектуры и градостроительства района (города областного значения) | 19283 |</w:t>
      </w:r>
    </w:p>
    <w:p>
      <w:r>
        <w:t xml:space="preserve">|  |  | 058 | Развитие системы водоснабжения и водоотведения в сельских населенных пунктах | 19283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149231 |</w:t>
      </w:r>
    </w:p>
    <w:p>
      <w:r>
        <w:t xml:space="preserve">|  |  | 012 | Функционирование системы водоснабжения и водоотведения | 16420 |</w:t>
      </w:r>
    </w:p>
    <w:p>
      <w:r>
        <w:t xml:space="preserve">|  |  | 015 | Освещение улиц в населенных пунктах | 42700 |</w:t>
      </w:r>
    </w:p>
    <w:p>
      <w:r>
        <w:t xml:space="preserve">|  |  | 016 | Обеспечение санитарии населенных пунктов | 3022 |</w:t>
      </w:r>
    </w:p>
    <w:p>
      <w:r>
        <w:t xml:space="preserve">|  |  | 018 | Благоустройство и озеленение населенных пунктов | 65089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22000 |</w:t>
      </w:r>
    </w:p>
    <w:p>
      <w:r>
        <w:t xml:space="preserve">| 08 |  |  | Культура, спорт, туризм и информационное пространство | 212532 |</w:t>
      </w:r>
    </w:p>
    <w:p>
      <w:r>
        <w:t xml:space="preserve">|  | 455 |  | Отдел культуры и развития языков района (города областного значения) | 154194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9189 |</w:t>
      </w:r>
    </w:p>
    <w:p>
      <w:r>
        <w:t xml:space="preserve">|  |  | 003 | Поддержка культурно-досуговой работы | 82470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006 | Функционирование районных (городских) библиотек | 41730 |</w:t>
      </w:r>
    </w:p>
    <w:p>
      <w:r>
        <w:t xml:space="preserve">|  |  | 007 | Развитие государственного языка и других языков народа Казахстана | 8732 |</w:t>
      </w:r>
    </w:p>
    <w:p>
      <w:r>
        <w:t xml:space="preserve">|  |  | 032 | Капитальные расходы подведомственных государственных учреждений и организаций | 12073 |</w:t>
      </w:r>
    </w:p>
    <w:p>
      <w:r>
        <w:t xml:space="preserve">|  | 456 |  | Отдел внутренней политики района (города областного значения) | 33785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19362 |</w:t>
      </w:r>
    </w:p>
    <w:p>
      <w:r>
        <w:t xml:space="preserve">|  |  | 002 | Услуги по проведению государственной информационной политики | 6709 |</w:t>
      </w:r>
    </w:p>
    <w:p>
      <w:r>
        <w:t xml:space="preserve">|  |  | 003 | Реализация мероприятий в сфере молодежной политики | 7714 |</w:t>
      </w:r>
    </w:p>
    <w:p>
      <w:r>
        <w:t xml:space="preserve">|  | 465 |  | Отдел физической культуры и спорта района (города областного значения) | 24553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14917 |</w:t>
      </w:r>
    </w:p>
    <w:p>
      <w:r>
        <w:t xml:space="preserve">|  |  | 006 | Проведение спортивных соревнований на районном (города областного значения) уровне | 4328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5308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52441 |</w:t>
      </w:r>
    </w:p>
    <w:p>
      <w:r>
        <w:t xml:space="preserve">|  | 462 |  | Отдел сельского хозяйства района (города областного значения) | 15565 |</w:t>
      </w:r>
    </w:p>
    <w:p>
      <w:r>
        <w:t xml:space="preserve">|  |  | 001 | Услуги по реализации государственной политики на местном уровне в сфере сельского хозяйства | 15565 |</w:t>
      </w:r>
    </w:p>
    <w:p>
      <w:r>
        <w:t xml:space="preserve">|  | 459 |  | Отдел экономики и финансов района (города областного значения) | 8572 |</w:t>
      </w:r>
    </w:p>
    <w:p>
      <w:r>
        <w:t xml:space="preserve">|  |  | 099 | Реализация мер по оказанию социальной поддержки специалистов | 8572 |</w:t>
      </w:r>
    </w:p>
    <w:p>
      <w:r>
        <w:t xml:space="preserve">|  | 473 |  | Отдел ветеринарии района (города областного значения) | 16186 |</w:t>
      </w:r>
    </w:p>
    <w:p>
      <w:r>
        <w:t xml:space="preserve">|  |  | 001 | Услуги по реализации государственной политики на местном уровне в сфере ветеринарии | 13788 |</w:t>
      </w:r>
    </w:p>
    <w:p>
      <w:r>
        <w:t xml:space="preserve">|  |  | 007 | Организация отлова и уничтожения бродячих собак и кошек | 889 |</w:t>
      </w:r>
    </w:p>
    <w:p>
      <w:r>
        <w:t xml:space="preserve">|  |  | 010 | Проведение мероприятий по идентификации сельскохозяйственных животных | 1509 |</w:t>
      </w:r>
    </w:p>
    <w:p>
      <w:r>
        <w:t xml:space="preserve">|  | 463 |  | Отдел земельных отношений района (города областного значения) | 12118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10968 |</w:t>
      </w:r>
    </w:p>
    <w:p>
      <w:r>
        <w:t xml:space="preserve">|  |  | 004 | Организация работ по зонированию земель | 1150 |</w:t>
      </w:r>
    </w:p>
    <w:p>
      <w:r>
        <w:t xml:space="preserve">| 11 |  |  | Промышленность, архитектурная, градостроительная и строительная деятельность | 26559 |</w:t>
      </w:r>
    </w:p>
    <w:p>
      <w:r>
        <w:t xml:space="preserve">|  | 472 |  | Отдел строительства, архитектуры и градостроительства района (города областного значения) | 26559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16559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10000 |</w:t>
      </w:r>
    </w:p>
    <w:p>
      <w:r>
        <w:t xml:space="preserve">| 12 |  |  | Транспорт и коммуникации | 35689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35689 |</w:t>
      </w:r>
    </w:p>
    <w:p>
      <w:r>
        <w:t xml:space="preserve">|  |  | 023 | Обеспечение функционирования автомобильных дорог | 35689 |</w:t>
      </w:r>
    </w:p>
    <w:p>
      <w:r>
        <w:t xml:space="preserve">| 13 |  |  | Прочие | 25691 |</w:t>
      </w:r>
    </w:p>
    <w:p>
      <w:r>
        <w:t xml:space="preserve">|  | 459 |  | Отдел экономики и финансов района (города областного значения) | 15552 |</w:t>
      </w:r>
    </w:p>
    <w:p>
      <w:r>
        <w:t xml:space="preserve">|  |  | 012 | Резерв местного исполнительного органа района (города областного значения) | 15552 |</w:t>
      </w:r>
    </w:p>
    <w:p>
      <w:r>
        <w:t xml:space="preserve">|  | 469 |  | Отдел предпринимательства района (города областного значения) | 10139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10018 |</w:t>
      </w:r>
    </w:p>
    <w:p>
      <w:r>
        <w:t xml:space="preserve">|  |  | 003 | Поддержка предпринимательской деятельности | 121 |</w:t>
      </w:r>
    </w:p>
    <w:p>
      <w:r>
        <w:t xml:space="preserve">| 15 |  |  | Трансферты | 155340 |</w:t>
      </w:r>
    </w:p>
    <w:p>
      <w:r>
        <w:t xml:space="preserve">|  | 459 |  | Отдел экономики и финансов района (города областного значения) | 155340 |</w:t>
      </w:r>
    </w:p>
    <w:p>
      <w:r>
        <w:t xml:space="preserve">|  |  | 038 | Субвенции | 155340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459 |  | Отдел экономики и финансов района (города областного значения) | 0 |</w:t>
      </w:r>
    </w:p>
    <w:p>
      <w:r>
        <w:t xml:space="preserve">|  |  | 018 | Бюджетные кредиты для реализации мер социальной поддержки специалистов | 0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Приложение 4 к решению Жаксынского районного маслихата от 24 декабря 2019 года № 6С-50-1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– в редакции решения Жаксынского районного маслихата Акмолинской области от 20.12.2020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881259,7 |</w:t>
      </w:r>
    </w:p>
    <w:p>
      <w:r>
        <w:t xml:space="preserve">| Целевые текущие трансферты | 677198,7 |</w:t>
      </w:r>
    </w:p>
    <w:p>
      <w:r>
        <w:t xml:space="preserve">| Отдел занятости и социальных программ района | 162791,7 |</w:t>
      </w:r>
    </w:p>
    <w:p>
      <w:r>
        <w:t xml:space="preserve">| на частичное субсидирование заработной платы и молодежную практику | 12705,0 |</w:t>
      </w:r>
    </w:p>
    <w:p>
      <w:r>
        <w:t xml:space="preserve">| на предоставление государственных грантов на реализацию новых бизнес - идей, в том числе молодежь категории NEET, члены малообеспеченных многодетных семей, малообеспеченные трудоспособные инвалиды | 16668,0 |</w:t>
      </w:r>
    </w:p>
    <w:p>
      <w:r>
        <w:t xml:space="preserve">| На увеличение норм обеспечения инвалидов обязательными гигиеническими средствами | 804,0 |</w:t>
      </w:r>
    </w:p>
    <w:p>
      <w:r>
        <w:t xml:space="preserve">| На выплату государственной адресной социальной помощи | 40319,7 |</w:t>
      </w:r>
    </w:p>
    <w:p>
      <w:r>
        <w:t xml:space="preserve">| на гарантированный социальный пакет детям | 24564,0 |</w:t>
      </w:r>
    </w:p>
    <w:p>
      <w:r>
        <w:t xml:space="preserve">| на размещение государственного социального заказа в неправительственных организациях | 3185,0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7146,0 |</w:t>
      </w:r>
    </w:p>
    <w:p>
      <w:r>
        <w:t xml:space="preserve">| на общественные работы | 21400,0 |</w:t>
      </w:r>
    </w:p>
    <w:p>
      <w:r>
        <w:t xml:space="preserve">| на возмещение платежей населения по оплате коммунальных услуг в режиме чрезвычайного положения в Республике Казахстан | 36000,0 |</w:t>
      </w:r>
    </w:p>
    <w:p>
      <w:r>
        <w:t xml:space="preserve">| Отдел образования района | 493934,0 |</w:t>
      </w:r>
    </w:p>
    <w:p>
      <w:r>
        <w:t xml:space="preserve">| на увеличение оплаты труда педагогов государственных организаций дошкольного образования | 29559,0 |</w:t>
      </w:r>
    </w:p>
    <w:p>
      <w:r>
        <w:t xml:space="preserve">| на доплату за квалификационную категорию педагогам государственных организаций дошкольного образования | 0 |</w:t>
      </w:r>
    </w:p>
    <w:p>
      <w:r>
        <w:t xml:space="preserve">| на увеличение оплаты труда педагогов государственных организаций среднего образования | 330937 |</w:t>
      </w:r>
    </w:p>
    <w:p>
      <w:r>
        <w:t xml:space="preserve">| на доплату за квалификационную категорию педагогам государственных организаций среднего образования | 133438 |</w:t>
      </w:r>
    </w:p>
    <w:p>
      <w:r>
        <w:t xml:space="preserve">| Отдел культуры и развития языков | 20473,0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20473,0 |</w:t>
      </w:r>
    </w:p>
    <w:p>
      <w:r>
        <w:t xml:space="preserve">| Целевые трансферты на развитие | 204061,0 |</w:t>
      </w:r>
    </w:p>
    <w:p>
      <w:r>
        <w:t xml:space="preserve">| Реконструкция разводящих водопроводных сетей в селе Ишимское Жаксынского района Акмолинской области | 204061,0 |</w:t>
      </w:r>
    </w:p>
    <w:p>
      <w:r>
        <w:t xml:space="preserve">| Бюджетные кредиты | 24852,6 |</w:t>
      </w:r>
    </w:p>
    <w:p>
      <w:r>
        <w:t xml:space="preserve">| в том числе: |  |</w:t>
      </w:r>
    </w:p>
    <w:p>
      <w:r>
        <w:t xml:space="preserve">| Бюджетные кредиты местным исполнительным органам для реализации мер социальной поддержки специалистов | 24852,6 |</w:t>
      </w:r>
    </w:p>
    <w:p>
      <w:r>
        <w:t xml:space="preserve">|  | Приложение 5 к решению Жаксынского районного маслихата от 24 декабря 2019 года № 6С-50-1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областного бюджета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– в редакции решения Жаксынского районного маслихата Акмолинской области от 20.12.2020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672145,6 |</w:t>
      </w:r>
    </w:p>
    <w:p>
      <w:r>
        <w:t xml:space="preserve">| Целевые текущие трансферты | 524367,4 |</w:t>
      </w:r>
    </w:p>
    <w:p>
      <w:r>
        <w:t xml:space="preserve">| на внедрение единой информационной площадки учета исполнения бюджета | 3850,0 |</w:t>
      </w:r>
    </w:p>
    <w:p>
      <w:r>
        <w:t xml:space="preserve">| Отдел образования | 494611,5 |</w:t>
      </w:r>
    </w:p>
    <w:p>
      <w:r>
        <w:t xml:space="preserve">| на открытие IT-классов в школах | 3638,0 |</w:t>
      </w:r>
    </w:p>
    <w:p>
      <w:r>
        <w:t xml:space="preserve">| на оснащение ресурсных центров | 1996,0 |</w:t>
      </w:r>
    </w:p>
    <w:p>
      <w:r>
        <w:t xml:space="preserve">| на обеспечение горячим питанием учащихся школ из малообеспеченных семей | 1128,0 |</w:t>
      </w:r>
    </w:p>
    <w:p>
      <w:r>
        <w:t xml:space="preserve">| на обеспечение школьной формой и канцелярскими товарами учащихся школ из малообеспеченных семей | 2870,0 |</w:t>
      </w:r>
    </w:p>
    <w:p>
      <w:r>
        <w:t xml:space="preserve">| на внедрение программы "Формирование здоровья и жизненных навыков и превенции суицида среди несовершеннолетних" | 1782,0 |</w:t>
      </w:r>
    </w:p>
    <w:p>
      <w:r>
        <w:t xml:space="preserve">| на приобретение компьютеров для школ | 13692,0 |</w:t>
      </w:r>
    </w:p>
    <w:p>
      <w:r>
        <w:t xml:space="preserve">| на увеличение ежегодного оплачиваемого трудового отпуска продолжительностью 42 календарных дней педагогических работников до 56 дней государственных организаций дошкольного образования | 4186,0 |</w:t>
      </w:r>
    </w:p>
    <w:p>
      <w:r>
        <w:t xml:space="preserve">| на увеличение ежегодного оплачиваемого трудового отпуска продолжительностью 42 календарных дней педагогических работников до 56 дней государственных организаций среднего образования | 1973,0 |</w:t>
      </w:r>
    </w:p>
    <w:p>
      <w:r>
        <w:t xml:space="preserve">| на доплату учителям организаций образования, реализующим учебные программы начального, основного и общего среднего образования за работу в условиях обновленного содержания образования | 225540,0 |</w:t>
      </w:r>
    </w:p>
    <w:p>
      <w:r>
        <w:t xml:space="preserve">| на увеличение размеров должностных окладов педагогов – психологов школ | 3086,0 |</w:t>
      </w:r>
    </w:p>
    <w:p>
      <w:r>
        <w:t xml:space="preserve">| на доплату за преподавание на английском языке предметов естественно-математического направления | 6719,0 |</w:t>
      </w:r>
    </w:p>
    <w:p>
      <w:r>
        <w:t xml:space="preserve">| на доплату учителям со степенью магистра | 1760,7 |</w:t>
      </w:r>
    </w:p>
    <w:p>
      <w:r>
        <w:t xml:space="preserve">| на доплаты учителям за наставничество молодым учителям | 1015,3 |</w:t>
      </w:r>
    </w:p>
    <w:p>
      <w:r>
        <w:t xml:space="preserve">| на увеличение доплаты за классное руководство работникам организаций начального, основного и общего среднего образования | 3672,0 |</w:t>
      </w:r>
    </w:p>
    <w:p>
      <w:r>
        <w:t xml:space="preserve">| на увеличение доплаты за проверку тетрадей и письменных работ работникам начального, основного и общего среднего образования | 2816,5 |</w:t>
      </w:r>
    </w:p>
    <w:p>
      <w:r>
        <w:t xml:space="preserve">| на ремонты объектов образования | 178272,8 |</w:t>
      </w:r>
    </w:p>
    <w:p>
      <w:r>
        <w:t xml:space="preserve">| на приобретение кабинетов робототехники | 3873,0 |</w:t>
      </w:r>
    </w:p>
    <w:p>
      <w:r>
        <w:t xml:space="preserve">| на приобретение блочно-модульных котельных для объектов образования | 21767,2 |</w:t>
      </w:r>
    </w:p>
    <w:p>
      <w:r>
        <w:t xml:space="preserve">| На приобретение школьных автобусов | 14824,0 |</w:t>
      </w:r>
    </w:p>
    <w:p>
      <w:r>
        <w:t xml:space="preserve">| Отдел занятости и социальных программ района | 17924,8 |</w:t>
      </w:r>
    </w:p>
    <w:p>
      <w:r>
        <w:t xml:space="preserve">| на реализацию краткосрочного профессионального обучения | 2141,0 |</w:t>
      </w:r>
    </w:p>
    <w:p>
      <w:r>
        <w:t xml:space="preserve">| предоставление грантов | 1666,8 |</w:t>
      </w:r>
    </w:p>
    <w:p>
      <w:r>
        <w:t xml:space="preserve">| на внедрение консультантов по социальной работе и ассистентов в Центрах занятости населения | 13117,0 |</w:t>
      </w:r>
    </w:p>
    <w:p>
      <w:r>
        <w:t xml:space="preserve">| на выплату единовременной материальной помощи к 75-летию Победы в Великой отечественной войны | 1000,0 |</w:t>
      </w:r>
    </w:p>
    <w:p>
      <w:r>
        <w:t xml:space="preserve">| Отдел жилищно-коммунального хозяйства, пассажирского транспорта и автомобильных дорог района | 7981,1 |</w:t>
      </w:r>
    </w:p>
    <w:p>
      <w:r>
        <w:t xml:space="preserve">| на подготовку к отопительному сезону | 7981,1 |</w:t>
      </w:r>
    </w:p>
    <w:p>
      <w:r>
        <w:t xml:space="preserve">| Целевые трансферты на развитие | 147778,2 |</w:t>
      </w:r>
    </w:p>
    <w:p>
      <w:r>
        <w:t xml:space="preserve">| Отдел строительства, архитектуры и градостроительства района | 121402,0 |</w:t>
      </w:r>
    </w:p>
    <w:p>
      <w:r>
        <w:t xml:space="preserve">| Реконструкция разводящих водопроводных сетей в селе Ишимское Жаксынского района Акмолинской области | 12130,0 |</w:t>
      </w:r>
    </w:p>
    <w:p>
      <w:r>
        <w:t xml:space="preserve">| Реконструкция скважинного водозабора и системы водоснабжения в селе Новокиенка Жаксынского района Акмолинской области | 109272,0 |</w:t>
      </w:r>
    </w:p>
    <w:p>
      <w:r>
        <w:t xml:space="preserve">| Отдел жилищно-коммунального хозяйства, пассажирского транспорта и автомобильных дорог района | 26376,2 |</w:t>
      </w:r>
    </w:p>
    <w:p>
      <w:r>
        <w:t xml:space="preserve">| Строительство и эксплуатация опор линии электропередач в селе Перекатное по улице Абая и по улице Кирова, в селе Беловодское по улице Школьная и по улице Станционная Жаксынского района Акмолинской области | 8348,7 |</w:t>
      </w:r>
    </w:p>
    <w:p>
      <w:r>
        <w:t xml:space="preserve">| Строительство электроснабжения уличного освещения в селе Киевское Жаксынского района Акмолинской области | 5281,0 |</w:t>
      </w:r>
    </w:p>
    <w:p>
      <w:r>
        <w:t xml:space="preserve">| Электроснабжение уличного освещения в селе Подгорное улица Мира, улица Набережная, улица Целинная Жаксынского района Акмолинской области | 12746,5 |</w:t>
      </w:r>
    </w:p>
    <w:p>
      <w:r>
        <w:t xml:space="preserve">|  | Приложение 6 к решению Жаксынского районного маслихата от 24 декабря 2019 года № 6С-50-1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районных бюджетных программ, не подлежащих секвестру в процессе исполнения районного бюджета на 2020 год</w:t>
      </w:r>
    </w:p>
    <w:p>
      <w:r>
        <w:t xml:space="preserve">| II. ЗАТРАТЫ |</w:t>
      </w:r>
    </w:p>
    <w:p>
      <w:r>
        <w:t xml:space="preserve">|---|</w:t>
      </w:r>
    </w:p>
    <w:p>
      <w:r>
        <w:t xml:space="preserve">| Образование |</w:t>
      </w:r>
    </w:p>
    <w:p>
      <w:r>
        <w:t xml:space="preserve">| Отдел образования района (города областного значения) |</w:t>
      </w:r>
    </w:p>
    <w:p>
      <w:r>
        <w:t xml:space="preserve">| Общеобразовательное обучение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