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акима села Сайын Шапагатов от 30 июня 2011 года № 43 "О наименовании улицы по селу Сайын Шапагатова"</w:t>
      </w:r>
    </w:p>
    <w:p>
      <w:r>
        <w:t xml:space="preserve">Решение. Аким сельского округа Сайын Шапагатов. от 17.04.2018. № 121511. редакция от 17.04.2018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от 23 января 2001 года "О местном государственном управлении и самоуправлении в Республике Казахстан" , от 6 апреля 2016 года "О правовых актах" и с учетом мнения населения сельского округа Сайын Шапагатов, аким сельского округа Сайын Шапагатов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села Сайын Шапагатов от 30 июня 2011 года № 43 "О наименовании улицы по селу Сайын Шапагатова" (зарегистрировано в реестре государственной регистрации нормативных правовых актов за № 11-6-136, опубликовано в газете "Ақкетік арайы" от 20 апреля 2012 года № 24) следующие изменения:</w:t>
      </w:r>
    </w:p>
    <w:p>
      <w:pPr>
        <w:pStyle w:val="Heading2"/>
      </w:pPr>
      <w:r>
        <w:t xml:space="preserve">Подпункт 1</w:t>
      </w:r>
    </w:p>
    <w:p>
      <w:r>
        <w:t xml:space="preserve">1) заголовок изложить в новой редакции:</w:t>
      </w:r>
    </w:p>
    <w:p>
      <w:r>
        <w:t xml:space="preserve">"О наименовании улицы по сельскому округу Сайын Шапагатов";</w:t>
      </w:r>
    </w:p>
    <w:p>
      <w:pPr>
        <w:pStyle w:val="Heading2"/>
      </w:pPr>
      <w:r>
        <w:t xml:space="preserve">Подпункт 2</w:t>
      </w:r>
    </w:p>
    <w:p>
      <w:r>
        <w:t xml:space="preserve">2) пункт 1 изложить в новой редакции:</w:t>
      </w:r>
    </w:p>
    <w:p>
      <w:r>
        <w:t xml:space="preserve">"1. Улице сельского округа Сайын Шапагатов присвоить имя Карайшыкова Бердихана – (1 - 2, 3 - 4, 5 - 6, 7 - 8, 9 - 10, 11 - 12, 13 - 14, 15 - 16, 17 - 18, 19 - 20, 21 - 22, 23 - 24, 25 - 26, 27 - 28, 29 - 30, 31 - 32, 33 - 34, 35 - 36, 37 - 38, 39 - 40, 41 - 42, 43 - 44, 45 - 46, 47 - 48 земельные участки сельского округа Сайын Шапагатов).".</w:t>
      </w:r>
    </w:p>
    <w:p>
      <w:pPr>
        <w:pStyle w:val="Heading2"/>
      </w:pPr>
      <w:r>
        <w:t xml:space="preserve">Пункт 2</w:t>
      </w:r>
    </w:p>
    <w:p>
      <w:r>
        <w:t xml:space="preserve">2. Главному специалисту государственного учреждения "Аппарат акима сельского округа Сайын Шапагатов" (Е.Жанибек) обеспечить государственную регистрацию настоящего решения в органах юстиции, его официальное опубликование в эталонном контрольном банке нормативных правовых актов Республики Казахстан и в средствах массовой информации.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сельского округа |  |</w:t>
      </w:r>
    </w:p>
    <w:p>
      <w:r>
        <w:t xml:space="preserve">|---|---|</w:t>
      </w:r>
    </w:p>
    <w:p>
      <w:r>
        <w:t xml:space="preserve">| Сайын Шапагатов | Нуржаубай Г.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