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границ села Аккистау</w:t>
      </w:r>
    </w:p>
    <w:p>
      <w:r>
        <w:t xml:space="preserve">Решение. Маслихат Исатайского района. от 03.11.2016. № 108256. редакция от 03.11.2016</w:t>
      </w:r>
    </w:p>
    <w:p>
      <w:r>
        <w:t xml:space="preserve">| Аким Исатайского района | Т. Султанбеков |</w:t>
      </w:r>
    </w:p>
    <w:p>
      <w:r>
        <w:t xml:space="preserve">|---|---|</w:t>
      </w:r>
    </w:p>
    <w:p>
      <w:r>
        <w:t xml:space="preserve">| Председатель внеочередной VІІсессии Исатайского районного маслихата | Р. Абшеев |</w:t>
      </w:r>
    </w:p>
    <w:p>
      <w:r>
        <w:t xml:space="preserve">| Секретарь районного маслихата | Н. Муханбеталиев |</w:t>
      </w:r>
    </w:p>
    <w:p>
      <w:r>
        <w:t xml:space="preserve">|  | Утверждено совместным постановлением районного акимата № 235 от "3" ноября 2016 года и решением внеочередной VII сессии районного маслихата № 54-VI от "4" ноября 2016 года |</w:t>
      </w:r>
    </w:p>
    <w:p>
      <w:r>
        <w:t xml:space="preserve">|---|---|</w:t>
      </w:r>
    </w:p>
    <w:p>
      <w:r>
        <w:t xml:space="preserve">| Аким района | Т. Султанбеков |</w:t>
      </w:r>
    </w:p>
    <w:p>
      <w:r>
        <w:t xml:space="preserve">|---|---|</w:t>
      </w:r>
    </w:p>
    <w:p>
      <w:r>
        <w:t xml:space="preserve">| Cекретарь районного маслихата | Н. Муханбеталиев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