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Жанаозенского городского маслихата от 23 декабря 2015 года № 45/379 "О городском бюджете на 2016 - 2018 годы"</w:t>
      </w:r>
    </w:p>
    <w:p>
      <w:r>
        <w:t xml:space="preserve">Решение. Маслихат города Жанаозен. от 19.07.2016. № 104924. редакция от 19.07.2016</w:t>
      </w:r>
    </w:p>
    <w:p>
      <w:r>
        <w:t xml:space="preserve">| Председатель сессии | Самаликова Н |</w:t>
      </w:r>
    </w:p>
    <w:p>
      <w:r>
        <w:t xml:space="preserve">|---|---|</w:t>
      </w:r>
    </w:p>
    <w:p>
      <w:r>
        <w:t xml:space="preserve">| Секретарь городского маслихата | Мынбай С. 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19 июля 2016 года № 4/54 |</w:t>
      </w:r>
    </w:p>
    <w:p>
      <w:pPr>
        <w:pStyle w:val="Heading2"/>
      </w:pPr>
      <w:r>
        <w:t xml:space="preserve">Глава Городской бюджет на 2016 год</w:t>
      </w:r>
    </w:p>
    <w:p>
      <w:r>
        <w:t xml:space="preserve">| Категория | Наименование | Сумма, тыс.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1. ДОХОДЫ | 15 122 586 |</w:t>
      </w:r>
    </w:p>
    <w:p>
      <w:r>
        <w:t xml:space="preserve">| 1 |  |  | Налоговые поступления | 11 027 375 |</w:t>
      </w:r>
    </w:p>
    <w:p>
      <w:r>
        <w:t xml:space="preserve">|  | 01 |  | Подоходный налог | 4 504 929 |</w:t>
      </w:r>
    </w:p>
    <w:p>
      <w:r>
        <w:t xml:space="preserve">|  |  | 2 | Индивидуальный подоходный налог | 4 504 929 |</w:t>
      </w:r>
    </w:p>
    <w:p>
      <w:r>
        <w:t xml:space="preserve">|  | 03 |  | Социальный налог | 3 834 128 |</w:t>
      </w:r>
    </w:p>
    <w:p>
      <w:r>
        <w:t xml:space="preserve">|  |  | 1 | Социальный налог | 3 834 128 |</w:t>
      </w:r>
    </w:p>
    <w:p>
      <w:r>
        <w:t xml:space="preserve">|  | 04 |  | Налоги на собственность | 2 439 838 |</w:t>
      </w:r>
    </w:p>
    <w:p>
      <w:r>
        <w:t xml:space="preserve">|  |  | 1 | Налоги на имущество | 2 090 598 |</w:t>
      </w:r>
    </w:p>
    <w:p>
      <w:r>
        <w:t xml:space="preserve">|  |  | 3 | Земельный налог | 36 525 |</w:t>
      </w:r>
    </w:p>
    <w:p>
      <w:r>
        <w:t xml:space="preserve">|  |  | 4 | Налог на транспортные средства | 312 715 |</w:t>
      </w:r>
    </w:p>
    <w:p>
      <w:r>
        <w:t xml:space="preserve">|  |  | 5 | Единый земельный налог | 0 |</w:t>
      </w:r>
    </w:p>
    <w:p>
      <w:r>
        <w:t xml:space="preserve">|  | 05 |  | Внутренние налоги на товары, работы и услуги | 209 621 |</w:t>
      </w:r>
    </w:p>
    <w:p>
      <w:r>
        <w:t xml:space="preserve">|  |  | 2 | Акцизы | 8 868 |</w:t>
      </w:r>
    </w:p>
    <w:p>
      <w:r>
        <w:t xml:space="preserve">|  |  | 3 | Поступления за использование природных и других ресурсов | 133 750 |</w:t>
      </w:r>
    </w:p>
    <w:p>
      <w:r>
        <w:t xml:space="preserve">|  |  | 4 | Сборы за ведение предпринимательской и профессиональной деятельности | 65 478 |</w:t>
      </w:r>
    </w:p>
    <w:p>
      <w:r>
        <w:t xml:space="preserve">|  |  | 5 | Налог на игорный бизнес | 1 525 |</w:t>
      </w:r>
    </w:p>
    <w:p>
      <w:r>
        <w:t xml:space="preserve">|  | 07 |  | Прочие налоги | 225 |</w:t>
      </w:r>
    </w:p>
    <w:p>
      <w:r>
        <w:t xml:space="preserve">|  |  | 1 | Прочие налоги | 225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38 634 |</w:t>
      </w:r>
    </w:p>
    <w:p>
      <w:r>
        <w:t xml:space="preserve">|  |  | 1 | Государственная пошлина | 38 634 |</w:t>
      </w:r>
    </w:p>
    <w:p>
      <w:r>
        <w:t xml:space="preserve">| 2 |  |  | Неналоговые поступления | 39 615 |</w:t>
      </w:r>
    </w:p>
    <w:p>
      <w:r>
        <w:t xml:space="preserve">|  | 01 |  | Доходы от государственной собственности | 35 182 |</w:t>
      </w:r>
    </w:p>
    <w:p>
      <w:r>
        <w:t xml:space="preserve">|  |  | 1 | Поступления части чистого дохода государственных предприятий | 241 |</w:t>
      </w:r>
    </w:p>
    <w:p>
      <w:r>
        <w:t xml:space="preserve">|  |  | 5 | Доходы от аренды имущества, находящегося в государственной собственности | 34 927 |</w:t>
      </w:r>
    </w:p>
    <w:p>
      <w:r>
        <w:t xml:space="preserve">|  |  | 7 | Вознаграждения по кредитам, выданным из государственного бюджета | 14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186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186 |</w:t>
      </w:r>
    </w:p>
    <w:p>
      <w:r>
        <w:t xml:space="preserve">|  | 06 |  | Прочие неналоговые поступления | 4 247 |</w:t>
      </w:r>
    </w:p>
    <w:p>
      <w:r>
        <w:t xml:space="preserve">|  |  | 1 | Прочие неналоговые поступления | 4 247 |</w:t>
      </w:r>
    </w:p>
    <w:p>
      <w:r>
        <w:t xml:space="preserve">| 3 |  |  | Поступления от продажи основного капитала | 62 755 |</w:t>
      </w:r>
    </w:p>
    <w:p>
      <w:r>
        <w:t xml:space="preserve">|  | 01 |  | Продажа государственного имущества, закрепленного за государственными учреждениями | 8 682 |</w:t>
      </w:r>
    </w:p>
    <w:p>
      <w:r>
        <w:t xml:space="preserve">|  |  | 1 | Продажа государственного имущества, закрепленного за государственными учреждениями | 8 682 |</w:t>
      </w:r>
    </w:p>
    <w:p>
      <w:r>
        <w:t xml:space="preserve">|  | 03 |  | Продажа земли и нематериальных активов | 54 073 |</w:t>
      </w:r>
    </w:p>
    <w:p>
      <w:r>
        <w:t xml:space="preserve">|  |  | 1 | Продажа земли | 50 290 |</w:t>
      </w:r>
    </w:p>
    <w:p>
      <w:r>
        <w:t xml:space="preserve">|  |  | 2 | Продажа нематериальных активов | 3 783 |</w:t>
      </w:r>
    </w:p>
    <w:p>
      <w:r>
        <w:t xml:space="preserve">| 4 |  |  | Поступления трансфертов | 3 992 841 |</w:t>
      </w:r>
    </w:p>
    <w:p>
      <w:r>
        <w:t xml:space="preserve">|  | 02 |  | Трансферты из вышестоящих органов государственного управления | 3 992 841 |</w:t>
      </w:r>
    </w:p>
    <w:p>
      <w:r>
        <w:t xml:space="preserve">|  |  | 2 | Трансферты из областного бюджета | 3 992 841 |</w:t>
      </w:r>
    </w:p>
    <w:p>
      <w:r>
        <w:t xml:space="preserve">| Функциональная группа | Наименование | Сумма, тыс.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Бюджет ная програм ма |  |  |  |</w:t>
      </w:r>
    </w:p>
    <w:p>
      <w:r>
        <w:t xml:space="preserve">| 1 | 2 | 3 |  |  |</w:t>
      </w:r>
    </w:p>
    <w:p>
      <w:r>
        <w:t xml:space="preserve">|  |  |  | 2. ЗАТРАТЫ | 15 591 153 |</w:t>
      </w:r>
    </w:p>
    <w:p>
      <w:r>
        <w:t xml:space="preserve">| 01 |  |  | Государственные услуги общего характера | 339 689 |</w:t>
      </w:r>
    </w:p>
    <w:p>
      <w:r>
        <w:t xml:space="preserve">|  | 112 |  | Аппарат маслихата района (города областного значения) | 25 896 |</w:t>
      </w:r>
    </w:p>
    <w:p>
      <w:r>
        <w:t xml:space="preserve">|  |  | 001 | Услуги по обеспечению деятельности маслихата района (города областного значения) | 24 376 |</w:t>
      </w:r>
    </w:p>
    <w:p>
      <w:r>
        <w:t xml:space="preserve">|  |  | 003 | Капитальные расходы государственного органа | 1 520 |</w:t>
      </w:r>
    </w:p>
    <w:p>
      <w:r>
        <w:t xml:space="preserve">|  | 122 |  | Аппарат акима района (города областного значения) | 143 940 |</w:t>
      </w:r>
    </w:p>
    <w:p>
      <w:r>
        <w:t xml:space="preserve">|  |  | 001 | Услуги по обеспечению деятельности акима района (города областного значения) | 143 940 |</w:t>
      </w:r>
    </w:p>
    <w:p>
      <w:r>
        <w:t xml:space="preserve">|  |  |  | Аппарат акима села Тенге | 31 393 |</w:t>
      </w:r>
    </w:p>
    <w:p>
      <w:r>
        <w:t xml:space="preserve">|  | 123 |  | Аппарат акима района в городе, города районного значения, поселка, села, сельского округа | 31 393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31 393 |</w:t>
      </w:r>
    </w:p>
    <w:p>
      <w:r>
        <w:t xml:space="preserve">|  |  |  | Аппарат акима села Кызылсай | 38 927 |</w:t>
      </w:r>
    </w:p>
    <w:p>
      <w:r>
        <w:t xml:space="preserve">|  | 123 |  | Аппарат акима района в городе, города районного значения, поселка, села, сельского округа | 38 927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26 927 |</w:t>
      </w:r>
    </w:p>
    <w:p>
      <w:r>
        <w:t xml:space="preserve">|  |  | 032 | Капитальные расходы подведомственных государственных учреждений и организаций | 12 000 |</w:t>
      </w:r>
    </w:p>
    <w:p>
      <w:r>
        <w:t xml:space="preserve">|  |  |  | Аппарат акима села Рахат | 48 346 |</w:t>
      </w:r>
    </w:p>
    <w:p>
      <w:r>
        <w:t xml:space="preserve">|  | 123 |  | Аппарат акима района в городе, города районного значения, поселка, села, сельского округа | 48 346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33 346 |</w:t>
      </w:r>
    </w:p>
    <w:p>
      <w:r>
        <w:t xml:space="preserve">|  |  | 032 | Капитальные расходы подведомственных государственных учреждений и организаций | 15 000 |</w:t>
      </w:r>
    </w:p>
    <w:p>
      <w:r>
        <w:t xml:space="preserve">|  | 459 |  | Отдел экономики и финансов района (города областного значения) | 51 187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47 187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4 000 |</w:t>
      </w:r>
    </w:p>
    <w:p>
      <w:r>
        <w:t xml:space="preserve">| 02 |  |  | Оборона | 24 933 |</w:t>
      </w:r>
    </w:p>
    <w:p>
      <w:r>
        <w:t xml:space="preserve">|  | 122 |  | Аппарат акима района (города областного значения) | 24 933 |</w:t>
      </w:r>
    </w:p>
    <w:p>
      <w:r>
        <w:t xml:space="preserve">|  |  | 005 | Мероприятия в рамках исполнения всеобщей воинской обязанности | 24 933 |</w:t>
      </w:r>
    </w:p>
    <w:p>
      <w:r>
        <w:t xml:space="preserve">| 03 |  |  | Общественный порядок, безопасность, правовая, судебная, уголовно-исполнительная деятельность | 79 375 |</w:t>
      </w:r>
    </w:p>
    <w:p>
      <w:r>
        <w:t xml:space="preserve">|  | 485 |  | Отдел пассажирского транспорта и автомобильных дорог района (города областного значения) | 51 135 |</w:t>
      </w:r>
    </w:p>
    <w:p>
      <w:r>
        <w:t xml:space="preserve">|  |  | 021 | Обеспечение безопасности дорожного движения в населенных пунктах | 51 135 |</w:t>
      </w:r>
    </w:p>
    <w:p>
      <w:r>
        <w:t xml:space="preserve">|  | 499 |  | Отдел регистрации актов гражданского состояния района (города областного значения) | 28 240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28 240 |</w:t>
      </w:r>
    </w:p>
    <w:p>
      <w:r>
        <w:t xml:space="preserve">| 04 |  |  | Образование | 7 648 385 |</w:t>
      </w:r>
    </w:p>
    <w:p>
      <w:r>
        <w:t xml:space="preserve">|  |  |  | Аппарат акима села Тенге | 223 667 |</w:t>
      </w:r>
    </w:p>
    <w:p>
      <w:r>
        <w:t xml:space="preserve">|  | 123 |  | Аппарат акима района в городе, города районного значения, поселка, села, сельского округа | 223 667 |</w:t>
      </w:r>
    </w:p>
    <w:p>
      <w:r>
        <w:t xml:space="preserve">|  |  | 004 | Обеспечение деятельности организаций дошкольного воспитания и обучения | 127 357 |</w:t>
      </w:r>
    </w:p>
    <w:p>
      <w:r>
        <w:t xml:space="preserve">|  |  | 041 | Реализация государственного образовательного заказа в дошкольных организациях образования | 96 310 |</w:t>
      </w:r>
    </w:p>
    <w:p>
      <w:r>
        <w:t xml:space="preserve">|  |  |  | Аппарат акима села Кызылсай | 162 812 |</w:t>
      </w:r>
    </w:p>
    <w:p>
      <w:r>
        <w:t xml:space="preserve">|  | 123 |  | Аппарат акима района в городе, города районного значения, поселка, села, сельского округа | 162 812 |</w:t>
      </w:r>
    </w:p>
    <w:p>
      <w:r>
        <w:t xml:space="preserve">|  |  | 004 | Обеспечение деятельности организаций дошкольного воспитания и обучения | 68 487 |</w:t>
      </w:r>
    </w:p>
    <w:p>
      <w:r>
        <w:t xml:space="preserve">|  |  | 041 | Реализация государственного образовательного заказа в дошкольных организациях образования | 94 325 |</w:t>
      </w:r>
    </w:p>
    <w:p>
      <w:r>
        <w:t xml:space="preserve">|  |  |  | Аппарат акима села Рахат | 357 721 |</w:t>
      </w:r>
    </w:p>
    <w:p>
      <w:r>
        <w:t xml:space="preserve">|  | 123 |  | Аппарат акима района в городе, города районного значения, поселка, села, сельского округа | 357 721 |</w:t>
      </w:r>
    </w:p>
    <w:p>
      <w:r>
        <w:t xml:space="preserve">|  |  | 041 | Реализация государственного образовательного заказа в дошкольных организациях образования | 357 721 |</w:t>
      </w:r>
    </w:p>
    <w:p>
      <w:r>
        <w:t xml:space="preserve">|  | 464 |  | Отдел образования района (города областного значения) | 6 427 338 |</w:t>
      </w:r>
    </w:p>
    <w:p>
      <w:r>
        <w:t xml:space="preserve">|  |  | 001 | Услуги по реализации государственной политики на местном уровне в области образования | 45 099 |</w:t>
      </w:r>
    </w:p>
    <w:p>
      <w:r>
        <w:t xml:space="preserve">|  |  | 003 | Общеобразовательное обучение | 4 673 226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161 954 |</w:t>
      </w:r>
    </w:p>
    <w:p>
      <w:r>
        <w:t xml:space="preserve">|  |  | 006 | Дополнительное образование для детей | 238 642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13 824 |</w:t>
      </w:r>
    </w:p>
    <w:p>
      <w:r>
        <w:t xml:space="preserve">|  |  | 009 | Обеспечение деятельности организаций дошкольного воспитания и обучения | 580 670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27 000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7 795 |</w:t>
      </w:r>
    </w:p>
    <w:p>
      <w:r>
        <w:t xml:space="preserve">|  |  | 040 | Реализация государственного образовательного заказа в дошкольных организациях образования | 627 718 |</w:t>
      </w:r>
    </w:p>
    <w:p>
      <w:r>
        <w:t xml:space="preserve">|  |  | 067 | Капитальные расходы подведомственных государственных учреждений и организаций | 51 410 |</w:t>
      </w:r>
    </w:p>
    <w:p>
      <w:r>
        <w:t xml:space="preserve">|  | 465 |  | Отдел физической культуры и спорта района (города областного значения) | 349 233 |</w:t>
      </w:r>
    </w:p>
    <w:p>
      <w:r>
        <w:t xml:space="preserve">|  |  | 017 | Дополнительное образование для детей и юношества по спорту | 349 233 |</w:t>
      </w:r>
    </w:p>
    <w:p>
      <w:r>
        <w:t xml:space="preserve">|  | 467 |  | Отдел строительства района (города областного значения) | 127 614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127 614 |</w:t>
      </w:r>
    </w:p>
    <w:p>
      <w:r>
        <w:t xml:space="preserve">| 06 |  |  | Социальная помощь и социальное обеспечение | 1 098 175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Наименование | Сумма, тыс. тенге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1 088 626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46 036 |</w:t>
      </w:r>
    </w:p>
    <w:p>
      <w:r>
        <w:t xml:space="preserve">|  |  | 002 | Программа занятости | 421 608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13 613 |</w:t>
      </w:r>
    </w:p>
    <w:p>
      <w:r>
        <w:t xml:space="preserve">|  |  | 005 | Государственная адресная социальная помощь | 6 477 |</w:t>
      </w:r>
    </w:p>
    <w:p>
      <w:r>
        <w:t xml:space="preserve">|  |  | 006 | Оказание жилищной помощи | 2 625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453 312 |</w:t>
      </w:r>
    </w:p>
    <w:p>
      <w:r>
        <w:t xml:space="preserve">|  |  | 010 | Материальное обеспечение детей-инвалидов, воспитывающихся и обучающихся на дому | 8 908 |</w:t>
      </w:r>
    </w:p>
    <w:p>
      <w:r>
        <w:t xml:space="preserve">|  |  | 011 | Оплата услуг по зачислению, выплате и доставке пособий и других социальных выплат | 2 061 |</w:t>
      </w:r>
    </w:p>
    <w:p>
      <w:r>
        <w:t xml:space="preserve">|  |  | 014 | Оказание социальной помощи нуждающимся гражданам на дому | 27 413 |</w:t>
      </w:r>
    </w:p>
    <w:p>
      <w:r>
        <w:t xml:space="preserve">|  |  | 016 | Государственные пособия на детей до 18 лет | 12 605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58 129 |</w:t>
      </w:r>
    </w:p>
    <w:p>
      <w:r>
        <w:t xml:space="preserve">|  |  | 021 | Капитальные расходы государственного органа | 2 300 |</w:t>
      </w:r>
    </w:p>
    <w:p>
      <w:r>
        <w:t xml:space="preserve">|  |  | 025 | Внедрение обусловленной денежной помощи по проекту Өрлеу | 33 539 |</w:t>
      </w:r>
    </w:p>
    <w:p>
      <w:r>
        <w:t xml:space="preserve">|  | 464 |  | Отдел образования района (города областного значения) | 8 550 |</w:t>
      </w:r>
    </w:p>
    <w:p>
      <w:r>
        <w:t xml:space="preserve">|  |  | 030 | Содержание ребенка (детей), переданного патронатным воспитателям | 8 550 |</w:t>
      </w:r>
    </w:p>
    <w:p>
      <w:r>
        <w:t xml:space="preserve">|  | 485 |  | Отдел пассажирского транспорта и автомобильных дорог района (города областного значения) | 999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2012-2018 годы | 999 |</w:t>
      </w:r>
    </w:p>
    <w:p>
      <w:r>
        <w:t xml:space="preserve">| 07 |  |  | Жилищно-коммунальное хозяйство | 4 362 001 |</w:t>
      </w:r>
    </w:p>
    <w:p>
      <w:r>
        <w:t xml:space="preserve">|  |  |  | Аппарат акима села Тенге | 69 725 |</w:t>
      </w:r>
    </w:p>
    <w:p>
      <w:r>
        <w:t xml:space="preserve">|  | 123 |  | Аппарат акима района в городе, города районного значения, поселка, села, сельского округа | 69 725 |</w:t>
      </w:r>
    </w:p>
    <w:p>
      <w:r>
        <w:t xml:space="preserve">|  |  | 008 | Освещение улиц населенных пунктов | 21 927 |</w:t>
      </w:r>
    </w:p>
    <w:p>
      <w:r>
        <w:t xml:space="preserve">|  |  | 009 | Обеспечение санитарии населенных пунктов | 29 899 |</w:t>
      </w:r>
    </w:p>
    <w:p>
      <w:r>
        <w:t xml:space="preserve">|  |  | 011 | Благоустройство и озеленение населенных пунктов | 17 899 |</w:t>
      </w:r>
    </w:p>
    <w:p>
      <w:r>
        <w:t xml:space="preserve">|  |  |  | Аппарат акима села Кызылсай | 36 106 |</w:t>
      </w:r>
    </w:p>
    <w:p>
      <w:r>
        <w:t xml:space="preserve">|  | 123 |  | Аппарат акима района в городе, города районного значения, поселка, села, сельского округа | 36 106 |</w:t>
      </w:r>
    </w:p>
    <w:p>
      <w:r>
        <w:t xml:space="preserve">|  |  | 008 | Освещение улиц населенных пунктов | 12 396 |</w:t>
      </w:r>
    </w:p>
    <w:p>
      <w:r>
        <w:t xml:space="preserve">|  |  | 009 | Обеспечение санитарии населенных пунктов | 13 551 |</w:t>
      </w:r>
    </w:p>
    <w:p>
      <w:r>
        <w:t xml:space="preserve">|  |  | 011 | Благоустройство и озеленение населенных пунктов | 10 159 |</w:t>
      </w:r>
    </w:p>
    <w:p>
      <w:r>
        <w:t xml:space="preserve">|  |  |  | Аппарат акима села Рахат | 172 003 |</w:t>
      </w:r>
    </w:p>
    <w:p>
      <w:r>
        <w:t xml:space="preserve">|  | 123 |  | Аппарат акима района в городе, города районного значения, поселка, села, сельского округа | 172 003 |</w:t>
      </w:r>
    </w:p>
    <w:p>
      <w:r>
        <w:t xml:space="preserve">|  |  | 008 | Освещение улиц населенных пунктов | 70 394 |</w:t>
      </w:r>
    </w:p>
    <w:p>
      <w:r>
        <w:t xml:space="preserve">|  |  | 009 | Обеспечение санитарии населенных пунктов | 85 096 |</w:t>
      </w:r>
    </w:p>
    <w:p>
      <w:r>
        <w:t xml:space="preserve">|  |  | 011 | Благоустройство и озеленение населенных пунктов | 16 513 |</w:t>
      </w:r>
    </w:p>
    <w:p>
      <w:r>
        <w:t xml:space="preserve">|  | 464 |  | Отдел образования района (города областного значения) | 11 806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11 806 |</w:t>
      </w:r>
    </w:p>
    <w:p>
      <w:r>
        <w:t xml:space="preserve">|  | 467 |  | Отдел строительства района (города областного значения) | 1 666 345 |</w:t>
      </w:r>
    </w:p>
    <w:p>
      <w:r>
        <w:t xml:space="preserve">|  |  | 003 | Проектирование и (или) строительство, реконструкция жилья коммунального жилищного фонда | 49 788 |</w:t>
      </w:r>
    </w:p>
    <w:p>
      <w:r>
        <w:t xml:space="preserve">|  |  | 004 | Проектирование, развитие и (или) обустройство инженерно-коммуникационной инфраструктуры | 45 000 |</w:t>
      </w:r>
    </w:p>
    <w:p>
      <w:r>
        <w:t xml:space="preserve">|  |  | 005 | Развитие коммунального хозяйства | 7500 |</w:t>
      </w:r>
    </w:p>
    <w:p>
      <w:r>
        <w:t xml:space="preserve">|  |  | 006 | Развитие системы водоснабжения и водоотведения | 1 564 057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2 406 016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и жилищного фонда | 55 113 |</w:t>
      </w:r>
    </w:p>
    <w:p>
      <w:r>
        <w:t xml:space="preserve">|  |  | 006 | Обеспечение жильем отдельных категорий граждан | 20 000 |</w:t>
      </w:r>
    </w:p>
    <w:p>
      <w:r>
        <w:t xml:space="preserve">|  |  | 008 | Мероприятия, направленные на поддержание сейсмоустойчивости жилых зданий, расположенных в сейсмоопасных регионах Республики Казахстан | 10 000 |</w:t>
      </w:r>
    </w:p>
    <w:p>
      <w:r>
        <w:t xml:space="preserve">|  |  | 016 | Функционирование системы водоснабжения и водоотведения | 100 931 |</w:t>
      </w:r>
    </w:p>
    <w:p>
      <w:r>
        <w:t xml:space="preserve">|  |  | 017 | Обеспечение санитарии населенных пунктов | 810 137 |</w:t>
      </w:r>
    </w:p>
    <w:p>
      <w:r>
        <w:t xml:space="preserve">|  |  | 025 | Освещение улиц в населенных пунктах | 131 627 |</w:t>
      </w:r>
    </w:p>
    <w:p>
      <w:r>
        <w:t xml:space="preserve">|  |  | 029 | Развитие системы водоснабжения и водоотведения | 1 535 |</w:t>
      </w:r>
    </w:p>
    <w:p>
      <w:r>
        <w:t xml:space="preserve">|  |  | 030 | Благоустройство и озеленение населенных пунктов | 1 045 298 |</w:t>
      </w:r>
    </w:p>
    <w:p>
      <w:r>
        <w:t xml:space="preserve">|  |  | 031 | Содержание мест захоронений и захоронение безродных | 180 |</w:t>
      </w:r>
    </w:p>
    <w:p>
      <w:r>
        <w:t xml:space="preserve">|  |  | 032 | Капитальные расходы подведомственных государственных учреждений и организаций | 209 000 |</w:t>
      </w:r>
    </w:p>
    <w:p>
      <w:r>
        <w:t xml:space="preserve">|  |  | 041 | Ремонт и благоустройство объектов в рамках развития городов и сельских населенных пунктов по Дорожной карте занятости 2020 | 22 195 |</w:t>
      </w:r>
    </w:p>
    <w:p>
      <w:r>
        <w:t xml:space="preserve">| 08 |  |  | Культура, спорт, туризм и информационное пространство | 662 933 |</w:t>
      </w:r>
    </w:p>
    <w:p>
      <w:r>
        <w:t xml:space="preserve">|  |  |  | Аппарат акима села Тенге | 31 738 |</w:t>
      </w:r>
    </w:p>
    <w:p>
      <w:r>
        <w:t xml:space="preserve">|  | 123 |  | Аппарат акима района в городе, города районного значения, поселка, села, сельского округа | 31 738 |</w:t>
      </w:r>
    </w:p>
    <w:p>
      <w:r>
        <w:t xml:space="preserve">|  |  | 006 | Поддержка культурно-досуговой работы на местном уровне | 31 738 |</w:t>
      </w:r>
    </w:p>
    <w:p>
      <w:r>
        <w:t xml:space="preserve">|  |  |  | Аппарат акима села Кызылсай | 30 324 |</w:t>
      </w:r>
    </w:p>
    <w:p>
      <w:r>
        <w:t xml:space="preserve">|  | 123 |  | Аппарат акима района в городе, города районного значения, поселка, села, сельского округа | 30 324 |</w:t>
      </w:r>
    </w:p>
    <w:p>
      <w:r>
        <w:t xml:space="preserve">|  |  | 006 | Поддержка культурно-досуговой работы на местном уровне | 30 324 |</w:t>
      </w:r>
    </w:p>
    <w:p>
      <w:r>
        <w:t xml:space="preserve">|  | 455 |  | Отдел культуры и развития языков района (города областного значения) | 188 807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18 932 |</w:t>
      </w:r>
    </w:p>
    <w:p>
      <w:r>
        <w:t xml:space="preserve">|  |  | 003 | Поддержка культурно-досуговой работы | 126 501 |</w:t>
      </w:r>
    </w:p>
    <w:p>
      <w:r>
        <w:t xml:space="preserve">|  |  | 006 | Функционирование районных (городских) библиотек | 42 166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Наименование | Сумма, тыс. тенге |  |  |</w:t>
      </w:r>
    </w:p>
    <w:p>
      <w:r>
        <w:t xml:space="preserve">|---|---|---|---|---|</w:t>
      </w:r>
    </w:p>
    <w:p>
      <w:r>
        <w:t xml:space="preserve">|  |  | 032 | Капитальные расходы подведомственных государственных учреждений и организаций | 1 208 |</w:t>
      </w:r>
    </w:p>
    <w:p>
      <w:r>
        <w:t xml:space="preserve">|  | 456 |  | Отдел внутренней политики района (города областного значения) | 73 308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19 973 |</w:t>
      </w:r>
    </w:p>
    <w:p>
      <w:r>
        <w:t xml:space="preserve">|  |  | 002 | Услуги по проведению государственной информационной политики | 22 381 |</w:t>
      </w:r>
    </w:p>
    <w:p>
      <w:r>
        <w:t xml:space="preserve">|  |  | 003 | Реализация мероприятий в сфере молодежной политики | 30 954 |</w:t>
      </w:r>
    </w:p>
    <w:p>
      <w:r>
        <w:t xml:space="preserve">|  | 465 |  | Отдел физической культуры и спорта района (города областного значения) | 67 641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30 731 |</w:t>
      </w:r>
    </w:p>
    <w:p>
      <w:r>
        <w:t xml:space="preserve">|  |  | 004 | Капитальные расходы государственного органа | 10 000 |</w:t>
      </w:r>
    </w:p>
    <w:p>
      <w:r>
        <w:t xml:space="preserve">|  |  | 006 | Проведение спортивных соревнований на районном (города областного значения) уровне | 11 494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15 416 |</w:t>
      </w:r>
    </w:p>
    <w:p>
      <w:r>
        <w:t xml:space="preserve">|  | 467 |  | Отдел строительства района (города областного значения) | 271 115 |</w:t>
      </w:r>
    </w:p>
    <w:p>
      <w:r>
        <w:t xml:space="preserve">|  |  | 008 | Развитие объектов спорта | 8 312 |</w:t>
      </w:r>
    </w:p>
    <w:p>
      <w:r>
        <w:t xml:space="preserve">|  |  | 023 | Развитие объектов туризма | 262 803 |</w:t>
      </w:r>
    </w:p>
    <w:p>
      <w:r>
        <w:t xml:space="preserve">| 09 |  |  | Топливно-энергетический комплекс и недропользование | 248 975 |</w:t>
      </w:r>
    </w:p>
    <w:p>
      <w:r>
        <w:t xml:space="preserve">|  | 467 |  | Отдел строительства района (города областного значения) | 248 975 |</w:t>
      </w:r>
    </w:p>
    <w:p>
      <w:r>
        <w:t xml:space="preserve">|  |  | 009 | Развитие теплоэнергетической системы | 248 975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82 859 |</w:t>
      </w:r>
    </w:p>
    <w:p>
      <w:r>
        <w:t xml:space="preserve">|  | 459 |  | Отдел экономики и финансов района (города областного значения) | 13 232 |</w:t>
      </w:r>
    </w:p>
    <w:p>
      <w:r>
        <w:t xml:space="preserve">|  |  | 099 | Реализация мер по оказанию социальной поддержки специалистов | 13 232 |</w:t>
      </w:r>
    </w:p>
    <w:p>
      <w:r>
        <w:t xml:space="preserve">|  | 463 |  | Отдел земельных отношений района (города областного значения) | 24 757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14 757 |</w:t>
      </w:r>
    </w:p>
    <w:p>
      <w:r>
        <w:t xml:space="preserve">|  |  | 004 | Организация работ по зонированию земель | 10 000 |</w:t>
      </w:r>
    </w:p>
    <w:p>
      <w:r>
        <w:t xml:space="preserve">|  | 474 |  | Отдел сельского хозяйства и ветеринарии района (города областного значения) | 44 870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39 553 |</w:t>
      </w:r>
    </w:p>
    <w:p>
      <w:r>
        <w:t xml:space="preserve">|  |  | 003 | Капитальные расходы государственного органа | 553 |</w:t>
      </w:r>
    </w:p>
    <w:p>
      <w:r>
        <w:t xml:space="preserve">|  |  | 005 | Обеспечение функционирования скотомогильников (биотермических ям) | 739 |</w:t>
      </w:r>
    </w:p>
    <w:p>
      <w:r>
        <w:t xml:space="preserve">|  |  | 006 | Организация санитарного убоя больных животных | 350 |</w:t>
      </w:r>
    </w:p>
    <w:p>
      <w:r>
        <w:t xml:space="preserve">|  |  | 007 | Организация отлова и уничтожения бродячих собак и кошек | 3 549 |</w:t>
      </w:r>
    </w:p>
    <w:p>
      <w:r>
        <w:t xml:space="preserve">|  |  | 012 | Проведение мероприятий по идентификации сельскохозяйственных животных | 126 |</w:t>
      </w:r>
    </w:p>
    <w:p>
      <w:r>
        <w:t xml:space="preserve">|  |  | 013 | Проведение противоэпизоотических мероприятий | 0 |</w:t>
      </w:r>
    </w:p>
    <w:p>
      <w:r>
        <w:t xml:space="preserve">|  |  | 032 | Капитальные расходы подведомственных государственных учреждений и организаций | 0 |</w:t>
      </w:r>
    </w:p>
    <w:p>
      <w:r>
        <w:t xml:space="preserve">| 11 |  |  | Промышленность, архитектурная, градостроительная и строительная деятельность | 32 100 |</w:t>
      </w:r>
    </w:p>
    <w:p>
      <w:r>
        <w:t xml:space="preserve">|  | 467 |  | Отдел строительства района (города областного значения) | 20 418 |</w:t>
      </w:r>
    </w:p>
    <w:p>
      <w:r>
        <w:t xml:space="preserve">|  |  | 001 | Услуги по реализации государственной политики на местном уровне в области строительства | 20 175 |</w:t>
      </w:r>
    </w:p>
    <w:p>
      <w:r>
        <w:t xml:space="preserve">|  |  | 017 | Капитальные расходы государственного органа | 243 |</w:t>
      </w:r>
    </w:p>
    <w:p>
      <w:r>
        <w:t xml:space="preserve">|  | 468 |  | Отдел архитектуры и градостроительства района (города областного значения) | 11 682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11 682 |</w:t>
      </w:r>
    </w:p>
    <w:p>
      <w:r>
        <w:t xml:space="preserve">| 12 |  |  | Транспорт и коммуникации | 923 771 |</w:t>
      </w:r>
    </w:p>
    <w:p>
      <w:r>
        <w:t xml:space="preserve">|  | 485 |  | Отдел пассажирского транспорта и автомобильных дорог района (города областного значения) | 923 771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15 939 |</w:t>
      </w:r>
    </w:p>
    <w:p>
      <w:r>
        <w:t xml:space="preserve">|  |  | 003 | Капитальные расходы государственного органа | 446 |</w:t>
      </w:r>
    </w:p>
    <w:p>
      <w:r>
        <w:t xml:space="preserve">|  |  | 022 | Развитие транспортной инфраструктуры | 887 398 |</w:t>
      </w:r>
    </w:p>
    <w:p>
      <w:r>
        <w:t xml:space="preserve">|  |  | 023 | Обеспечение функционирования автомобильных дорог | 19 988 |</w:t>
      </w:r>
    </w:p>
    <w:p>
      <w:r>
        <w:t xml:space="preserve">| 13 |  |  | Прочие | 74 746 |</w:t>
      </w:r>
    </w:p>
    <w:p>
      <w:r>
        <w:t xml:space="preserve">|  |  |  | Аппарат акима села Тенге | 25 980 |</w:t>
      </w:r>
    </w:p>
    <w:p>
      <w:r>
        <w:t xml:space="preserve">|  | 123 |  | Аппарат акима района в городе, города районного значения, поселка, села, сельского округа | 25 980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25 980 |</w:t>
      </w:r>
    </w:p>
    <w:p>
      <w:r>
        <w:t xml:space="preserve">|  |  |  | Аппарат акима села Кызылсай | 9 542 |</w:t>
      </w:r>
    </w:p>
    <w:p>
      <w:r>
        <w:t xml:space="preserve">|  | 123 |  | Аппарат акима района в городе, города районного значения, поселка, села, сельского округа | 9 542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9 542 |</w:t>
      </w:r>
    </w:p>
    <w:p>
      <w:r>
        <w:t xml:space="preserve">|  |  |  | Аппарат акима села Рахат | 6 779 |</w:t>
      </w:r>
    </w:p>
    <w:p>
      <w:r>
        <w:t xml:space="preserve">|  | 123 |  | Аппарат акима района в городе, города районного значения, поселка, села, сельского округа | 6 779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6 779 |</w:t>
      </w:r>
    </w:p>
    <w:p>
      <w:r>
        <w:t xml:space="preserve">|  | 459 |  | Отдел экономики и финансов района (города областного значения) | 5 000 |</w:t>
      </w:r>
    </w:p>
    <w:p>
      <w:r>
        <w:t xml:space="preserve">|  |  | 012 | Резерв местного исполнительного органа района (города областного значения) | 5 000 |</w:t>
      </w:r>
    </w:p>
    <w:p>
      <w:r>
        <w:t xml:space="preserve">|  | 469 |  | Отдел предпринимательства района (города областного значения) | 27 445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19 505 |</w:t>
      </w:r>
    </w:p>
    <w:p>
      <w:r>
        <w:t xml:space="preserve">|  |  | 006 | Поддержка предпринимательства города Жанаозен | 7 940 |</w:t>
      </w:r>
    </w:p>
    <w:p>
      <w:r>
        <w:t xml:space="preserve">| 14 |  |  | Обслуживание долга | 14 |</w:t>
      </w:r>
    </w:p>
    <w:p>
      <w:r>
        <w:t xml:space="preserve">|  | 459 |  | Отдел экономики и финансов района (города областного значения) | 14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14 |</w:t>
      </w:r>
    </w:p>
    <w:p>
      <w:r>
        <w:t xml:space="preserve">| 15 |  |  | Трансферты | 13 197 |</w:t>
      </w:r>
    </w:p>
    <w:p>
      <w:r>
        <w:t xml:space="preserve">|  | 459 |  | Отдел экономики и финансов района (города областного значения) | 13 197 |</w:t>
      </w:r>
    </w:p>
    <w:p>
      <w:r>
        <w:t xml:space="preserve">|  |  | 006 | Возврат неиспользованных (недоиспользованных) целевых трансфертов | 9 819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Наименование | Сумма, тыс. тенге |  |  |</w:t>
      </w:r>
    </w:p>
    <w:p>
      <w:r>
        <w:t xml:space="preserve">|---|---|---|---|---|</w:t>
      </w:r>
    </w:p>
    <w:p>
      <w:r>
        <w:t xml:space="preserve">|  |  | 051 | Трансферты органам местного самоуправления | 3 378 |</w:t>
      </w:r>
    </w:p>
    <w:p>
      <w:r>
        <w:t xml:space="preserve">| Функциональная группа | Наименование | Сумма, тыс. тенге |  |  |</w:t>
      </w:r>
    </w:p>
    <w:p>
      <w:r>
        <w:t xml:space="preserve">|  | Администратор бюджетных программ |  |  |  |</w:t>
      </w:r>
    </w:p>
    <w:p>
      <w:r>
        <w:t xml:space="preserve">|  | Бюджет ная програм ма |  |  |  |</w:t>
      </w:r>
    </w:p>
    <w:p>
      <w:r>
        <w:t xml:space="preserve">| 1 | 2 | 3 |  |  |</w:t>
      </w:r>
    </w:p>
    <w:p>
      <w:r>
        <w:t xml:space="preserve">|  |  |  | 3. ЧИСТОЕ БЮДЖЕТНОЕ КРЕДИТОВАНИЕ | 15 728 |</w:t>
      </w:r>
    </w:p>
    <w:p>
      <w:r>
        <w:t xml:space="preserve">|  |  |  | Бюджетные кредиты | 15 908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15 908 |</w:t>
      </w:r>
    </w:p>
    <w:p>
      <w:r>
        <w:t xml:space="preserve">|  | 459 |  | Отдел экономики и финансов района (города областного значения) | 15 908 |</w:t>
      </w:r>
    </w:p>
    <w:p>
      <w:r>
        <w:t xml:space="preserve">|  |  | 018 | Бюджетные кредиты для реализации мер социальной поддержки специалистов | 15 908 |</w:t>
      </w:r>
    </w:p>
    <w:p>
      <w:r>
        <w:t xml:space="preserve">| Категория | Наименование | Сумма, тыс. тенге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Погашение бюджетных кредитов | 180 |</w:t>
      </w:r>
    </w:p>
    <w:p>
      <w:r>
        <w:t xml:space="preserve">| 5 |  |  | Погашение бюджетных кредитов | 180 |</w:t>
      </w:r>
    </w:p>
    <w:p>
      <w:r>
        <w:t xml:space="preserve">|  | 01 |  | Погашение бюджетных кредитов | 180 |</w:t>
      </w:r>
    </w:p>
    <w:p>
      <w:r>
        <w:t xml:space="preserve">|  |  | 1 | Погашение бюджетных кредитов, выданных из государственного бюджета | 180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- 484 295 |</w:t>
      </w:r>
    </w:p>
    <w:p>
      <w:r>
        <w:t xml:space="preserve">| Категория | Наименование | Сумма, тыс. тенге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6. ФИНАНСИРОВАНИЕ ДЕФИЦИТА (ИСПОЛЬЗОВАНИЕ ПРОФИЦИТА) БЮДЖЕТА | 484 295 |</w:t>
      </w:r>
    </w:p>
    <w:p>
      <w:r>
        <w:t xml:space="preserve">|  |  |  | Поступления займов | 15 908 |</w:t>
      </w:r>
    </w:p>
    <w:p>
      <w:r>
        <w:t xml:space="preserve">| 7 |  |  | Поступления займов | 15 908 |</w:t>
      </w:r>
    </w:p>
    <w:p>
      <w:r>
        <w:t xml:space="preserve">|  | 01 |  | Внутренние государственные займы | 15 908 |</w:t>
      </w:r>
    </w:p>
    <w:p>
      <w:r>
        <w:t xml:space="preserve">|  |  | 2 | Договоры займа | 15 908 |</w:t>
      </w:r>
    </w:p>
    <w:p>
      <w:r>
        <w:t xml:space="preserve">| Функциональная группа | Наименование | Сумма, тыс. тенге |  |  |</w:t>
      </w:r>
    </w:p>
    <w:p>
      <w:r>
        <w:t xml:space="preserve">|  | Администратор бюджетных программ |  |  |  |</w:t>
      </w:r>
    </w:p>
    <w:p>
      <w:r>
        <w:t xml:space="preserve">|  | Бюджетная программа |  |  |  |</w:t>
      </w:r>
    </w:p>
    <w:p>
      <w:r>
        <w:t xml:space="preserve">| 1 | 2 | 3 |  |  |</w:t>
      </w:r>
    </w:p>
    <w:p>
      <w:r>
        <w:t xml:space="preserve">|  |  |  | Погашение займов | 180 |</w:t>
      </w:r>
    </w:p>
    <w:p>
      <w:r>
        <w:t xml:space="preserve">| 16 |  |  | Погашение займов | 180 |</w:t>
      </w:r>
    </w:p>
    <w:p>
      <w:r>
        <w:t xml:space="preserve">|  | 459 |  | Отдел экономики и финансов района (города областного значения) | 180 |</w:t>
      </w:r>
    </w:p>
    <w:p>
      <w:r>
        <w:t xml:space="preserve">|  |  | 005 | Погашение долга местного исполнительного органа перед вышестоящим бюджетом | 180 |</w:t>
      </w:r>
    </w:p>
    <w:p>
      <w:r>
        <w:t xml:space="preserve">| Категория | Наименование | Сумма, тыс.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1 | 2 | 3 |  |  |</w:t>
      </w:r>
    </w:p>
    <w:p>
      <w:r>
        <w:t xml:space="preserve">|  |  |  | Используемые остатки бюджетных средств | 468 567 |</w:t>
      </w:r>
    </w:p>
    <w:p>
      <w:r>
        <w:t xml:space="preserve">| 8 |  |  | Используемые остатки бюджетных средств | 468 567 |</w:t>
      </w:r>
    </w:p>
    <w:p>
      <w:r>
        <w:t xml:space="preserve">|  | 01 |  | Остатки бюджетных средств | 468 567 |</w:t>
      </w:r>
    </w:p>
    <w:p>
      <w:r>
        <w:t xml:space="preserve">|  |  | 1 | Свободные остатки бюджетных средств | 468 567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