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Т. Рыскулова от 25 декабря 2015 года № 39-4 "О районном бюджете на 2016-2018 годы"</w:t>
      </w:r>
    </w:p>
    <w:p>
      <w:r>
        <w:t xml:space="preserve">Решение, Изменения. Маслихат района Турара Рыскулова. от 15.07.2016. № 104811. редакция от 15.07.2016</w:t>
      </w:r>
    </w:p>
    <w:p>
      <w:r>
        <w:t xml:space="preserve">| Председатель сессии | Секретарь районного |</w:t>
      </w:r>
    </w:p>
    <w:p>
      <w:r>
        <w:t xml:space="preserve">|---|---|</w:t>
      </w:r>
    </w:p>
    <w:p>
      <w:r>
        <w:t xml:space="preserve">| районного маслихата | маслихата |</w:t>
      </w:r>
    </w:p>
    <w:p>
      <w:r>
        <w:t xml:space="preserve">| К. Кульбараков | Ш. Косалов |</w:t>
      </w:r>
    </w:p>
    <w:p>
      <w:r>
        <w:t xml:space="preserve">|  | Приложение 1 к решению маслихата района Т. Рыскулова № 6-4 от 15июля 2016 года |</w:t>
      </w:r>
    </w:p>
    <w:p>
      <w:r>
        <w:t xml:space="preserve">|---|---|</w:t>
      </w:r>
    </w:p>
    <w:p>
      <w:r>
        <w:t xml:space="preserve">|  | Приложение 1 к решению маслихата района Т. Рыскулова № 39-4 от 25 декабря 2015 года |</w:t>
      </w:r>
    </w:p>
    <w:p>
      <w:pPr>
        <w:pStyle w:val="Heading2"/>
      </w:pPr>
      <w:r>
        <w:t xml:space="preserve">Глава Бюджет на 2016 год</w:t>
      </w:r>
    </w:p>
    <w:p>
      <w:r>
        <w:t xml:space="preserve">| Категория | Наименование доходов | сумма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 |  |  | I. ДОХОДЫ | 6064964 |</w:t>
      </w:r>
    </w:p>
    <w:p>
      <w:r>
        <w:t xml:space="preserve">| 1 |  |  | Налоговые поступления | 632973 |</w:t>
      </w:r>
    </w:p>
    <w:p>
      <w:r>
        <w:t xml:space="preserve">|  | 01 |  | Подоходный налог | 208250 |</w:t>
      </w:r>
    </w:p>
    <w:p>
      <w:r>
        <w:t xml:space="preserve">|  |  | 2 | Индивидуальный подоходный налог | 208250 |</w:t>
      </w:r>
    </w:p>
    <w:p>
      <w:r>
        <w:t xml:space="preserve">|  | 03 |  | Социальный налог | 151500 |</w:t>
      </w:r>
    </w:p>
    <w:p>
      <w:r>
        <w:t xml:space="preserve">|  |  | 1 | Социальный налог | 151500 |</w:t>
      </w:r>
    </w:p>
    <w:p>
      <w:r>
        <w:t xml:space="preserve">|  | 04 |  | Hалоги на собственность | 238923 |</w:t>
      </w:r>
    </w:p>
    <w:p>
      <w:r>
        <w:t xml:space="preserve">|  |  | 1 | Hалоги на имущество | 174343 |</w:t>
      </w:r>
    </w:p>
    <w:p>
      <w:r>
        <w:t xml:space="preserve">|  |  | 3 | Земельный налог | 7560 |</w:t>
      </w:r>
    </w:p>
    <w:p>
      <w:r>
        <w:t xml:space="preserve">|  |  | 4 | Налог на транспортные средства | 55220 |</w:t>
      </w:r>
    </w:p>
    <w:p>
      <w:r>
        <w:t xml:space="preserve">|  |  | 5 | Единый земельный налог | 1800 |</w:t>
      </w:r>
    </w:p>
    <w:p>
      <w:r>
        <w:t xml:space="preserve">|  | 05 |  | Внутренние налоги на товары, работы и услуги | 21299 |</w:t>
      </w:r>
    </w:p>
    <w:p>
      <w:r>
        <w:t xml:space="preserve">|  |  | 2 | Акцизы | 3879 |</w:t>
      </w:r>
    </w:p>
    <w:p>
      <w:r>
        <w:t xml:space="preserve">|  |  | 3 | Поступления за использование природных и других ресурсов | 5500 |</w:t>
      </w:r>
    </w:p>
    <w:p>
      <w:r>
        <w:t xml:space="preserve">|  |  | 4 | Сборы за ведение предпринимательской и профессиональной деятельности | 10850 |</w:t>
      </w:r>
    </w:p>
    <w:p>
      <w:r>
        <w:t xml:space="preserve">|  |  | 5 | Налог на игорный бизнес | 1070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13001 |</w:t>
      </w:r>
    </w:p>
    <w:p>
      <w:r>
        <w:t xml:space="preserve">|  |  | 1 | Государственная пошлина | 13001 |</w:t>
      </w:r>
    </w:p>
    <w:p>
      <w:r>
        <w:t xml:space="preserve">| 2 |  |  | Неналоговые поступления | 3515 |</w:t>
      </w:r>
    </w:p>
    <w:p>
      <w:r>
        <w:t xml:space="preserve">|  | 01 |  | Доходы от государственной собственности | 980 |</w:t>
      </w:r>
    </w:p>
    <w:p>
      <w:r>
        <w:t xml:space="preserve">|  |  | 1 | Поступление части чистого дохода государственных предприятий | 30 |</w:t>
      </w:r>
    </w:p>
    <w:p>
      <w:r>
        <w:t xml:space="preserve">|  |  | 5 | Доходы от аренды имущества, находящегося в государственной собственности | 950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535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535 |</w:t>
      </w:r>
    </w:p>
    <w:p>
      <w:r>
        <w:t xml:space="preserve">|  | 06 |  | Прочие неналоговые поступления | 2000 |</w:t>
      </w:r>
    </w:p>
    <w:p>
      <w:r>
        <w:t xml:space="preserve">|  |  | 1 | Прочие неналоговые поступления | 2000 |</w:t>
      </w:r>
    </w:p>
    <w:p>
      <w:r>
        <w:t xml:space="preserve">| 3 |  |  | Поступления от продажи основного капитала | 6915 |</w:t>
      </w:r>
    </w:p>
    <w:p>
      <w:r>
        <w:t xml:space="preserve">|  | 03 |  | Продажа земли и нематериальных активов | 6915 |</w:t>
      </w:r>
    </w:p>
    <w:p>
      <w:r>
        <w:t xml:space="preserve">|  |  | 1 | Продажа земли | 6915 |</w:t>
      </w:r>
    </w:p>
    <w:p>
      <w:r>
        <w:t xml:space="preserve">| 4 |  |  | Поступления трансфертов | 5421561 |</w:t>
      </w:r>
    </w:p>
    <w:p>
      <w:r>
        <w:t xml:space="preserve">|  | 02 |  | Трансферты из вышестоящих органов государственного управления | 5421561 |</w:t>
      </w:r>
    </w:p>
    <w:p>
      <w:r>
        <w:t xml:space="preserve">|  |  | 2 | Трансферты из областного бюджета | 5421561 |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II. ЗАТРАТЫ | 7849459 |</w:t>
      </w:r>
    </w:p>
    <w:p>
      <w:r>
        <w:t xml:space="preserve">| 01 |  |  | Государственные услуги общего характера | 510592 |</w:t>
      </w:r>
    </w:p>
    <w:p>
      <w:r>
        <w:t xml:space="preserve">|  | 112 |  | Аппарат маслихата района (города областного значения) | 17447 |</w:t>
      </w:r>
    </w:p>
    <w:p>
      <w:r>
        <w:t xml:space="preserve">|  |  | 001 | Услуги по обеспечению деятельности маслихата района (города областного значения) | 17025 |</w:t>
      </w:r>
    </w:p>
    <w:p>
      <w:r>
        <w:t xml:space="preserve">|  |  | 003 | Капитальные расходы государственного органа | 422 |</w:t>
      </w:r>
    </w:p>
    <w:p>
      <w:r>
        <w:t xml:space="preserve">|  | 122 |  | Аппарат акима района (города областного значения) | 93076 |</w:t>
      </w:r>
    </w:p>
    <w:p>
      <w:r>
        <w:t xml:space="preserve">|  |  | 001 | Услуги по обеспечению деятельности акима района (города областного значения) | 91431 |</w:t>
      </w:r>
    </w:p>
    <w:p>
      <w:r>
        <w:t xml:space="preserve">|  |  | 003 | Капитальные расходы государственного органа | 1645 |</w:t>
      </w:r>
    </w:p>
    <w:p>
      <w:r>
        <w:t xml:space="preserve">|  | 123 |  | Аппарат акима района в городе, города районного значения, поселка, села, сельского округа | 341642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302271 |</w:t>
      </w:r>
    </w:p>
    <w:p>
      <w:r>
        <w:t xml:space="preserve">|  |  | 022 | Капитальные расходы государственного органа | 39371 |</w:t>
      </w:r>
    </w:p>
    <w:p>
      <w:r>
        <w:t xml:space="preserve">|  | 452 |  | Отдел финансов района (города областного значения) | 23691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20744 |</w:t>
      </w:r>
    </w:p>
    <w:p>
      <w:r>
        <w:t xml:space="preserve">|  |  | 003 | Проведение оценки имущества в целях налогообложения | 1447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1500 |</w:t>
      </w:r>
    </w:p>
    <w:p>
      <w:r>
        <w:t xml:space="preserve">|  | 453 |  | Отдел экономики и бюджетного планирования района (города областного значения) | 16706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16556 |</w:t>
      </w:r>
    </w:p>
    <w:p>
      <w:r>
        <w:t xml:space="preserve">|  |  | 004 | Капитальные расходы государственного органа | 150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10542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10542 |</w:t>
      </w:r>
    </w:p>
    <w:p>
      <w:r>
        <w:t xml:space="preserve">|  | 494 |  | Отдел предпринимательства и промышленности района (города областного значения) | 7488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7308 |</w:t>
      </w:r>
    </w:p>
    <w:p>
      <w:r>
        <w:t xml:space="preserve">|  |  | 003 | Капитальные расходы государственного органа | 180 |</w:t>
      </w:r>
    </w:p>
    <w:p>
      <w:r>
        <w:t xml:space="preserve">| 02 |  |  | Оборона | 5646 |</w:t>
      </w:r>
    </w:p>
    <w:p>
      <w:r>
        <w:t xml:space="preserve">|  | 122 |  | Аппарат акима района (города областного значения) | 1100 |</w:t>
      </w:r>
    </w:p>
    <w:p>
      <w:r>
        <w:t xml:space="preserve">|  |  | 005 | Мероприятия в рамках исполнения всеобщей воинской обязанности | 1100 |</w:t>
      </w:r>
    </w:p>
    <w:p>
      <w:r>
        <w:t xml:space="preserve">|  | 122 |  | Аппарат акима района (города областного значения) | 4546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3646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5000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5000 |</w:t>
      </w:r>
    </w:p>
    <w:p>
      <w:r>
        <w:t xml:space="preserve">|  |  | 021 | Обеспечение безопасности дорожного движения в населенных пунктах | 5000 |</w:t>
      </w:r>
    </w:p>
    <w:p>
      <w:r>
        <w:t xml:space="preserve">| 04 |  |  | Образование | 5737520 |</w:t>
      </w:r>
    </w:p>
    <w:p>
      <w:r>
        <w:t xml:space="preserve">|  | 464 |  | Отдел образования района (города областного значения) | 642562 |</w:t>
      </w:r>
    </w:p>
    <w:p>
      <w:r>
        <w:t xml:space="preserve">|  |  | 009 | Обеспечение деятельности организаций дошкольного воспитания и обучения | 251602 |</w:t>
      </w:r>
    </w:p>
    <w:p>
      <w:r>
        <w:t xml:space="preserve">|  |  | 040 | Реализация государственного образовательного заказа в дошкольных организациях образования | 390960 |</w:t>
      </w:r>
    </w:p>
    <w:p>
      <w:r>
        <w:t xml:space="preserve">|  | 466 |  | Отдел архитектуры, градостроительства и строительства района (города областного значения) | 231018 |</w:t>
      </w:r>
    </w:p>
    <w:p>
      <w:r>
        <w:t xml:space="preserve">|  |  | 037 | Строительство и реконструкция объектов дошкольного воспитания и обучения | 231018 |</w:t>
      </w:r>
    </w:p>
    <w:p>
      <w:r>
        <w:t xml:space="preserve">|  | 123 |  | Аппарат акима района в городе, города районного значения, поселка, села, сельского округа | 13489 |</w:t>
      </w:r>
    </w:p>
    <w:p>
      <w:r>
        <w:t xml:space="preserve">|  |  | 005 | Организация бесплатного подвоза учащихся до школы и обратно в сельской местности | 13489 |</w:t>
      </w:r>
    </w:p>
    <w:p>
      <w:r>
        <w:t xml:space="preserve">|  | 464 |  | Отдел образования района (города областного значения) | 4246442 |</w:t>
      </w:r>
    </w:p>
    <w:p>
      <w:r>
        <w:t xml:space="preserve">|  |  | 003 | Общеобразовательное обучение | 4062663 |</w:t>
      </w:r>
    </w:p>
    <w:p>
      <w:r>
        <w:t xml:space="preserve">|  |  | 006 | Дополнительное образование для детей | 183779 |</w:t>
      </w:r>
    </w:p>
    <w:p>
      <w:r>
        <w:t xml:space="preserve">|  | 465 |  | Отдел физической культуры и спорта района (города областного значения) | 93835 |</w:t>
      </w:r>
    </w:p>
    <w:p>
      <w:r>
        <w:t xml:space="preserve">|  |  | 017 | Дополнительное образование для детей и юношества по спорту | 93835 |</w:t>
      </w:r>
    </w:p>
    <w:p>
      <w:r>
        <w:t xml:space="preserve">|  | 466 |  | Отдел архитектуры, градостроительства и строительства района (города областного значения) | 321241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321241 |</w:t>
      </w:r>
    </w:p>
    <w:p>
      <w:r>
        <w:t xml:space="preserve">|  | 464 |  | Отдел образования района (города областного значения) | 188933 |</w:t>
      </w:r>
    </w:p>
    <w:p>
      <w:r>
        <w:t xml:space="preserve">|  |  | 001 | Услуги по реализации государственной политики на местном уровне в области образования | 17483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12700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86286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17870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2393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20950 |</w:t>
      </w:r>
    </w:p>
    <w:p>
      <w:pPr>
        <w:pStyle w:val="Heading2"/>
      </w:pPr>
      <w:r>
        <w:t xml:space="preserve">1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 |  | 067 | Капитальные расходы подведомственных государственных учреждений и организаций | 31251 |</w:t>
      </w:r>
    </w:p>
    <w:p>
      <w:r>
        <w:t xml:space="preserve">| 06 |  |  | Социальная помощь и социальное обеспечение | 443395 |</w:t>
      </w:r>
    </w:p>
    <w:p>
      <w:r>
        <w:t xml:space="preserve">|  | 451 |  | Отдел занятости и социальных программ района (города областного значения) | 193997 |</w:t>
      </w:r>
    </w:p>
    <w:p>
      <w:r>
        <w:t xml:space="preserve">|  |  | 005 | Государственная адресная социальная помощь | 7000 |</w:t>
      </w:r>
    </w:p>
    <w:p>
      <w:r>
        <w:t xml:space="preserve">|  |  | 016 | Государственные пособия на детей до 18 лет | 151251 |</w:t>
      </w:r>
    </w:p>
    <w:p>
      <w:r>
        <w:t xml:space="preserve">|  |  | 025 | Внедрение обусловленной денежной помощи по проекту Өрлеу | 35746 |</w:t>
      </w:r>
    </w:p>
    <w:p>
      <w:r>
        <w:t xml:space="preserve">|  | 464 |  | Отдел образования района (города областного значения) | 1640 |</w:t>
      </w:r>
    </w:p>
    <w:p>
      <w:r>
        <w:t xml:space="preserve">|  |  | 030 | Содержание ребенка (детей), переданного патронатным воспитателям | 1640 |</w:t>
      </w:r>
    </w:p>
    <w:p>
      <w:r>
        <w:t xml:space="preserve">|  | 451 |  | Отдел занятости и социальных программ района (города областного значения) | 209061 |</w:t>
      </w:r>
    </w:p>
    <w:p>
      <w:r>
        <w:t xml:space="preserve">|  |  | 002 | Программа занятости | 97092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24307 |</w:t>
      </w:r>
    </w:p>
    <w:p>
      <w:r>
        <w:t xml:space="preserve">|  |  | 006 | Оказание жилищной помощи | 3020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20600 |</w:t>
      </w:r>
    </w:p>
    <w:p>
      <w:r>
        <w:t xml:space="preserve">|  |  | 010 | Материальное обеспечение детей-инвалидов, воспитывающихся и обучающихся на дому | 3800 |</w:t>
      </w:r>
    </w:p>
    <w:p>
      <w:r>
        <w:t xml:space="preserve">|  |  | 014 | Оказание социальной помощи нуждающимся гражданам на дому | 35811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23365 |</w:t>
      </w:r>
    </w:p>
    <w:p>
      <w:r>
        <w:t xml:space="preserve">|  |  | 023 | Обеспечение деятельности центров занятости населения | 1066 |</w:t>
      </w:r>
    </w:p>
    <w:p>
      <w:r>
        <w:t xml:space="preserve">|  | 451 |  | Отдел занятости и социальных программ района (города областного значения) | 36230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35230 |</w:t>
      </w:r>
    </w:p>
    <w:p>
      <w:r>
        <w:t xml:space="preserve">|  |  | 011 | Оплата услуг по зачислению, выплате и доставке пособий и других социальных выплат | 1000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2467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2012–2018 годы | 2467 |</w:t>
      </w:r>
    </w:p>
    <w:p>
      <w:r>
        <w:t xml:space="preserve">| 07 |  |  | Жилищно-коммунальное хозяйство | 182979 |</w:t>
      </w:r>
    </w:p>
    <w:p>
      <w:r>
        <w:t xml:space="preserve">|  | 123 |  | Аппарат акима района в городе, города районного значения, поселка, села, сельского округа | 9046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9046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6096 |</w:t>
      </w:r>
    </w:p>
    <w:p>
      <w:r>
        <w:t xml:space="preserve">|  |  | 041 | Ремонт и благоустройство объектов в рамках развития городов и сельских населенных пунктов по Дорожной карте занятости 2020 | 6096 |</w:t>
      </w:r>
    </w:p>
    <w:p>
      <w:r>
        <w:t xml:space="preserve">|  | 466 |  | Отдел архитектуры, градостроительства и строительства района (города областного значения) | 19261 |</w:t>
      </w:r>
    </w:p>
    <w:p>
      <w:r>
        <w:t xml:space="preserve">|  |  | 004 | Проектирование, развитие и (или) обустройство инженерно-коммуникационной инфраструктуры | 19261 |</w:t>
      </w:r>
    </w:p>
    <w:p>
      <w:r>
        <w:t xml:space="preserve">|  | 123 |  | Аппарат акима района в городе, города районного значения, поселка, села, сельского округа | 26119 |</w:t>
      </w:r>
    </w:p>
    <w:p>
      <w:r>
        <w:t xml:space="preserve">|  |  | 014 | Организация водоснабжения населенных пунктов | 26119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11790 |</w:t>
      </w:r>
    </w:p>
    <w:p>
      <w:r>
        <w:t xml:space="preserve">|  |  | 012 | Функционирование системы водоснабжения и водоотведения | 11790 |</w:t>
      </w:r>
    </w:p>
    <w:p>
      <w:r>
        <w:t xml:space="preserve">|  | 466 |  | Отдел архитектуры, градостроительства и строительства района (города областного значения) | 13702 |</w:t>
      </w:r>
    </w:p>
    <w:p>
      <w:r>
        <w:t xml:space="preserve">|  |  | 058 | Развитие системы водоснабжения и водоотведения в сельских населенных пунктах | 13702 |</w:t>
      </w:r>
    </w:p>
    <w:p>
      <w:r>
        <w:t xml:space="preserve">|  | 123 |  | Аппарат акима района в городе, города районного значения, поселка, села, сельского округа | 89430 |</w:t>
      </w:r>
    </w:p>
    <w:p>
      <w:r>
        <w:t xml:space="preserve">|  |  | 008 | Освещение улиц населенных пунктов | 42964 |</w:t>
      </w:r>
    </w:p>
    <w:p>
      <w:r>
        <w:t xml:space="preserve">|  |  | 009 | Обеспечение санитарии населенных пунктов | 5684 |</w:t>
      </w:r>
    </w:p>
    <w:p>
      <w:r>
        <w:t xml:space="preserve">|  |  | 011 | Благоустройство и озеленение населенных пунктов | 40782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7535 |</w:t>
      </w:r>
    </w:p>
    <w:p>
      <w:r>
        <w:t xml:space="preserve">|  |  | 016 | Обеспечение санитарии населенных пунктов | 562 |</w:t>
      </w:r>
    </w:p>
    <w:p>
      <w:r>
        <w:t xml:space="preserve">|  |  | 018 | Благоустройство и озеленение населенных пунктов | 6973 |</w:t>
      </w:r>
    </w:p>
    <w:p>
      <w:r>
        <w:t xml:space="preserve">| 08 |  |  | Культура, спорт, туризм и информационное пространство | 314181 |</w:t>
      </w:r>
    </w:p>
    <w:p>
      <w:r>
        <w:t xml:space="preserve">|  | 455 |  | Отдел культуры и развития языков района (города областного значения) | 143524 |</w:t>
      </w:r>
    </w:p>
    <w:p>
      <w:r>
        <w:t xml:space="preserve">|  |  | 003 | Поддержка культурно-досуговой работы | 143524 |</w:t>
      </w:r>
    </w:p>
    <w:p>
      <w:r>
        <w:t xml:space="preserve">|  | 465 |  | Отдел физической культуры и спорта района (города областного значения) | 24540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18940 |</w:t>
      </w:r>
    </w:p>
    <w:p>
      <w:r>
        <w:t xml:space="preserve">|  |  | 004 | Капитальные расходы государственного органа | 200 |</w:t>
      </w:r>
    </w:p>
    <w:p>
      <w:r>
        <w:t xml:space="preserve">|  |  | 006 | Проведение спортивных соревнований на районном (города областного значения) уровне | 2000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3400 |</w:t>
      </w:r>
    </w:p>
    <w:p>
      <w:r>
        <w:t xml:space="preserve">|  | 455 |  | Отдел культуры и развития языков района (города областного значения) | 80950 |</w:t>
      </w:r>
    </w:p>
    <w:p>
      <w:r>
        <w:t xml:space="preserve">|  |  | 006 | Функционирование районных (городских) библиотек | 80250 |</w:t>
      </w:r>
    </w:p>
    <w:p>
      <w:r>
        <w:t xml:space="preserve">|  |  | 007 | Развитие государственного языка и других языков народа Казахстана | 700 |</w:t>
      </w:r>
    </w:p>
    <w:p>
      <w:r>
        <w:t xml:space="preserve">|  | 456 |  | Отдел внутренней политики района (города областного значения) | 23281 |</w:t>
      </w:r>
    </w:p>
    <w:p>
      <w:r>
        <w:t xml:space="preserve">|  |  | 002 | Услуги по проведению государственной информационной политики | 23281 |</w:t>
      </w:r>
    </w:p>
    <w:p>
      <w:r>
        <w:t xml:space="preserve">|  | 455 |  | Отдел культуры и развития языков района (города областного значения) | 10756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9206 |</w:t>
      </w:r>
    </w:p>
    <w:p>
      <w:pPr>
        <w:pStyle w:val="Heading2"/>
      </w:pPr>
      <w:r>
        <w:t xml:space="preserve">2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 |  | 032 | Капитальные расходы подведомственных государственных учреждений и организаций | 1550 |</w:t>
      </w:r>
    </w:p>
    <w:p>
      <w:r>
        <w:t xml:space="preserve">|  | 456 |  | Отдел внутренней политики района (города областного значения) | 31130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9500 |</w:t>
      </w:r>
    </w:p>
    <w:p>
      <w:r>
        <w:t xml:space="preserve">|  |  | 003 | Реализация мероприятий в сфере молодежной политики | 21315 |</w:t>
      </w:r>
    </w:p>
    <w:p>
      <w:r>
        <w:t xml:space="preserve">|  |  | 032 | Капитальные расходы подведомственных государственных учреждений и организаций | 315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209994 |</w:t>
      </w:r>
    </w:p>
    <w:p>
      <w:r>
        <w:t xml:space="preserve">|  | 462 |  | Отдел сельского хозяйства района (города областного значения) | 28802 |</w:t>
      </w:r>
    </w:p>
    <w:p>
      <w:r>
        <w:t xml:space="preserve">|  |  | 001 | Услуги по реализации государственной политики на местном уровне в сфере сельского хозяйства | 16074 |</w:t>
      </w:r>
    </w:p>
    <w:p>
      <w:r>
        <w:t xml:space="preserve">|  |  | 006 | Капитальные расходы государственного органа | 150 |</w:t>
      </w:r>
    </w:p>
    <w:p>
      <w:r>
        <w:t xml:space="preserve">|  |  | 099 | Реализация мер по оказанию социальной поддержки специалистов | 12578 |</w:t>
      </w:r>
    </w:p>
    <w:p>
      <w:r>
        <w:t xml:space="preserve">|  | 473 |  | Отдел ветеринарии района (города областного значения) | 51558 |</w:t>
      </w:r>
    </w:p>
    <w:p>
      <w:r>
        <w:t xml:space="preserve">|  |  | 001 | Услуги по реализации государственной политики на местном уровне в сфере ветеринарии | 23095 |</w:t>
      </w:r>
    </w:p>
    <w:p>
      <w:r>
        <w:t xml:space="preserve">|  |  | 005 | Обеспечение функционирования скотомогильников (биотермических ям) | 0 |</w:t>
      </w:r>
    </w:p>
    <w:p>
      <w:r>
        <w:t xml:space="preserve">|  |  | 006 | Организация санитарного убоя больных животных | 5422 |</w:t>
      </w:r>
    </w:p>
    <w:p>
      <w:r>
        <w:t xml:space="preserve">|  |  | 007 | Организация отлова и уничтожения бродячих собак и кошек | 2273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8316 |</w:t>
      </w:r>
    </w:p>
    <w:p>
      <w:r>
        <w:t xml:space="preserve">|  |  | 009 | Проведение ветеринарных мероприятий по энзоотическим болезням животных | 10252 |</w:t>
      </w:r>
    </w:p>
    <w:p>
      <w:r>
        <w:t xml:space="preserve">|  |  | 010 | Проведение мероприятий по идентификации сельскохозяйственных животных | 2200 |</w:t>
      </w:r>
    </w:p>
    <w:p>
      <w:r>
        <w:t xml:space="preserve">|  | 463 |  | Отдел земельных отношений района (города областного значения) | 10634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9404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1080 |</w:t>
      </w:r>
    </w:p>
    <w:p>
      <w:r>
        <w:t xml:space="preserve">|  |  | 007 | Капитальные расходы государственного органа | 150 |</w:t>
      </w:r>
    </w:p>
    <w:p>
      <w:r>
        <w:t xml:space="preserve">|  | 473 |  | Отдел ветеринарии района (города областного значения) | 119000 |</w:t>
      </w:r>
    </w:p>
    <w:p>
      <w:r>
        <w:t xml:space="preserve">|  |  | 011 | Проведение противоэпизоотических мероприятий | 119000 |</w:t>
      </w:r>
    </w:p>
    <w:p>
      <w:r>
        <w:t xml:space="preserve">| 11 |  |  | Промышленность, архитектурная, градостроительная и строительная деятельность | 20785 |</w:t>
      </w:r>
    </w:p>
    <w:p>
      <w:r>
        <w:t xml:space="preserve">|  | 466 |  | Отдел архитектуры, градостроительства и строительства района (города областного значения) | 20785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14785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6000 |</w:t>
      </w:r>
    </w:p>
    <w:p>
      <w:r>
        <w:t xml:space="preserve">| 12 |  |  | Транспорт и коммуникации | 253871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253871 |</w:t>
      </w:r>
    </w:p>
    <w:p>
      <w:r>
        <w:t xml:space="preserve">|  |  | 023 | Обеспечение функционирования автомобильных дорог | 16760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237111 |</w:t>
      </w:r>
    </w:p>
    <w:p>
      <w:r>
        <w:t xml:space="preserve">| 13 |  |  | Прочие | 76800 |</w:t>
      </w:r>
    </w:p>
    <w:p>
      <w:r>
        <w:t xml:space="preserve">|  | 123 |  | Аппарат акима района в городе, города районного значения, поселка, села, сельского округа | 61800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61800 |</w:t>
      </w:r>
    </w:p>
    <w:p>
      <w:r>
        <w:t xml:space="preserve">|  | 452 |  | Отдел финансов района (города областного значения) | 15000 |</w:t>
      </w:r>
    </w:p>
    <w:p>
      <w:r>
        <w:t xml:space="preserve">|  |  | 012 | Резерв местного исполнительного органа района (города областного значения) | 15000 |</w:t>
      </w:r>
    </w:p>
    <w:p>
      <w:r>
        <w:t xml:space="preserve">| 14 |  |  | Обслуживание долга | 0 |</w:t>
      </w:r>
    </w:p>
    <w:p>
      <w:r>
        <w:t xml:space="preserve">| 15 |  |  | Трансферты | 88696 |</w:t>
      </w:r>
    </w:p>
    <w:p>
      <w:r>
        <w:t xml:space="preserve">|  | 452 |  | Отдел финансов района (города областного значения) | 88696 |</w:t>
      </w:r>
    </w:p>
    <w:p>
      <w:r>
        <w:t xml:space="preserve">|  |  | 006 | Возврат неиспользованных (недоиспользованных) целевых трансфертов | 6616 |</w:t>
      </w:r>
    </w:p>
    <w:p>
      <w:r>
        <w:t xml:space="preserve">|  |  | 051 | Трансферты органам местного самоуправления | 82080 |</w:t>
      </w:r>
    </w:p>
    <w:p>
      <w:r>
        <w:t xml:space="preserve">|  |  |  | IІІ. Чистое бюджетное кредитование | 43493 |</w:t>
      </w:r>
    </w:p>
    <w:p>
      <w:r>
        <w:t xml:space="preserve">| 5 |  |  | Бюджетные кредиты | 57267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57267 |</w:t>
      </w:r>
    </w:p>
    <w:p>
      <w:r>
        <w:t xml:space="preserve">|  | 1 |  | Сельское хозяйство | 57267 |</w:t>
      </w:r>
    </w:p>
    <w:p>
      <w:r>
        <w:t xml:space="preserve">|  | 462 |  | Отдел сельского хозяйства района (города областного значения) | 57267 |</w:t>
      </w:r>
    </w:p>
    <w:p>
      <w:r>
        <w:t xml:space="preserve">|  |  | 008 | Бюджетные кредиты для реализации мер социальной поддержки специалистов | 57267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5 |  |  | Погашение бюджетных кредитов | 13774 |</w:t>
      </w:r>
    </w:p>
    <w:p>
      <w:r>
        <w:t xml:space="preserve">|  | 01 |  | Погашение бюджетных кредитов | 13774 |</w:t>
      </w:r>
    </w:p>
    <w:p>
      <w:r>
        <w:t xml:space="preserve">|  |  | 1 | Погашение кредитов выданных из государственного бюджета | 13774 |</w:t>
      </w:r>
    </w:p>
    <w:p>
      <w:r>
        <w:t xml:space="preserve">| Наименование |  |  |  |  |</w:t>
      </w:r>
    </w:p>
    <w:p>
      <w:r>
        <w:t xml:space="preserve">|---|---|---|---|---|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6 |  |  | Поступление от продажи финансовых активов государства | 0 |</w:t>
      </w:r>
    </w:p>
    <w:p>
      <w:r>
        <w:t xml:space="preserve">|  | 01 |  | Поступление от продажи финансовых активов государства | 0 |</w:t>
      </w:r>
    </w:p>
    <w:p>
      <w:r>
        <w:t xml:space="preserve">|  |  | 1 | Поступление от продажи финансовых активов внутри государства | 0 |</w:t>
      </w:r>
    </w:p>
    <w:p>
      <w:r>
        <w:t xml:space="preserve">| Наименование |  |  |  |  |</w:t>
      </w:r>
    </w:p>
    <w:p>
      <w:r>
        <w:t xml:space="preserve">|---|---|---|---|---|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V. Дефицит (профицит) бюджета | -1827988 |</w:t>
      </w:r>
    </w:p>
    <w:p>
      <w:r>
        <w:t xml:space="preserve">|  |  |  | VI. Финансирование дефицита (использование профицита) бюджета | 1827988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7 |  |  | Поступление займов | 57267 |</w:t>
      </w:r>
    </w:p>
    <w:p>
      <w:r>
        <w:t xml:space="preserve">|  | 01 |  | Внутренние государственные займы | 57267 |</w:t>
      </w:r>
    </w:p>
    <w:p>
      <w:r>
        <w:t xml:space="preserve">|  |  | 2 | Договора по получению займов | 57267 |</w:t>
      </w:r>
    </w:p>
    <w:p>
      <w:r>
        <w:t xml:space="preserve">| Наименование |  |  |  |  |</w:t>
      </w:r>
    </w:p>
    <w:p>
      <w:r>
        <w:t xml:space="preserve">|---|---|---|---|---|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Погашение займов | 13774 |</w:t>
      </w:r>
    </w:p>
    <w:p>
      <w:r>
        <w:t xml:space="preserve">| 16 |  |  | Погашение займов | 13774 |</w:t>
      </w:r>
    </w:p>
    <w:p>
      <w:r>
        <w:t xml:space="preserve">|  | 452 |  | Отдел финансов района (города областного значения) | 13774 |</w:t>
      </w:r>
    </w:p>
    <w:p>
      <w:r>
        <w:t xml:space="preserve">|  |  | 008 | Погашение долга местного исполнительного органа перед вышестоящим бюджетом | 13774 |</w:t>
      </w:r>
    </w:p>
    <w:p>
      <w:r>
        <w:t xml:space="preserve">| 8 |  |  | Используемые остатки бюджетных средств | 1784495 |</w:t>
      </w:r>
    </w:p>
    <w:p>
      <w:r>
        <w:t xml:space="preserve">|  | 01 |  | Остатки бюджетных средств | 1784495 |</w:t>
      </w:r>
    </w:p>
    <w:p>
      <w:r>
        <w:t xml:space="preserve">|  |  | 1 | Свободные остатки бюджетных средств | 1784495 |</w:t>
      </w:r>
    </w:p>
    <w:p>
      <w:r>
        <w:t xml:space="preserve">|  |  |  | Свободные остатки бюджетных средств | 1784495 |</w:t>
      </w:r>
    </w:p>
    <w:p>
      <w:r>
        <w:t xml:space="preserve">|  | Приложение 2 к решению маслихата района Т .Рыскулова № 6-4 от 15 июля 2016 года |</w:t>
      </w:r>
    </w:p>
    <w:p>
      <w:r>
        <w:t xml:space="preserve">|---|---|</w:t>
      </w:r>
    </w:p>
    <w:p>
      <w:r>
        <w:t xml:space="preserve">|  | Приложение 7 к решению маслихата района Т. Рыскулова № 39-4 от 25 декабря 2015 года |</w:t>
      </w:r>
    </w:p>
    <w:p>
      <w:pPr>
        <w:pStyle w:val="Heading2"/>
      </w:pPr>
      <w:r>
        <w:t xml:space="preserve">Глава Бюджетные программы на 2016 год по сельским округам района Т. Рыскулова</w:t>
      </w:r>
    </w:p>
    <w:p>
      <w:r>
        <w:t xml:space="preserve">|  | Сельские округа | Наименование программ | всего |  |  |  |  |  |  |  |</w:t>
      </w:r>
    </w:p>
    <w:p>
      <w:r>
        <w:t xml:space="preserve">|---|---|---|---|---|---|---|---|---|---|---|</w:t>
      </w:r>
    </w:p>
    <w:p>
      <w:r>
        <w:t xml:space="preserve">| 001 "Аппарат акима района в городе, города районного значения, поселка, села, сельского округа" | 022 "Капи-тальные расходы государственных органов" | 005 "Организация бесплатного подвоза учащихся до школы и обратно в аульной (сельской) местности" | 014 "Организация водоснабжения населенных пунктов" | 008 "Освещение улиц населенных пунктов" | 009 "Обеспечение санитарии населенных пунктов" | 011 "Благоустройство и озеленение населенных пунктов" | 040 "Реализация мер по содействию экономическому развитию регионов в рамках Программы "Развитие регионов" |  |  |  |</w:t>
      </w:r>
    </w:p>
    <w:p>
      <w:r>
        <w:t xml:space="preserve">| 1 | Коммунальное государственное учреждение "Аппарат акима Куланского сельского округа" | 42001 | 150 | 607 | 14564 | 16965 | 4390 | 38446 | 15675 | 132798 |</w:t>
      </w:r>
    </w:p>
    <w:p>
      <w:r>
        <w:t xml:space="preserve">| 2 | Коммунальное государственное учреждение "Аппарат акима Луговского сельского округа" | 25817 | 163 | 0 | 0 | 2940 | 0 | 100 | 9934 | 38954 |</w:t>
      </w:r>
    </w:p>
    <w:p>
      <w:r>
        <w:t xml:space="preserve">| 3 | Коммунальное государственное учреждение "Аппарат акима Акбулакского сельского округа" | 18330 | 150 | 941 | 400 | 1590 | 0 | 0 | 3279 | 24690 |</w:t>
      </w:r>
    </w:p>
    <w:p>
      <w:r>
        <w:t xml:space="preserve">| 4 | Коммунальное государственное учреждение "Аппарат акима Курагатинского сельского округа" | 18212 | 150 | 665 | 700 | 232 | 60 | 85 | 1451 | 21555 |</w:t>
      </w:r>
    </w:p>
    <w:p>
      <w:r>
        <w:t xml:space="preserve">| 5 | Коммунальное государственное учреждение "Аппарат акима Абайского сельского округа" | 19887 | 150 | 0 | 950 | 2799 | 0 | 170 | 1824 | 25780 |</w:t>
      </w:r>
    </w:p>
    <w:p>
      <w:r>
        <w:t xml:space="preserve">| 6 | Коммунальное государственное учреждение "Аппарат акима Каракыстакского сельского округа" | 19691 | 150 | 4133 | 1100 | 3830 | 0 | 30 | 4012 | 32946 |</w:t>
      </w:r>
    </w:p>
    <w:p>
      <w:r>
        <w:t xml:space="preserve">| 7 | Коммунальное государственное учреждение "Аппарат акима Жанатурмысского сельского округа" | 17510 | 95 | 0 | 0 | 1660 | 0 | 56 | 2354 | 21675 |</w:t>
      </w:r>
    </w:p>
    <w:p>
      <w:r>
        <w:t xml:space="preserve">| 8 | Коммунальное государственное учреждение "Аппарат акима Кокдоненского сельского округа" | 21058 | 150 | 0 | 3825 | 2415 | 300 | 510 | 3440 | 31698 |</w:t>
      </w:r>
    </w:p>
    <w:p>
      <w:r>
        <w:t xml:space="preserve">| 9 | Коммунальное государственное учреждение "Аппарат акима Когершинского сельского округа" | 17637 | 150 | 0 | 550 | 1600 | 0 | 43 | 3271 | 23251 |</w:t>
      </w:r>
    </w:p>
    <w:p>
      <w:r>
        <w:t xml:space="preserve">| 10 | Коммунальное государственное учреждение "Аппарат акима Кумарыкского сельского округа" | 15289 | 37150 | 2700 | 2000 | 1310 | 0 | 54 | 3695 | 62198 |</w:t>
      </w:r>
    </w:p>
    <w:p>
      <w:r>
        <w:t xml:space="preserve">| 11 | Коммунальное государственное учреждение "Аппарат акима Новосельского сельского округа" | 14219 | 150 | 1023 | 300 | 500 | 264 | 138 | 1110 | 17704 |</w:t>
      </w:r>
    </w:p>
    <w:p>
      <w:r>
        <w:t xml:space="preserve">| 12 | Коммунальное государственное учреждение "Аппарат акима Акыртюбинского сельского округа" | 17028 | 213 | 0 | 0 | 2310 | 0 | 30 | 3210 | 22791 |</w:t>
      </w:r>
    </w:p>
    <w:p>
      <w:r>
        <w:t xml:space="preserve">| 13 | Коммунальное государственное учреждение "Аппарат акима Орнекского сельского округа" | 19527 | 150 | 1125 | 1090 | 2114 | 0 | 0 | 3955 | 27961 |</w:t>
      </w:r>
    </w:p>
    <w:p>
      <w:r>
        <w:t xml:space="preserve">| 14 | Коммунальное государственное учреждение "Аппарат акима Теренозекского сельского округа" | 18996 | 250 | 994 | 640 | 1559 | 350 | 950 | 2920 | 26659 |</w:t>
      </w:r>
    </w:p>
    <w:p>
      <w:r>
        <w:t xml:space="preserve">| 15 | Коммунальное государственное учреждение "Аппарат акима Каиндинского сельского округа" | 17069 | 150 | 1301 | 0 | 1140 | 320 | 170 | 1670 | 21820 |</w:t>
      </w:r>
    </w:p>
    <w:p>
      <w:r>
        <w:t xml:space="preserve">|  | Всего | 302271 | 39371 | 13489 | 26119 | 42964 | 5684 | 40782 | 61800 | 532480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