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и утверждении мест размещения нестационарных торговых объектов на территории Панфиловского района</w:t>
      </w:r>
    </w:p>
    <w:p>
      <w:r>
        <w:t xml:space="preserve">Постановление. Акимат Панфиловского района (передан в область Жетісу). от 23.05.2016. № 103769. редакция от 04.12.2023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в редакции постановления акимата Панфиловского района области Жетісу от 04.12.2023</w:t>
      </w:r>
    </w:p>
    <w:p>
      <w:r>
        <w:t xml:space="preserve">Сноска. Пункт 1 в редакции постановления акимата Панфиловского района области Жетісу от 04.12.2023</w:t>
      </w:r>
    </w:p>
    <w:p>
      <w:r>
        <w:t xml:space="preserve">| Аким района | Б. Абдулдаев |</w:t>
      </w:r>
    </w:p>
    <w:p>
      <w:r>
        <w:t xml:space="preserve">|---|---|</w:t>
      </w:r>
    </w:p>
    <w:p>
      <w:r>
        <w:t xml:space="preserve">|  | Приложение к постановлению акимата Панфиловского района от "23" мая 2016 года № 219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постановления акимата Панфиловского района области Жетісу от 04.12.2023</w:t>
      </w:r>
    </w:p>
    <w:p>
      <w:pPr>
        <w:pStyle w:val="Heading2"/>
      </w:pPr>
      <w:r>
        <w:t xml:space="preserve">Глава Места размещения нестационарных торговых объектов на территории Панфиловского района</w:t>
      </w:r>
    </w:p>
    <w:p>
      <w:r>
        <w:t xml:space="preserve">| № | Места размещения нестационарных торговых объектов | Сфера деятельности | Занимаемая площадь, квадратный метр | Период осуществления торговой деятельности (лет) | Близлежащая инфраструктура (торговые объекты, в которых реализуется схожий ассортимент товаров, а так же объекты общественного питания) |</w:t>
      </w:r>
    </w:p>
    <w:p>
      <w:r>
        <w:t xml:space="preserve">|---|---|---|---|---|---|</w:t>
      </w:r>
    </w:p>
    <w:p>
      <w:r>
        <w:t xml:space="preserve">| 1 | Пиджимский сельский округ, село Пиджим, пересечение ул. Ш. Уалиханова и ул. Искандерова, напротив магазина "Гозал". | Продовольственные товары и сельскохозяйственная продукция | 50 | 5 лет | Магазин "Гозал" |</w:t>
      </w:r>
    </w:p>
    <w:p>
      <w:r>
        <w:t xml:space="preserve">| 2 | Кокталский сельский округ, село Акжазык, вдоль трассы Сарыозек-Коктал-Жаркент, въезд в село Акжазык. | Продовольственные товары и сельскохозяйственная продукция | 30 | 5 лет | Нет |</w:t>
      </w:r>
    </w:p>
    <w:p>
      <w:r>
        <w:t xml:space="preserve">| 3 | Ушаралский сельский округ, вдоль трассы Сарыозек-Коктал-Жаркент, напротив поворота в село Ушарал. | Продовольственные товары и сельскохозяйственная продукция | 30 | 5 лет | Нет |</w:t>
      </w:r>
    </w:p>
    <w:p>
      <w:r>
        <w:t xml:space="preserve">| 4 | Улкеншыганский сельский округ, с двух сторон автодороги Жаркент-Хоргос, между селами Кырыккудык и Улкеншыган, восточная часть въезда в село Улкеншыган. | Продовольственные товары и сельскохозяйственная продукция | 200 | 5 лет | Нет |</w:t>
      </w:r>
    </w:p>
    <w:p>
      <w:r>
        <w:t xml:space="preserve">| 5 | Город Жаркент, вдоль проспекта Жибек жолы, левая сторона дороги при въезде с восточной стороны в город Жаркент. | Продовольственные товары и сельскохозяйственная продукция | 50 | 5 лет | Торговый дом "Баркорнеу" |</w:t>
      </w:r>
    </w:p>
    <w:p>
      <w:r>
        <w:t xml:space="preserve">| 6 | Пиджимский сельский округ, левая сторона вдоль автодороги Жаркент-Хоргос, при въезде с восточной стороны в село Пиджим (перед местом для хранения и сушки кукурузы) | Продовольственные товары и сельскохозяйственная продукция | 60 | 5 лет | Магазин "Наурыз"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