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акима Родниковского сельского округа</w:t>
      </w:r>
    </w:p>
    <w:p>
      <w:r>
        <w:t xml:space="preserve">Решение. Акимат Родниковского сельского округа. от 10.11.2015. № 96310. редакция от 10.11.2015</w:t>
      </w:r>
    </w:p>
    <w:p>
      <w:r>
        <w:t xml:space="preserve">В соответствии с Конституционным законом Республики Казахстан от 3 июля 2013 года «О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противоречий, пробелов, коллизий между нормами права различных законодательных актов и норм, способствующих совершению коррупционных правонарушений и со статьей 35 Закона Республики Казахстан от   23 января 2001 года   № 148 «О местном государственном управлении и самоуправлении в Республике Казахстан», аким Родниковского сельского округа РЕШИЛ:</w:t>
      </w:r>
    </w:p>
    <w:p>
      <w:pPr>
        <w:pStyle w:val="Heading2"/>
      </w:pPr>
      <w:r>
        <w:t xml:space="preserve">1</w:t>
      </w:r>
    </w:p>
    <w:p>
      <w:r>
        <w:t xml:space="preserve">1. Внести в некоторые решения акима Родниковского сельского  округа  следующие изменения:</w:t>
      </w:r>
    </w:p>
    <w:p>
      <w:pPr>
        <w:pStyle w:val="Heading2"/>
      </w:pPr>
      <w:r>
        <w:t xml:space="preserve">1</w:t>
      </w:r>
    </w:p>
    <w:p>
      <w:r>
        <w:t xml:space="preserve">1) в решение акима Родниковского сельского округа от 10 декабря 2008 года № 1 «О присвоении названий улицам населенных пунктов Родниковского сельского округа» (зарегистрированое в реестре государственной регистрации  нормативных  правовых  актов  под  № 3-8-66, опубликованное 7 января 2009 года  в районной газете «Мәртөк тынысы»):</w:t>
      </w:r>
    </w:p>
    <w:p>
      <w:r>
        <w:t xml:space="preserve">в реквизитах, заголовке и по всему тексту на государственном языке слова «селолық», «округіне қарасты», «Қаратоғай» заменить словами  «ауылдық», «округінің», «Родников» ;</w:t>
      </w:r>
    </w:p>
    <w:p>
      <w:r>
        <w:t xml:space="preserve">в заголовке на русском языке слово «названий» заменить словом «наименования»;</w:t>
      </w:r>
    </w:p>
    <w:p>
      <w:r>
        <w:t xml:space="preserve">в преамбуле слова «и постановления Правительства Республики Казахстан «Концепций государственной ономастической работы в Республике Казахстан» № 45 от 21 января 2005 года» исключить;</w:t>
      </w:r>
    </w:p>
    <w:p>
      <w:r>
        <w:t xml:space="preserve">пункты 1 решения на русском языке изложить в следующей  редакции:</w:t>
      </w:r>
    </w:p>
    <w:p>
      <w:r>
        <w:t xml:space="preserve">«1. В селе Бурте улице присвоить имя М. Казкеева».</w:t>
      </w:r>
    </w:p>
    <w:p>
      <w:r>
        <w:t xml:space="preserve">в пунктах 1, 2, 3 указанного решения на государственном языке слова «елді мекеніне» заменить словами «ауылына».</w:t>
      </w:r>
    </w:p>
    <w:p>
      <w:pPr>
        <w:pStyle w:val="Heading2"/>
      </w:pPr>
      <w:r>
        <w:t xml:space="preserve">2</w:t>
      </w:r>
    </w:p>
    <w:p>
      <w:r>
        <w:t xml:space="preserve">2) в решение акима Родниковского сельского округа  от 16 февраля 2012 года № 1 «О переименовании и присвоении наименований улиц в селе Родниковка, Родниковского сельского округа» (зарегистрировано в реестре государственной регистрации нормативных правовых актов за № 3-8-149, опубликованное 12 апреля 2012 года в районной газете «Мәртөк тынысы») внести следующие изменения:</w:t>
      </w:r>
    </w:p>
    <w:p>
      <w:r>
        <w:t xml:space="preserve">В реквизитах, заголовке и по всему тексту указанного решения на государственном языке слова «селолық», «селосының», «селосындағы» соответственно заменить словами «ауылдық», «ауылының», «ауылындағы».</w:t>
      </w:r>
    </w:p>
    <w:p>
      <w:pPr>
        <w:pStyle w:val="Heading2"/>
      </w:pPr>
      <w:r>
        <w:t xml:space="preserve">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Родниковского сельского округа</w:t>
      </w:r>
    </w:p>
    <w:p>
      <w:r>
        <w:t xml:space="preserve">Т. В. Рапнева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