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12 декабря 2013 года № 23/195 "О городском бюджете на 2014-2016 годы"</w:t>
      </w:r>
    </w:p>
    <w:p>
      <w:r>
        <w:t xml:space="preserve">Решение. Маслихат города Жанаозен. от 24.11.2014. № 84711.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19 ноября 2014 года № 20/297 «О внесении изменений в решение областного маслихата от 10 декабря 2013 года № 13/188 «Об областном бюджете на 2014-2016 годы» (зарегистрировано в Реестре государственной регистрации нормативных правовых актов за № 2524), Жанаозенский городской маслихат РЕШИЛ: 1. Внести в решение Жанаозенского городского маслихата от 12 декабря 2013 года № 23/195 «О городском бюджете на 2014-2016 годы» (зарегистрировано в Реестре государственной регистрации нормативных правовых актов за № 2329, опубликовано в газете «Жанаозен» от 22 января 2014 года за № 4) следующие изменения: пункт 1 изложить в новой редакции: «1.Утвердить городской бюджет на 2014-2016 годы согласно приложению , в том числе на 2014 год, в следующих объемах: 1) доходы – 17 891 471 тысяч тенге, в том числе по: налоговым поступлениям – 11 699 638 тысяч тенге; неналоговым поступлениям – 187 062 тысяч тенге; поступлениям от продажи основного капитала – 30 108 тысячи тенге; поступлениям трансфертов – 5 974 663 тысячи тенге; 2) затраты – 18 383 515 тысяч тенге; 3) чистое бюджетное кредитование – 0 тенге, в том числе: бюджетные кредиты - 0 тенге; погашение бюджетных кредитов – 0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тенге; 5) дефицит (профицит) бюджета – 492 045 тысяч тенге; 6) финансирование дефицита (использование профицита) бюджета –  492 045 тысяч тенге.». в пункте 2 : подпункты 1), 5) изложить в новой редакции: «цифрами «50,4». в пункте 5 : подпункт 10) исключить. приложение 1 к указанному решению изложить в новой редакции согласно приложению настоящего решения. 2. Контроль за исполнением настоящего решения возложить на постоянную комиссию Жанаозенского городского маслихата по вопросам социально-экономического развития, бюджета, строительства, промышленности, жилищного и коммунального хозяйства, транспорта и предпринимательства (председатель комиссии Байжанов Г.). 3. Руководителю аппарата Жанаозенского городского маслихата (Орынбеков И.) обеспечить государственную регистрацию данного решения в органах юстиции, его официальное опубликование в средствах массовой информации и размещения в информационно-правовой системе «Әділет». 4. Настоящее решение вводиться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Байжанов Г.</w:t>
      </w:r>
    </w:p>
    <w:p>
      <w:pPr>
        <w:pStyle w:val="Heading2"/>
      </w:pPr>
      <w:r>
        <w:t xml:space="preserve">Текст</w:t>
      </w:r>
    </w:p>
    <w:p>
      <w:r>
        <w:t xml:space="preserve">Секретарь городского маслихата                               Мынбай С.</w:t>
      </w:r>
    </w:p>
    <w:p>
      <w:pPr>
        <w:pStyle w:val="Heading2"/>
      </w:pPr>
      <w:r>
        <w:t xml:space="preserve">Текст</w:t>
      </w:r>
    </w:p>
    <w:p>
      <w:r>
        <w:t xml:space="preserve">«СОГЛАСОВАНО» И.о.руководителя государственного учреждения «Жанаозенский городской отдел экономики и бюджетного планирования» К. Сактаганова 24 ноября 2014 года.</w:t>
      </w:r>
    </w:p>
    <w:p>
      <w:pPr>
        <w:pStyle w:val="Heading2"/>
      </w:pPr>
      <w:r>
        <w:t xml:space="preserve">Приложение Приложение к решению Жанаозенского городского маслихата от 24 ноября 2014 года № 34/267</w:t>
      </w:r>
    </w:p>
    <w:p>
      <w:pPr>
        <w:pStyle w:val="Heading2"/>
      </w:pPr>
      <w:r>
        <w:t xml:space="preserve">Глава Городской бюджет на 2014 год</w:t>
      </w:r>
    </w:p>
    <w:p>
      <w:r>
        <w:t xml:space="preserve">| Кат. | Кл | Пкл | Наименование | Сумма, тыс.тенге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1. ДОХОДЫ | 17 891 471 |</w:t>
      </w:r>
    </w:p>
    <w:p>
      <w:r>
        <w:t xml:space="preserve">| 1 |  |  | Налоговые поступления | 11 699 638 |</w:t>
      </w:r>
    </w:p>
    <w:p>
      <w:r>
        <w:t xml:space="preserve">|  | 01 |  | Подоходный налог | 5 225 919 |</w:t>
      </w:r>
    </w:p>
    <w:p>
      <w:r>
        <w:t xml:space="preserve">|  |  | 2 | Индивидуальный подоходный налог | 5 225 919 |</w:t>
      </w:r>
    </w:p>
    <w:p>
      <w:r>
        <w:t xml:space="preserve">|  | 03 |  | Социальный налог | 4 693 553 |</w:t>
      </w:r>
    </w:p>
    <w:p>
      <w:r>
        <w:t xml:space="preserve">|  |  | 1 | Социальный налог | 4 693 553 |</w:t>
      </w:r>
    </w:p>
    <w:p>
      <w:r>
        <w:t xml:space="preserve">|  | 04 |  | Налоги на собственность | 1 496 587 |</w:t>
      </w:r>
    </w:p>
    <w:p>
      <w:r>
        <w:t xml:space="preserve">|  |  | 1 | Налоги на имущество | 1 180 184 |</w:t>
      </w:r>
    </w:p>
    <w:p>
      <w:r>
        <w:t xml:space="preserve">|  |  | 3 | Земельный налог | 29 309 |</w:t>
      </w:r>
    </w:p>
    <w:p>
      <w:r>
        <w:t xml:space="preserve">|  |  | 4 | Налог на транспортные средства | 287 076 |</w:t>
      </w:r>
    </w:p>
    <w:p>
      <w:r>
        <w:t xml:space="preserve">|  |  | 5 | Единый земельный налог | 18 |</w:t>
      </w:r>
    </w:p>
    <w:p>
      <w:r>
        <w:t xml:space="preserve">|  | 05 |  | Внутренние налоги на товары, работы и услуги | 251 715 |</w:t>
      </w:r>
    </w:p>
    <w:p>
      <w:r>
        <w:t xml:space="preserve">|  |  | 2 | Акцизы | 7 746 |</w:t>
      </w:r>
    </w:p>
    <w:p>
      <w:r>
        <w:t xml:space="preserve">|  |  | 3 | Поступления за использование природных и других ресурсов | 210 086 |</w:t>
      </w:r>
    </w:p>
    <w:p>
      <w:r>
        <w:t xml:space="preserve">|  |  | 4 | Сборы за ведение предпринимательской и профессиональной деятельности | 30 723 |</w:t>
      </w:r>
    </w:p>
    <w:p>
      <w:r>
        <w:t xml:space="preserve">|  |  | 5 | Налог на игорный бизнес | 3 160 |</w:t>
      </w:r>
    </w:p>
    <w:p>
      <w:r>
        <w:t xml:space="preserve">|  | 07 |  | Прочие налоги | 20 |</w:t>
      </w:r>
    </w:p>
    <w:p>
      <w:r>
        <w:t xml:space="preserve">|  |  | 1 | Прочие налоги | 20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31 843 |</w:t>
      </w:r>
    </w:p>
    <w:p>
      <w:r>
        <w:t xml:space="preserve">|  |  | 1 | Государственная пошлина | 31 843 |</w:t>
      </w:r>
    </w:p>
    <w:p>
      <w:r>
        <w:t xml:space="preserve">| 2 |  |  | Неналоговые поступления | 187 062 |</w:t>
      </w:r>
    </w:p>
    <w:p>
      <w:r>
        <w:t xml:space="preserve">|  | 01 |  | Доходы от государственной собственности | 30 128 |</w:t>
      </w:r>
    </w:p>
    <w:p>
      <w:r>
        <w:t xml:space="preserve">|  |  | 5 | Доходы от аренды имущества, находящегося в государственной собственности | 30 128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145 039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145 039 |</w:t>
      </w:r>
    </w:p>
    <w:p>
      <w:r>
        <w:t xml:space="preserve">|  | 06 |  | Прочие неналоговые поступления | 11 890 |</w:t>
      </w:r>
    </w:p>
    <w:p>
      <w:r>
        <w:t xml:space="preserve">|  |  | 1 | Прочие неналоговые поступления | 11 890 |</w:t>
      </w:r>
    </w:p>
    <w:p>
      <w:r>
        <w:t xml:space="preserve">| 3 |  |  | Поступления от продажи основного капитала | 30 108 |</w:t>
      </w:r>
    </w:p>
    <w:p>
      <w:r>
        <w:t xml:space="preserve">|  | 01 |  | Продажа государственного имущества, закрепленного за государственными учреждениями | 8 900 |</w:t>
      </w:r>
    </w:p>
    <w:p>
      <w:r>
        <w:t xml:space="preserve">|  |  | 1 | Продажа государственного имущества, закрепленного за государственными учреждениями | 8 900 |</w:t>
      </w:r>
    </w:p>
    <w:p>
      <w:r>
        <w:t xml:space="preserve">|  | 03 |  | Продажа земли и нематериальных активов | 21 208 |</w:t>
      </w:r>
    </w:p>
    <w:p>
      <w:r>
        <w:t xml:space="preserve">|  |  | 1 | Продажа земли | 18 398 |</w:t>
      </w:r>
    </w:p>
    <w:p>
      <w:r>
        <w:t xml:space="preserve">|  |  | 2 | Продажа нематериальных активов | 2 810 |</w:t>
      </w:r>
    </w:p>
    <w:p>
      <w:r>
        <w:t xml:space="preserve">| 4 |  |  | Поступления трансфертов | 5 974 663 |</w:t>
      </w:r>
    </w:p>
    <w:p>
      <w:r>
        <w:t xml:space="preserve">|  | 02 |  | Трансферты из вышестоящих органов государственного управления | 5 974 663 |</w:t>
      </w:r>
    </w:p>
    <w:p>
      <w:r>
        <w:t xml:space="preserve">|  |  | 2 | Трансферты из областного бюджета | 5 974 663 |</w:t>
      </w:r>
    </w:p>
    <w:p>
      <w:r>
        <w:t xml:space="preserve">| Ф.гр | Адм | Пр. | Наименование | Сумма, тыс.тенге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2. ЗАТРАТЫ | 18 383 515 |</w:t>
      </w:r>
    </w:p>
    <w:p>
      <w:r>
        <w:t xml:space="preserve">| 01 |  |  | Государственные услуги общего характера | 421 020 |</w:t>
      </w:r>
    </w:p>
    <w:p>
      <w:r>
        <w:t xml:space="preserve">|  | 112 |  | Аппарат маслихата района (города областного значения) | 24 639 |</w:t>
      </w:r>
    </w:p>
    <w:p>
      <w:r>
        <w:t xml:space="preserve">|  |  | 001 | Услуги по обеспечению деятельности маслихата района (города областного значения) | 22 556 |</w:t>
      </w:r>
    </w:p>
    <w:p>
      <w:r>
        <w:t xml:space="preserve">|  |  | 003 | Капитальные расходы государственного органа | 2 083 |</w:t>
      </w:r>
    </w:p>
    <w:p>
      <w:r>
        <w:t xml:space="preserve">|  | 122 |  | Аппарат акима района (города областного значения) | 120 773 |</w:t>
      </w:r>
    </w:p>
    <w:p>
      <w:r>
        <w:t xml:space="preserve">|  |  | 001 | Услуги по обеспечению деятельности акима района (города областного значения) | 108 613 |</w:t>
      </w:r>
    </w:p>
    <w:p>
      <w:r>
        <w:t xml:space="preserve">|  |  | 003 | Капитальные расходы государственного органа | 9 330 |</w:t>
      </w:r>
    </w:p>
    <w:p>
      <w:r>
        <w:t xml:space="preserve">|  |  | 009 | Капитальные расходы подведомственных государственных учреждений и организаций | 2 830 |</w:t>
      </w:r>
    </w:p>
    <w:p>
      <w:r>
        <w:t xml:space="preserve">|  |  |  | Аппарат акима села Тенге | 33 405 |</w:t>
      </w:r>
    </w:p>
    <w:p>
      <w:r>
        <w:t xml:space="preserve">|  | 123 |  | Аппарат акима района в городе, города районного значения, поселка, села, сельского округа | 33 405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28 777 |</w:t>
      </w:r>
    </w:p>
    <w:p>
      <w:r>
        <w:t xml:space="preserve">|  |  | 022 | Капитальные расходы государственного органа | 728 |</w:t>
      </w:r>
    </w:p>
    <w:p>
      <w:r>
        <w:t xml:space="preserve">|  |  | 032 | Капитальные расходы подведомственных государственных учреждений и организаций | 3 900 |</w:t>
      </w:r>
    </w:p>
    <w:p>
      <w:r>
        <w:t xml:space="preserve">|  |  |  | Аппарат акима села Кызылсай | 29 434 |</w:t>
      </w:r>
    </w:p>
    <w:p>
      <w:r>
        <w:t xml:space="preserve">|  | 123 |  | Аппарат акима района в городе, города районного значения, поселка, села, сельского округа | 29 434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25 150 |</w:t>
      </w:r>
    </w:p>
    <w:p>
      <w:r>
        <w:t xml:space="preserve">|  |  | 022 | Капитальные расходы государственного органа | 384 |</w:t>
      </w:r>
    </w:p>
    <w:p>
      <w:r>
        <w:t xml:space="preserve">|  |  | 032 | Капитальные расходы подведомственных государственных учреждений и организаций | 3 900 |</w:t>
      </w:r>
    </w:p>
    <w:p>
      <w:r>
        <w:t xml:space="preserve">|  |  |  | Аппарат акима поселка Рахат | 22 329 |</w:t>
      </w:r>
    </w:p>
    <w:p>
      <w:r>
        <w:t xml:space="preserve">|  | 123 |  | Аппарат акима района в городе, города районного значения, поселка, села, сельского округа | 22 329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22 022 |</w:t>
      </w:r>
    </w:p>
    <w:p>
      <w:r>
        <w:t xml:space="preserve">|  |  | 022 | Капитальные расходы государственного органа | 307 |</w:t>
      </w:r>
    </w:p>
    <w:p>
      <w:r>
        <w:t xml:space="preserve">|  | 452 |  | Отдел финансов района (города областного значения) | 32 676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23 923 |</w:t>
      </w:r>
    </w:p>
    <w:p>
      <w:r>
        <w:t xml:space="preserve">|  |  | 003 | Проведение оценки имущества в целях налогообложения | 2 228 |</w:t>
      </w:r>
    </w:p>
    <w:p>
      <w:r>
        <w:t xml:space="preserve">|  |  | 011 | Учет, хранение, оценка и реализация имущества, поступившего в коммунальную собственность | 6 350 |</w:t>
      </w:r>
    </w:p>
    <w:p>
      <w:r>
        <w:t xml:space="preserve">|  |  | 018 | Капитальные расходы государственного органа | 175 |</w:t>
      </w:r>
    </w:p>
    <w:p>
      <w:r>
        <w:t xml:space="preserve">|  | 453 |  | Отдел экономики и бюджетного планирования района (города областного значения) | 20 538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20 538 |</w:t>
      </w:r>
    </w:p>
    <w:p>
      <w:r>
        <w:t xml:space="preserve">|  | 467 |  | Отдел строительства района (города областного значения) | 137 226 |</w:t>
      </w:r>
    </w:p>
    <w:p>
      <w:r>
        <w:t xml:space="preserve">|  |  | 040 | Развитие объектов государственных органов | 137 226 |</w:t>
      </w:r>
    </w:p>
    <w:p>
      <w:r>
        <w:t xml:space="preserve">| 02 |  |  | Оборона | 14 227 |</w:t>
      </w:r>
    </w:p>
    <w:p>
      <w:r>
        <w:t xml:space="preserve">|  | 122 |  | Аппарат акима района (города областного значения) | 14 227 |</w:t>
      </w:r>
    </w:p>
    <w:p>
      <w:r>
        <w:t xml:space="preserve">|  |  | 005 | Мероприятия в рамках исполнения всеобщей воинской обязанности | 14 227 |</w:t>
      </w:r>
    </w:p>
    <w:p>
      <w:r>
        <w:t xml:space="preserve">| 03 |  |  | Общественный порядок, безопасность, правовая, судебная, уголовно-исполнительная деятельность | 42 269 |</w:t>
      </w:r>
    </w:p>
    <w:p>
      <w:r>
        <w:t xml:space="preserve">|  | 485 |  | Отдел пассажирского транспорта и автомобильных дорог района (города областного значения) | 42 269 |</w:t>
      </w:r>
    </w:p>
    <w:p>
      <w:r>
        <w:t xml:space="preserve">|  |  | 021 | Обеспечение безопасности дорожного движения в населенных пунктах | 42 269 |</w:t>
      </w:r>
    </w:p>
    <w:p>
      <w:r>
        <w:t xml:space="preserve">| 04 |  |  | Образование | 7 657 565 |</w:t>
      </w:r>
    </w:p>
    <w:p>
      <w:r>
        <w:t xml:space="preserve">|  |  |  | Аппарат акима села Тенге | 161 617 |</w:t>
      </w:r>
    </w:p>
    <w:p>
      <w:r>
        <w:t xml:space="preserve">|  | 123 |  | Аппарат акима района в городе, города районного значения, поселка, села, сельского округа | 161 617 |</w:t>
      </w:r>
    </w:p>
    <w:p>
      <w:r>
        <w:t xml:space="preserve">|  |  | 004 | Обеспечение деятельности организаций дошкольного воспитания и обучения | 81 604 |</w:t>
      </w:r>
    </w:p>
    <w:p>
      <w:r>
        <w:t xml:space="preserve">|  |  | 041 | Реализация государственного образовательного заказа в дошкольных организациях образования | 80 013 |</w:t>
      </w:r>
    </w:p>
    <w:p>
      <w:r>
        <w:t xml:space="preserve">|  |  |  | Аппарат акима села Кызылсай | 40 488 |</w:t>
      </w:r>
    </w:p>
    <w:p>
      <w:r>
        <w:t xml:space="preserve">|  | 123 |  | Аппарат акима района в городе, города районного значения, поселка, села, сельского округа | 40 488 |</w:t>
      </w:r>
    </w:p>
    <w:p>
      <w:r>
        <w:t xml:space="preserve">|  |  | 004 | Обеспечение деятельности организаций дошкольного воспитания и обучения | 40 488 |</w:t>
      </w:r>
    </w:p>
    <w:p>
      <w:r>
        <w:t xml:space="preserve">|  |  |  | Аппарат акима поселка Рахат | 194 629 |</w:t>
      </w:r>
    </w:p>
    <w:p>
      <w:r>
        <w:t xml:space="preserve">|  | 123 |  | Аппарат акима района в городе, города районного значения, поселка, села, сельского округа | 194 629 |</w:t>
      </w:r>
    </w:p>
    <w:p>
      <w:r>
        <w:t xml:space="preserve">|  |  | 041 | Реализация государственного образовательного заказа в дошкольных организациях образования | 194 629 |</w:t>
      </w:r>
    </w:p>
    <w:p>
      <w:r>
        <w:t xml:space="preserve">|  | 464 |  | Отдел образования района (города областного значения) | 6 019 347 |</w:t>
      </w:r>
    </w:p>
    <w:p>
      <w:r>
        <w:t xml:space="preserve">|  |  | 009 | Обеспечение деятельности организаций дошкольного воспитания и обучения | 452 412 |</w:t>
      </w:r>
    </w:p>
    <w:p>
      <w:r>
        <w:t xml:space="preserve">|  |  | 040 | Реализация государственного образовательного заказа в дошкольных организациях образования | 612 359 |</w:t>
      </w:r>
    </w:p>
    <w:p>
      <w:r>
        <w:t xml:space="preserve">|  |  | 003 | Общеобразовательное обучение | 3 663 547 |</w:t>
      </w:r>
    </w:p>
    <w:p>
      <w:r>
        <w:t xml:space="preserve">|  |  | 006 | Дополнительное образование для детей | 167 506 |</w:t>
      </w:r>
    </w:p>
    <w:p>
      <w:r>
        <w:t xml:space="preserve">|  |  | 001 | Услуги по реализации государственной политики на местном уровне в области образования | 41 369 |</w:t>
      </w:r>
    </w:p>
    <w:p>
      <w:r>
        <w:t xml:space="preserve">|  |  | 012 | Капитальные расходы государственного органа | 4 215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44 421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84 855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21 811 |</w:t>
      </w:r>
    </w:p>
    <w:p>
      <w:r>
        <w:t xml:space="preserve">|  |  | 067 | Капитальные расходы подведомственных государственных учреждений и организаций | 926 852 |</w:t>
      </w:r>
    </w:p>
    <w:p>
      <w:r>
        <w:t xml:space="preserve">|  | 467 |  | Отдел строительства района (города областного значения) | 1 241 484 |</w:t>
      </w:r>
    </w:p>
    <w:p>
      <w:pPr>
        <w:pStyle w:val="Heading2"/>
      </w:pPr>
      <w:r>
        <w:t xml:space="preserve">1</w:t>
      </w:r>
    </w:p>
    <w:p>
      <w:r>
        <w:t xml:space="preserve">| Ф.гр | Адм | Пр. | Наименование | Сумма, тыс.тенге |</w:t>
      </w:r>
    </w:p>
    <w:p>
      <w:r>
        <w:t xml:space="preserve">|---|---|---|---|---|</w:t>
      </w:r>
    </w:p>
    <w:p>
      <w:r>
        <w:t xml:space="preserve">|  |  | 037 | Строительство и реконструкция объектов образования | 1 241 484 |</w:t>
      </w:r>
    </w:p>
    <w:p>
      <w:r>
        <w:t xml:space="preserve">| 06 |  |  | Социальная помощь и социальное обеспечение | 802 221 |</w:t>
      </w:r>
    </w:p>
    <w:p>
      <w:r>
        <w:t xml:space="preserve">|  | 451 |  | Отдел занятости и социальных программ района (города областного значения) | 801 743 |</w:t>
      </w:r>
    </w:p>
    <w:p>
      <w:r>
        <w:t xml:space="preserve">|  |  | 002 | Программа занятости | 348 840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11 677 |</w:t>
      </w:r>
    </w:p>
    <w:p>
      <w:r>
        <w:t xml:space="preserve">|  |  | 005 | Государственная адресная социальная помощь | 34 390 |</w:t>
      </w:r>
    </w:p>
    <w:p>
      <w:r>
        <w:t xml:space="preserve">|  |  | 006 | Оказание жилищной помощи | 2 659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292 277 |</w:t>
      </w:r>
    </w:p>
    <w:p>
      <w:r>
        <w:t xml:space="preserve">|  |  | 010 | Материальное обеспечение детей-инвалидов, воспитывающихся и обучающихся на дому | 8 039 |</w:t>
      </w:r>
    </w:p>
    <w:p>
      <w:r>
        <w:t xml:space="preserve">|  |  | 014 | Оказание социальной помощи нуждающимся гражданам на дому | 18 748 |</w:t>
      </w:r>
    </w:p>
    <w:p>
      <w:r>
        <w:t xml:space="preserve">|  |  | 016 | Государственные пособия на детей до 18 лет | 12 867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14 998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48 426 |</w:t>
      </w:r>
    </w:p>
    <w:p>
      <w:r>
        <w:t xml:space="preserve">|  |  | 011 | Оплата услуг по зачислению, выплате и доставке пособий и других социальных выплат | 1 926 |</w:t>
      </w:r>
    </w:p>
    <w:p>
      <w:r>
        <w:t xml:space="preserve">|  |  | 021 | Капитальные расходы государственного органа | 6 896 |</w:t>
      </w:r>
    </w:p>
    <w:p>
      <w:r>
        <w:t xml:space="preserve">|  | 464 |  | Отдел образования района (города областного значения) | 0 |</w:t>
      </w:r>
    </w:p>
    <w:p>
      <w:r>
        <w:t xml:space="preserve">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0 |</w:t>
      </w:r>
    </w:p>
    <w:p>
      <w:r>
        <w:t xml:space="preserve">|  | 485 |  | Отдел пассажирского транспорта и автомобильных дорог района (города областного значения) | 478 |</w:t>
      </w:r>
    </w:p>
    <w:p>
      <w:r>
        <w:t xml:space="preserve">|  |  | 050 | Реализация Плана мероприятий по обеспечению прав и улучшению качества жизни инвалидов | 478 |</w:t>
      </w:r>
    </w:p>
    <w:p>
      <w:r>
        <w:t xml:space="preserve">| 07 |  |  | Жилищно-коммунальное хозяйство | 4 695 684 |</w:t>
      </w:r>
    </w:p>
    <w:p>
      <w:r>
        <w:t xml:space="preserve">|  |  |  | Аппарат акима села Тенге | 4 652 |</w:t>
      </w:r>
    </w:p>
    <w:p>
      <w:r>
        <w:t xml:space="preserve">|  | 123 |  | Аппарат акима района в городе, города районного значения, поселка, села, сельского округа | 4 652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4 652 |</w:t>
      </w:r>
    </w:p>
    <w:p>
      <w:r>
        <w:t xml:space="preserve">|  |  |  | Аппарат акима села Кызылсай | 4 392 |</w:t>
      </w:r>
    </w:p>
    <w:p>
      <w:r>
        <w:t xml:space="preserve">|  | 123 |  | Аппарат акима района в городе, города районного значения, поселка, села, сельского округа | 4 392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4 392 |</w:t>
      </w:r>
    </w:p>
    <w:p>
      <w:r>
        <w:t xml:space="preserve">|  |  |  | Аппарат акима поселка Рахат | 33 682 |</w:t>
      </w:r>
    </w:p>
    <w:p>
      <w:r>
        <w:t xml:space="preserve">|  | 123 |  | Аппарат акима района в городе, города районного значения, поселка, села, сельского округа | 33 682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33 682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2 031714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17 737 |</w:t>
      </w:r>
    </w:p>
    <w:p>
      <w:r>
        <w:t xml:space="preserve">|  |  | 003 | Капитальные расходы государственного органа | 2 816 |</w:t>
      </w:r>
    </w:p>
    <w:p>
      <w:r>
        <w:t xml:space="preserve">|  |  | 006 | Обеспечение жильем отдельных категорий граждан | 27 000 |</w:t>
      </w:r>
    </w:p>
    <w:p>
      <w:r>
        <w:t xml:space="preserve">|  |  | 032 | Капитальные расходы подведомственных государственных учреждений и организаций | 545274 |</w:t>
      </w:r>
    </w:p>
    <w:p>
      <w:r>
        <w:t xml:space="preserve">|  |  | 029 | Развитие системы водоснабжения и водоотведения | 66 889 |</w:t>
      </w:r>
    </w:p>
    <w:p>
      <w:r>
        <w:t xml:space="preserve">|  |  | 016 | Функционирование системы водоснабжения и водоотведения | 32 000 |</w:t>
      </w:r>
    </w:p>
    <w:p>
      <w:r>
        <w:t xml:space="preserve">|  |  | 017 | Обеспечение санитарии населенных пунктов | 755 336 |</w:t>
      </w:r>
    </w:p>
    <w:p>
      <w:r>
        <w:t xml:space="preserve">|  |  | 025 | Освещение улиц в населенных пунктах | 122 290 |</w:t>
      </w:r>
    </w:p>
    <w:p>
      <w:r>
        <w:t xml:space="preserve">|  |  | 030 | Благоустройство и озеленение населенных пунктов | 462 260 |</w:t>
      </w:r>
    </w:p>
    <w:p>
      <w:r>
        <w:t xml:space="preserve">|  |  | 031 | Содержание мест захоронений и захоронение безродных | 112 |</w:t>
      </w:r>
    </w:p>
    <w:p>
      <w:r>
        <w:t xml:space="preserve">|  | 467 |  | Отдел строительства района (города областного значения) | 2 550 433 |</w:t>
      </w:r>
    </w:p>
    <w:p>
      <w:r>
        <w:t xml:space="preserve">|  |  | 003 | Проектирование, строительство и (или) приобретение жилья коммунального жилищного фонда | 306400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741 359 |</w:t>
      </w:r>
    </w:p>
    <w:p>
      <w:r>
        <w:t xml:space="preserve">|  |  | 005 | Развитие коммунального хозяйства | 358 136 |</w:t>
      </w:r>
    </w:p>
    <w:p>
      <w:r>
        <w:t xml:space="preserve">|  |  | 006 | Развитие системы водоснабжения и водоотведения | 1 144 538 |</w:t>
      </w:r>
    </w:p>
    <w:p>
      <w:r>
        <w:t xml:space="preserve">|  |  |  | Аппарат акима села Тенге | 46 459 |</w:t>
      </w:r>
    </w:p>
    <w:p>
      <w:r>
        <w:t xml:space="preserve">|  | 123 |  | Аппарат акима района в городе, города районного значения, поселка, села, сельского округа | 46 459 |</w:t>
      </w:r>
    </w:p>
    <w:p>
      <w:r>
        <w:t xml:space="preserve">|  |  | 008 | Освещение улиц населенных пунктов | 9 178 |</w:t>
      </w:r>
    </w:p>
    <w:p>
      <w:r>
        <w:t xml:space="preserve">|  |  | 009 | Обеспечение санитарии населенных пунктов | 26 115 |</w:t>
      </w:r>
    </w:p>
    <w:p>
      <w:r>
        <w:t xml:space="preserve">|  |  | 011 | Благоустройство и озеленение населенных пунктов | 11 166 |</w:t>
      </w:r>
    </w:p>
    <w:p>
      <w:r>
        <w:t xml:space="preserve">|  |  |  | Аппарат акима села Кызылсай | 24 352 |</w:t>
      </w:r>
    </w:p>
    <w:p>
      <w:r>
        <w:t xml:space="preserve">|  | 123 |  | Аппарат акима района в городе, города районного значения, поселка, села, сельского округа | 24 352 |</w:t>
      </w:r>
    </w:p>
    <w:p>
      <w:r>
        <w:t xml:space="preserve">|  |  | 008 | Освещение улиц населенных пунктов | 3 346 |</w:t>
      </w:r>
    </w:p>
    <w:p>
      <w:r>
        <w:t xml:space="preserve">|  |  | 009 | Обеспечение санитарии населенных пунктов | 11 836 |</w:t>
      </w:r>
    </w:p>
    <w:p>
      <w:r>
        <w:t xml:space="preserve">|  |  | 011 | Благоустройство и озеленение населенных пунктов | 9 170 |</w:t>
      </w:r>
    </w:p>
    <w:p>
      <w:r>
        <w:t xml:space="preserve">| 08 |  |  | Культура, спорт, туризм и информационное пространство | 595 945 |</w:t>
      </w:r>
    </w:p>
    <w:p>
      <w:r>
        <w:t xml:space="preserve">|  |  |  | Аппарат акима села Тенге | 22 206 |</w:t>
      </w:r>
    </w:p>
    <w:p>
      <w:r>
        <w:t xml:space="preserve">|  | 123 |  | Аппарат акима района в городе, города районного значения, поселка, села, сельского округа | 22 206 |</w:t>
      </w:r>
    </w:p>
    <w:p>
      <w:r>
        <w:t xml:space="preserve">|  |  | 006 | Поддержка культурно-досуговой работы на местном уровне | 22 206 |</w:t>
      </w:r>
    </w:p>
    <w:p>
      <w:r>
        <w:t xml:space="preserve">|  |  |  | Аппарат акима села Кызылсай | 24 818 |</w:t>
      </w:r>
    </w:p>
    <w:p>
      <w:r>
        <w:t xml:space="preserve">|  | 123 |  | Аппарат акима района в городе, города районного значения, поселка, села, сельского округа | 24 818 |</w:t>
      </w:r>
    </w:p>
    <w:p>
      <w:r>
        <w:t xml:space="preserve">|  |  | 006 | Поддержка культурно-досуговой работы на местном уровне | 24 818 |</w:t>
      </w:r>
    </w:p>
    <w:p>
      <w:r>
        <w:t xml:space="preserve">|  | 455 |  | Отдел культуры и развития языков района (города областного значения) | 166 338 |</w:t>
      </w:r>
    </w:p>
    <w:p>
      <w:pPr>
        <w:pStyle w:val="Heading2"/>
      </w:pPr>
      <w:r>
        <w:t xml:space="preserve">2</w:t>
      </w:r>
    </w:p>
    <w:p>
      <w:r>
        <w:t xml:space="preserve">| Ф.гр | Адм | Пр. | Наименование | Сумма, тыс.тенге |</w:t>
      </w:r>
    </w:p>
    <w:p>
      <w:r>
        <w:t xml:space="preserve">|---|---|---|---|---|</w:t>
      </w:r>
    </w:p>
    <w:p>
      <w:r>
        <w:t xml:space="preserve">|  |  | 003 | Поддержка культурно-досуговой работы | 109 970 |</w:t>
      </w:r>
    </w:p>
    <w:p>
      <w:r>
        <w:t xml:space="preserve">|  |  | 006 | Функционирование районных (городских) библиотек | 31 239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23 529 |</w:t>
      </w:r>
    </w:p>
    <w:p>
      <w:r>
        <w:t xml:space="preserve">|  |  | 010 | Капитальные расходы государственного органа | 365 |</w:t>
      </w:r>
    </w:p>
    <w:p>
      <w:r>
        <w:t xml:space="preserve">|  |  | 032 | Капитальные расходы подведомственных государственных учреждений и организаций | 1 235 |</w:t>
      </w:r>
    </w:p>
    <w:p>
      <w:r>
        <w:t xml:space="preserve">|  | 456 |  | Отдел внутренней политики района (города областного значения) | 82 399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9 697 |</w:t>
      </w:r>
    </w:p>
    <w:p>
      <w:r>
        <w:t xml:space="preserve">|  |  | 003 | Реализация мероприятий в сфере молодежной политики | 51 162 |</w:t>
      </w:r>
    </w:p>
    <w:p>
      <w:r>
        <w:t xml:space="preserve">|  |  | 005 | Услуги по проведению государственной информационной политики через телерадиовещание | 21 540 |</w:t>
      </w:r>
    </w:p>
    <w:p>
      <w:r>
        <w:t xml:space="preserve">|  |  | 006 | Капитальные расходы государственного органа | 0 |</w:t>
      </w:r>
    </w:p>
    <w:p>
      <w:r>
        <w:t xml:space="preserve">|  | 465 |  | Отдел физической культуры и спорта района (города областного значения) | 181 091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10 385 |</w:t>
      </w:r>
    </w:p>
    <w:p>
      <w:r>
        <w:t xml:space="preserve">|  |  | 004 | Капитальные расходы государственного органа | 2 770 |</w:t>
      </w:r>
    </w:p>
    <w:p>
      <w:r>
        <w:t xml:space="preserve">|  |  | 005 | Развитие массового спорта и национальных видов спорта | 131 458 |</w:t>
      </w:r>
    </w:p>
    <w:p>
      <w:r>
        <w:t xml:space="preserve">|  |  | 006 | Проведение спортивных соревнований на районном (города областного значения) уровне | 10 039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18 971 |</w:t>
      </w:r>
    </w:p>
    <w:p>
      <w:r>
        <w:t xml:space="preserve">|  |  | 032 | Капитальные расходы подведомственных государственных учреждений и организаций | 7 468 |</w:t>
      </w:r>
    </w:p>
    <w:p>
      <w:r>
        <w:t xml:space="preserve">|  | 467 |  | Отдел строительства района (города областного значения) | 119 093 |</w:t>
      </w:r>
    </w:p>
    <w:p>
      <w:r>
        <w:t xml:space="preserve">|  |  | 011 | Развитие объектов культуры | 29 024 |</w:t>
      </w:r>
    </w:p>
    <w:p>
      <w:r>
        <w:t xml:space="preserve">|  |  | 008 | Развитие объектов спорта | 90 069 |</w:t>
      </w:r>
    </w:p>
    <w:p>
      <w:r>
        <w:t xml:space="preserve">| 09 |  |  | Топливно-энергетический комплекс и недропользование | 1 364 080 |</w:t>
      </w:r>
    </w:p>
    <w:p>
      <w:r>
        <w:t xml:space="preserve">|  | 467 |  | Отдел строительства района (города областного значения) | 1 364 080 |</w:t>
      </w:r>
    </w:p>
    <w:p>
      <w:r>
        <w:t xml:space="preserve">|  |  | 009 | Развитие теплоэнергетической системы | 1 364 080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42 206 |</w:t>
      </w:r>
    </w:p>
    <w:p>
      <w:r>
        <w:t xml:space="preserve">|  | 453 |  | Отдел экономики и бюджетного планирования района (города областного значения) | 1 436 |</w:t>
      </w:r>
    </w:p>
    <w:p>
      <w:r>
        <w:t xml:space="preserve">|  |  | 099 | Реализация мер по оказанию социальной поддержки специалистов | 1 436 |</w:t>
      </w:r>
    </w:p>
    <w:p>
      <w:r>
        <w:t xml:space="preserve">|  | 474 |  | Отдел сельского хозяйства и ветеринарии района (города областного значения) | 23 977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9 895 |</w:t>
      </w:r>
    </w:p>
    <w:p>
      <w:r>
        <w:t xml:space="preserve">|  |  | 005 | Обеспечение функционирования скотомогильников (биотермических ям) | 4 552 |</w:t>
      </w:r>
    </w:p>
    <w:p>
      <w:r>
        <w:t xml:space="preserve">|  |  | 007 | Организация отлова и уничтожения бродячих собак и кошек | 6 078 |</w:t>
      </w:r>
    </w:p>
    <w:p>
      <w:r>
        <w:t xml:space="preserve">|  |  | 012 | Проведение мероприятий по идентификации сельскохозяйственных животных | 3 452 |</w:t>
      </w:r>
    </w:p>
    <w:p>
      <w:r>
        <w:t xml:space="preserve">|  | 463 |  | Отдел земельных отношений района (города областного значения) | 11 759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11 759 |</w:t>
      </w:r>
    </w:p>
    <w:p>
      <w:r>
        <w:t xml:space="preserve">|  | 474 |  | Отдел сельского хозяйства и ветеринарии района (города областного значения) | 3 034 |</w:t>
      </w:r>
    </w:p>
    <w:p>
      <w:r>
        <w:t xml:space="preserve">|  |  | 013 | Проведение противоэпизоотических мероприятий | 3 034 |</w:t>
      </w:r>
    </w:p>
    <w:p>
      <w:r>
        <w:t xml:space="preserve">|  | 467 |  | Отдел строительства района (города областного значения) | 2 000 |</w:t>
      </w:r>
    </w:p>
    <w:p>
      <w:r>
        <w:t xml:space="preserve">|  |  | 010 | Развитие объектов сельского хозяйства | 2 000 |</w:t>
      </w:r>
    </w:p>
    <w:p>
      <w:r>
        <w:t xml:space="preserve">| 11 |  |  | Промышленность, архитектурная, градостроительная и строительная деятельность | 45 350 |</w:t>
      </w:r>
    </w:p>
    <w:p>
      <w:r>
        <w:t xml:space="preserve">|  | 467 |  | Отдел строительства района (города областного значения) | 30 309 |</w:t>
      </w:r>
    </w:p>
    <w:p>
      <w:r>
        <w:t xml:space="preserve">|  |  | 001 | Услуги по реализации государственной политики на местном уровне в области строительства | 29 681 |</w:t>
      </w:r>
    </w:p>
    <w:p>
      <w:r>
        <w:t xml:space="preserve">|  |  | 017 | Капитальные расходы государственного органа | 628 |</w:t>
      </w:r>
    </w:p>
    <w:p>
      <w:r>
        <w:t xml:space="preserve">|  | 468 |  | Отдел архитектуры и градостроительства района (города областного значения) | 15 041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10 878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4 000 |</w:t>
      </w:r>
    </w:p>
    <w:p>
      <w:r>
        <w:t xml:space="preserve">|  |  | 004 | Капитальные расходы государственного органа | 163 |</w:t>
      </w:r>
    </w:p>
    <w:p>
      <w:r>
        <w:t xml:space="preserve">| 12 |  |  | Транспорт и коммуникации | 1 082 095 |</w:t>
      </w:r>
    </w:p>
    <w:p>
      <w:r>
        <w:t xml:space="preserve">|  | 485 |  | Отдел пассажирского транспорта и автомобильных дорог района (города областного значения) | 1 082 095 |</w:t>
      </w:r>
    </w:p>
    <w:p>
      <w:r>
        <w:t xml:space="preserve">|  |  | 022 | Развитие транспортной инфраструктуры | 1 023 371 |</w:t>
      </w:r>
    </w:p>
    <w:p>
      <w:r>
        <w:t xml:space="preserve">|  |  | 023 | Обеспечение функционирования автомобильных дорог | 44 891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11 803 |</w:t>
      </w:r>
    </w:p>
    <w:p>
      <w:r>
        <w:t xml:space="preserve">|  |  | 003 | Капитальные расходы государственного органа | 2 030 |</w:t>
      </w:r>
    </w:p>
    <w:p>
      <w:r>
        <w:t xml:space="preserve">| 13 |  |  | Прочие | 1 612 099 |</w:t>
      </w:r>
    </w:p>
    <w:p>
      <w:r>
        <w:t xml:space="preserve">|  | 469 |  | Отдел предпринимательства района (города областного значения) | 25 335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24 877 |</w:t>
      </w:r>
    </w:p>
    <w:p>
      <w:r>
        <w:t xml:space="preserve">|  |  | 032 | Капитальные расходы подведомственных государственных учреждений и организаций | 458 |</w:t>
      </w:r>
    </w:p>
    <w:p>
      <w:r>
        <w:t xml:space="preserve">|  |  |  | Аппарат акима села Тенге | 67 095 |</w:t>
      </w:r>
    </w:p>
    <w:p>
      <w:r>
        <w:t xml:space="preserve">|  | 123 |  | Аппарат акима района в городе, города районного значения, поселка, села, сельского округа | 67 095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67 095 |</w:t>
      </w:r>
    </w:p>
    <w:p>
      <w:r>
        <w:t xml:space="preserve">|  |  |  | Аппарат акима села Кызылсай | 170 306 |</w:t>
      </w:r>
    </w:p>
    <w:p>
      <w:r>
        <w:t xml:space="preserve">|  | 123 |  | Аппарат акима района в городе, города районного значения, поселка, села, сельского округа | 170 306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170 306 |</w:t>
      </w:r>
    </w:p>
    <w:p>
      <w:r>
        <w:t xml:space="preserve">|  |  |  | Аппарат акима поселка Рахат | 68 512 |</w:t>
      </w:r>
    </w:p>
    <w:p>
      <w:pPr>
        <w:pStyle w:val="Heading2"/>
      </w:pPr>
      <w:r>
        <w:t xml:space="preserve">3</w:t>
      </w:r>
    </w:p>
    <w:p>
      <w:r>
        <w:t xml:space="preserve">| Ф.гр | Адм | Пр. | Наименование | Сумма, тыс.тенге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68 512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68 512 |</w:t>
      </w:r>
    </w:p>
    <w:p>
      <w:r>
        <w:t xml:space="preserve">|  | 452 |  | Отдел финансов района (города областного значения) | 26 154 |</w:t>
      </w:r>
    </w:p>
    <w:p>
      <w:r>
        <w:t xml:space="preserve">|  |  | 012 | Резерв местного исполнительного органа района (города областного значения) | 26 154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003 | Разработка технико-экономического обоснования местных бюджетных инвестиционных проектов и концессионных проектов и проведение его экспертизы | 0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972 596 |</w:t>
      </w:r>
    </w:p>
    <w:p>
      <w:r>
        <w:t xml:space="preserve">|  |  | 044 | Текущее обустройство моногородов в рамках Программы развития моногородов на 2012-2020 годы | 506 476 |</w:t>
      </w:r>
    </w:p>
    <w:p>
      <w:r>
        <w:t xml:space="preserve">|  |  | 085 | Реализация бюджетных инвестиционных проектов в рамках Программы развития моногородов на 2012-2020 годы | 466 120 |</w:t>
      </w:r>
    </w:p>
    <w:p>
      <w:r>
        <w:t xml:space="preserve">|  | 467 |  | Отдел строительства района (города областного значения) | 128 801 |</w:t>
      </w:r>
    </w:p>
    <w:p>
      <w:r>
        <w:t xml:space="preserve">|  |  | 085 | Реализация бюджетных инвестиционных проектов в рамках Программы развития моногородов на 2012-2020 годы | 128 801 |</w:t>
      </w:r>
    </w:p>
    <w:p>
      <w:r>
        <w:t xml:space="preserve">|  | 469 |  | Отдел предпринимательства района (города областного значения) | 153 300 |</w:t>
      </w:r>
    </w:p>
    <w:p>
      <w:r>
        <w:t xml:space="preserve">|  |  | 006 | Поддержка предпринимательства города Жанаозен | 90300 |</w:t>
      </w:r>
    </w:p>
    <w:p>
      <w:r>
        <w:t xml:space="preserve">|  |  | 033 | Субсидирование процентной ставки по кредитам для реализации проектов в рамках Программы развития моногородов на 2012-2020 годы | 48 000 |</w:t>
      </w:r>
    </w:p>
    <w:p>
      <w:r>
        <w:t xml:space="preserve">|  |  | 034 | Предоставление грантов на развитие новых производств в рамках Программы развития моногородов на 2012-2020 годы | 15 000 |</w:t>
      </w:r>
    </w:p>
    <w:p>
      <w:r>
        <w:t xml:space="preserve">| 14 |  |  | Обслуживание долга | 7 |</w:t>
      </w:r>
    </w:p>
    <w:p>
      <w:r>
        <w:t xml:space="preserve">|  | 452 |  | Отдел финансов района (города областного значения) | 7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7 |</w:t>
      </w:r>
    </w:p>
    <w:p>
      <w:r>
        <w:t xml:space="preserve">| 15 |  |  | Трансферты | 8 747 |</w:t>
      </w:r>
    </w:p>
    <w:p>
      <w:r>
        <w:t xml:space="preserve">|  | 452 |  | Отдел финансов района (города областного значения) | 8 747 |</w:t>
      </w:r>
    </w:p>
    <w:p>
      <w:r>
        <w:t xml:space="preserve">|  |  | 006 | Возврат неиспользованных (недоиспользованных) целевых трансфертов | 8 747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-492 045 |</w:t>
      </w:r>
    </w:p>
    <w:p>
      <w:r>
        <w:t xml:space="preserve">|  |  |  | 6. ФИНАНСИРОВАНИЕ ДЕФИЦИТА (ИСПОЛЬЗОВАНИЕ ПРОФИЦИТА) БЮДЖЕТА | 492 045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492 045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