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и дополнения в распоряжение Премьер-Министра Республики Казахстан от 31 декабря 2010 года № 164-р "О закреплении индикаторов рейтинга "Doing Business" Всемирного банка за государственными органами"</w:t>
      </w:r>
    </w:p>
    <w:p>
      <w:r>
        <w:t xml:space="preserve">Распоряжение, Изменения, Дополнения. Правительство Республики Казахстан (Премьер-Министр РК)(старое название: Кабинет Министров Казахской ССР; Кабинет Министров РК; Премьер-Министр Казахской ССР; Совет Министров Казахской ССР; Совет народных комиссаров Казахской ССР). от 02.08.2013. № 126-p. редакция от 02.08.2013</w:t>
      </w:r>
    </w:p>
    <w:p>
      <w:pPr>
        <w:pStyle w:val="Heading2"/>
      </w:pPr>
      <w:r>
        <w:t xml:space="preserve">Текст</w:t>
      </w:r>
    </w:p>
    <w:p>
      <w:r>
        <w:t xml:space="preserve">Внести в распоряжение Премьер-Министра Республики Казахстан от 31 декабря 2010 года № 164-р «О закреплении индикаторов рейтинга «Doing Business» Всемирного банка за государственными органами» следующие изменения и дополнение: в закреплении индикаторов рейтинга «Doing Business» Всемирного банка за государственными органами, утвержденном указанным распоряжением: графу 2 строки, порядковый номер 4, изложить в следующей редакции: «Разрешение неплатежеспособности»; в графе 3: строки, порядковый номер 3, аббревиатуру «АДСиЖКХ» заменить аббревиатурой «МРР»; строки, порядковые номера 5, 6, аббревиатуру «АФН» заменить аббревиатурой «НБ»; строки, порядковый номер 7, аббревиатуру «МЭРТ» заменить аббревиатурой «МЭБП»; в графе 4: строку, порядковый номер 3, изложить в следующей редакции: «Вице-министр регионального развития Республики Казахстан»; строки, порядковые номера 5, 6, изложить в следующей редакции: «Заместитель Председателя Национального Банка Республики Казахстан»; строку, порядковый номер 7, изложить в следующей редакции: «Вице-министр экономики и бюджетного планирования Республики Казахстан»; в примечании: в расшифровке аббревиатур: строку «МЭРТ – Министерство экономического развития и торговли Республики Казахстан» изложить в следующей редакции: «МЭБП – Министерство экономики и бюджетного планирования Республики Казахстан»; строку «АФН – Агентство Республики Казахстан по регулированию и надзору финансового рынка и финансовых организаций» изложить в следующей редакции: «НБ – Национальный Банк Республики Казахстан»; строку «АДСиЖКХ – Агентство Республики Казахстан по делам строительства и жилищно-коммунального хозяйства» исключить; дополнить строкой следующего содержания: «МРР – Министерство регионального развития Республики Казахстан».</w:t>
      </w:r>
    </w:p>
    <w:p>
      <w:pPr>
        <w:pStyle w:val="Heading2"/>
      </w:pPr>
      <w:r>
        <w:t xml:space="preserve">Текст</w:t>
      </w:r>
    </w:p>
    <w:p>
      <w:r>
        <w:t xml:space="preserve">Премьер-Министр                             С. Ахметов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