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17 ноября 2023 года № 1011 "О некоторых вопросах предоставления исключительного права на экспорт отдельных видов углей"</w:t>
      </w:r>
    </w:p>
    <w:p>
      <w:r>
        <w:t xml:space="preserve">Дополнения, 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18.10.2024. № 201848. редакция от 18.10.2024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 Внести в постановление Правительства Республики Казахстан от 17 ноября 2023 года № 1011 "О некоторых вопросах предоставления исключительного права на экспорт отдельных видов углей" следующие изменения и дополнения:</w:t>
      </w:r>
    </w:p>
    <w:p>
      <w:r>
        <w:t xml:space="preserve">в перечне участников внешнеторговой деятельности, которым предоставлено исключительное право, утвержденном указанным постановлением:</w:t>
      </w:r>
    </w:p>
    <w:p>
      <w:r>
        <w:t xml:space="preserve">строку, порядковый номер 2, изложить в следующей редакции:</w:t>
      </w:r>
    </w:p>
    <w:p>
      <w:r>
        <w:t xml:space="preserve">"2. Акционерное общество "Qarmet";</w:t>
      </w:r>
    </w:p>
    <w:p>
      <w:r>
        <w:t xml:space="preserve">строку, порядковый номер 29, исключить;</w:t>
      </w:r>
    </w:p>
    <w:p>
      <w:r>
        <w:t xml:space="preserve">дополнить строками, порядковые номера 34 – 38, следующего содержания:</w:t>
      </w:r>
    </w:p>
    <w:p>
      <w:r>
        <w:t xml:space="preserve">"34. Товарищество с ограниченной ответственностью "Kazakh Coal Trading".</w:t>
      </w:r>
    </w:p>
    <w:p>
      <w:pPr>
        <w:pStyle w:val="Heading2"/>
      </w:pPr>
      <w:r>
        <w:t xml:space="preserve">Пункт 35</w:t>
      </w:r>
    </w:p>
    <w:p>
      <w:r>
        <w:t xml:space="preserve">35. Товарищество с ограниченной ответственностью "MCI Group".</w:t>
      </w:r>
    </w:p>
    <w:p>
      <w:pPr>
        <w:pStyle w:val="Heading2"/>
      </w:pPr>
      <w:r>
        <w:t xml:space="preserve">Пункт 36</w:t>
      </w:r>
    </w:p>
    <w:p>
      <w:r>
        <w:t xml:space="preserve">36. Товарищество с ограниченной ответственностью "Горнопромышленное предприятие Куу-Чек".</w:t>
      </w:r>
    </w:p>
    <w:p>
      <w:pPr>
        <w:pStyle w:val="Heading2"/>
      </w:pPr>
      <w:r>
        <w:t xml:space="preserve">Пункт 37</w:t>
      </w:r>
    </w:p>
    <w:p>
      <w:r>
        <w:t xml:space="preserve">37. Товарищество с ограниченной ответственностью "КазКомир Компани".</w:t>
      </w:r>
    </w:p>
    <w:p>
      <w:pPr>
        <w:pStyle w:val="Heading2"/>
      </w:pPr>
      <w:r>
        <w:t xml:space="preserve">Пункт 38</w:t>
      </w:r>
    </w:p>
    <w:p>
      <w:r>
        <w:t xml:space="preserve">38. Товарищество с ограниченной ответственностью "Кайнама Комир".";</w:t>
      </w:r>
    </w:p>
    <w:p>
      <w:r>
        <w:t xml:space="preserve">в Правилах приостановления или прекращения действия исключительной лицензии на экспорт отдельных видов углей, утвержденных указанным постановлением:</w:t>
      </w:r>
    </w:p>
    <w:p>
      <w:r>
        <w:t xml:space="preserve">пункт 1 изложить в следующей редакции:</w:t>
      </w:r>
    </w:p>
    <w:p>
      <w:r>
        <w:t xml:space="preserve">"1. Настоящие Правила приостановления или прекращения действия исключительной лицензии на экспорт отдельных видов углей (далее – Правила) разработаны в соответствии с частью четвертой пункта 7 статьи 37 и статьей 45 Закона Республики Казахстан "О разрешениях и уведомлениях", а также пунктами 19 и 20 Правил выдачи лицензий и разрешений на экспорт и (или) импорт товаров, включенных в единый перечень товаров, к которым применяются меры нетарифного регулирования в торговле с третьими странами, утвержденных Решением Совета Евразийской экономической комиссии от 24 ноября 2023 года № 125, и определяют порядок приостановления или прекращения действия исключительной лицензии на экспорт отдельных видов углей (далее – исключительная лицензия), выданной Комитетом промышленности Министерства промышленности и строительства Республики Казахстан в соответствии с настоящим постановлением.";</w:t>
      </w:r>
    </w:p>
    <w:p>
      <w:r>
        <w:t xml:space="preserve">пункт 16 изложить в следующей редакции:</w:t>
      </w:r>
    </w:p>
    <w:p>
      <w:r>
        <w:t xml:space="preserve">"16. Лицензиар в день принятия решения о приостановлении, возобновлении или прекращении действия исключительной лицензии направляет соответствующее уведомление в Комитет государственных доходов Министерства финансов Республики Казахстан, Пограничную службу Комитета национальной безопасности Республики Казахстан и лицензиату.".</w:t>
      </w:r>
    </w:p>
    <w:p>
      <w:pPr>
        <w:pStyle w:val="Heading2"/>
      </w:pPr>
      <w:r>
        <w:t xml:space="preserve">Пункт 2</w:t>
      </w:r>
    </w:p>
    <w:p>
      <w:r>
        <w:t xml:space="preserve">2. Министерству промышленности и строительства Республики Казахстан в порядке, установленном законодательством Республики Казахстан, принять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 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