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15 июня 2023 года № 476 "Об утверждении перечня субсидируемых рабочих мест, требований к лицам, трудоустраиваемым на субсидируемые рабочие места, размеров и сроков субсидирования их заработной платы"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31.01.2024. № 193000. редакция от 31.01.2024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2 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15 июня 2023 года № 476 "Об утверждении перечня субсидируемых рабочих мест, требований к лицам, трудоустраиваемым на субсидируемые рабочие места, размеров и сроков субсидирования их заработной платы" следующие изменения:</w:t>
      </w:r>
    </w:p>
    <w:p>
      <w:r>
        <w:t xml:space="preserve">в перечне субсидируемых рабочих мест, требований к лицам, трудоустраиваемым на субсидируемые рабочие места, размеров и сроков субсидирования их заработной платы, утвержденном указанным постановлением:</w:t>
      </w:r>
    </w:p>
    <w:p>
      <w:r>
        <w:t xml:space="preserve">графу 5 строки, порядковый номер 1, изложить в следующей редакции:</w:t>
      </w:r>
    </w:p>
    <w:p>
      <w:r>
        <w:t xml:space="preserve">"не менее 24 месячных расчетных показателей";</w:t>
      </w:r>
    </w:p>
    <w:p>
      <w:r>
        <w:t xml:space="preserve">графу 5 строки, порядковый номер 2, изложить в следующей редакции:</w:t>
      </w:r>
    </w:p>
    <w:p>
      <w:r>
        <w:t xml:space="preserve">"для безработных – 35 % от установленного размера заработной платы, но не более 24 месячных расчетных показателей;</w:t>
      </w:r>
    </w:p>
    <w:p>
      <w:r>
        <w:t xml:space="preserve">для лиц с инвалидностью, трудоустроенных на социальные рабочие места, созданные неправительственными организациями, – 70 % от установленного размера заработной платы, но не более 24 месячных расчетных показателей".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2024 года.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