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3 июня 2011 года № 625 "Об утверждении перечня лиц, обслуживаемых в специально отведенных залах аэропортов Республики Казахстан"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23.10.2023. № 187511. редакция от 23.10.2023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 июня 2011 года № 625 "Об утверждении перечня лиц, обслуживаемых в специально отведенных залах аэропортов Республики Казахстан" следующие изменения и дополнения:</w:t>
      </w:r>
    </w:p>
    <w:p>
      <w:r>
        <w:t xml:space="preserve">в перечне лиц, обслуживаемых в специально отведенных залах аэропортов Республики Казахстан, утвержденном указанным постановлением:</w:t>
      </w:r>
    </w:p>
    <w:p>
      <w:r>
        <w:t xml:space="preserve">дополнить пунктом 33-1 следующего содержания:</w:t>
      </w:r>
    </w:p>
    <w:p>
      <w:r>
        <w:t xml:space="preserve">"33-1. Руководитель Судебной администрации Республики Казахстан";</w:t>
      </w:r>
    </w:p>
    <w:p>
      <w:r>
        <w:t xml:space="preserve">пункты 39 и 40 изложить в следующей редакции:</w:t>
      </w:r>
    </w:p>
    <w:p>
      <w:r>
        <w:t xml:space="preserve">"39. Судьи Конституционного Суда, председатели судебных коллегий и судьи Верховного Суда</w:t>
      </w:r>
    </w:p>
    <w:p>
      <w:pPr>
        <w:pStyle w:val="Heading2"/>
      </w:pPr>
      <w:r>
        <w:t xml:space="preserve">Пункт 40</w:t>
      </w:r>
    </w:p>
    <w:p>
      <w:r>
        <w:t xml:space="preserve">40. Руководители аппаратов палат Парламента, Конституционного Суда";</w:t>
      </w:r>
    </w:p>
    <w:p>
      <w:r>
        <w:t xml:space="preserve">дополнить пунктом 41-2 следующего содержания:</w:t>
      </w:r>
    </w:p>
    <w:p>
      <w:r>
        <w:t xml:space="preserve">"41-2. Заместители Руководителя Судебной администрации Республики Казахстан".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