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постановление Правительства Республики Казахстан от 29 декабря 2018 года № 938 "Об утверждении Комплексного плана социально-экономического развития Туркестанской области до 2024 года"</w:t>
      </w:r>
    </w:p>
    <w:p>
      <w:r>
        <w:t xml:space="preserve">Изменения, План, 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13.05.2019. № 277. редакция от 13.05.2019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29 декабря 2018 года № 938 "Об утверждении Комплексного плана социально-экономического развития Туркестанской области до 2024 года" следующее изменение:</w:t>
      </w:r>
    </w:p>
    <w:p>
      <w:r>
        <w:t xml:space="preserve">Комплексный план социально-экономического развития Туркестанской области до 2024 года, утвержденный указанным постановлением, изложить в новой редакции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его подписания.</w:t>
      </w:r>
    </w:p>
    <w:p>
      <w:r>
        <w:t xml:space="preserve">| Премьер-Министр Республики Казахстан | А. Мамин |</w:t>
      </w:r>
    </w:p>
    <w:p>
      <w:r>
        <w:t xml:space="preserve">|---|---|</w:t>
      </w:r>
    </w:p>
    <w:p>
      <w:r>
        <w:t xml:space="preserve">|  | Приложение к постановлению Правительства Республики Казахстан от 13 мая 2019 года № 277 |</w:t>
      </w:r>
    </w:p>
    <w:p>
      <w:r>
        <w:t xml:space="preserve">|---|---|</w:t>
      </w:r>
    </w:p>
    <w:p>
      <w:r>
        <w:t xml:space="preserve">|  | Утвержден постановлением Правительства Республики Казахстан от "29" декабря 2018 года № 938 |</w:t>
      </w:r>
    </w:p>
    <w:p>
      <w:pPr>
        <w:pStyle w:val="Heading2"/>
      </w:pPr>
      <w:r>
        <w:t xml:space="preserve">Глава Комплексный план социально-экономического развития Туркестанской области до 2024 года</w:t>
      </w:r>
    </w:p>
    <w:p>
      <w:pPr>
        <w:pStyle w:val="Heading2"/>
      </w:pPr>
      <w:r>
        <w:t xml:space="preserve">Текст</w:t>
      </w:r>
    </w:p>
    <w:p>
      <w:r>
        <w:t xml:space="preserve">Туркестанская область является преимущественно аграрным регионом. Область производит 12,5 % всей сельскохозяйственной продукции республики, 100 % всего выращиваемого в Казахстане хлопка, 72,5 %-винограда, 60 % - бахчи. На область приходится 80 % всех тепличных хозяйств республики.</w:t>
      </w:r>
    </w:p>
    <w:p>
      <w:pPr>
        <w:pStyle w:val="Heading2"/>
      </w:pPr>
      <w:r>
        <w:t xml:space="preserve">Текст</w:t>
      </w:r>
    </w:p>
    <w:p>
      <w:r>
        <w:t xml:space="preserve">При этом удельный вес валового регионального продукта (далее - ВРП) Южно-Казахстанской области за 2017 год (расчетные данные) по республике составил 2,9 %. Более 50 % промышленной продукции приходилось на город Шымкент, который сейчас получил статус города республиканского значения, в связи с чем в Туркестанской области наблюдается спад промышленного производства. На снижение объемов промышленности повлияло уменьшение объемов ураноперерабатывающих компаний Туркестанской области (товарищества с ограниченной ответственностью "Қаратау", "Орталық" добывающее предприятие", "Совместное предприятие "Южная горно-химическая компания", "Совместное предприятие Заречное", "Совместное предприятие Инкай", "АППАК" акционерное общество "Совместное предприятие Катко"). Доля уранодобывающих предприятий в индексе физического объема промышленности составляет более 46 %, доля металлургии в промышленности - 12 % (товарищество с ограниченной ответственностью "Қаратау", товарищество с ограниченной ответственностью "Совместное предприятие "Южная горно-химическая компания", товарищество с ограниченной ответственностью "КАЗАТОМПРОМ-SAURAN"). В целях стабилизации цен на мировом урановом рынке Министерство энергетики Республики Казахстан предусматривает ежегодно снижение объемов добычи урана на 10 %. Это в свою очередь отрицательно влияет на объем промышленной продукции области.</w:t>
      </w:r>
    </w:p>
    <w:p>
      <w:pPr>
        <w:pStyle w:val="Heading2"/>
      </w:pPr>
      <w:r>
        <w:t xml:space="preserve">Текст</w:t>
      </w:r>
    </w:p>
    <w:p>
      <w:r>
        <w:t xml:space="preserve">Также в Туркестанской области происходит снижение производства обрабатывающей промышленности (за январь - июнь 2018 года) из-за уменьшения объемов в металлургической промышленности (97,7 %), машиностроении (73,9 %), производстве напитков (82,4 %), резиновых и пластмассовых изделий (78,9 %).</w:t>
      </w:r>
    </w:p>
    <w:p>
      <w:pPr>
        <w:pStyle w:val="Heading2"/>
      </w:pPr>
      <w:r>
        <w:t xml:space="preserve">Текст</w:t>
      </w:r>
    </w:p>
    <w:p>
      <w:r>
        <w:t xml:space="preserve">Наряду с этим область обладает большим потенциалом развития сельского хозяйства, сильны позиции по развитию животноводства. Перспективное развитие региона будет базироваться на дальнейшем укреплении высокого потенциала сельского хозяйства на основе его аграрно-индустриальной диверсификации.</w:t>
      </w:r>
    </w:p>
    <w:p>
      <w:pPr>
        <w:pStyle w:val="Heading2"/>
      </w:pPr>
      <w:r>
        <w:t xml:space="preserve">Текст</w:t>
      </w:r>
    </w:p>
    <w:p>
      <w:r>
        <w:t xml:space="preserve">Область является важным транспортным узлом, имеющим возможность стать крупным торгово-логистическим центром.</w:t>
      </w:r>
    </w:p>
    <w:p>
      <w:pPr>
        <w:pStyle w:val="Heading2"/>
      </w:pPr>
      <w:r>
        <w:t xml:space="preserve">Текст</w:t>
      </w:r>
    </w:p>
    <w:p>
      <w:r>
        <w:t xml:space="preserve">Туризм является одной из приоритетных отраслей экономики Туркестанской области. На сегодня в области насчитываются свыше 1 000 историко-культурных и археологических объектов и 4 особо охраняемых природных территорий.</w:t>
      </w:r>
    </w:p>
    <w:p>
      <w:pPr>
        <w:pStyle w:val="Heading2"/>
      </w:pPr>
      <w:r>
        <w:t xml:space="preserve">Текст</w:t>
      </w:r>
    </w:p>
    <w:p>
      <w:r>
        <w:t xml:space="preserve">В сфере туризма ежегодно растет количество туристов, посещающих область. Так, за последние 3 года число туристов выросло на 25 %, количество объектов размещения составляет 131 единицу.</w:t>
      </w:r>
    </w:p>
    <w:p>
      <w:pPr>
        <w:pStyle w:val="Heading2"/>
      </w:pPr>
      <w:r>
        <w:t xml:space="preserve">Текст</w:t>
      </w:r>
    </w:p>
    <w:p>
      <w:r>
        <w:t xml:space="preserve">В целях форсированной модернизации, повышения привлекательности для потенциальных инвесторов разработан Комплексный план социально-экономического развития Туркестанской области до 2024 года.</w:t>
      </w:r>
    </w:p>
    <w:p>
      <w:pPr>
        <w:pStyle w:val="Heading2"/>
      </w:pPr>
      <w:r>
        <w:t xml:space="preserve">Текст</w:t>
      </w:r>
    </w:p>
    <w:p>
      <w:r>
        <w:t xml:space="preserve">План состоит из 116 организационных и реализационных мероприятий.</w:t>
      </w:r>
    </w:p>
    <w:p>
      <w:r>
        <w:t xml:space="preserve">| № п/п | Наименование мероприятия | Форма завершения | Ответственные исполнители | Сроки исполнения | Предполагаемые расходы* (млн. тенге) | Источники финансирования |</w:t>
      </w:r>
    </w:p>
    <w:p>
      <w:r>
        <w:t xml:space="preserve">|---|---|---|---|---|---|---|</w:t>
      </w:r>
    </w:p>
    <w:p>
      <w:r>
        <w:t xml:space="preserve">| 1 | 2 | 3 | 4 | 5 | 6 | 7 |</w:t>
      </w:r>
    </w:p>
    <w:p>
      <w:r>
        <w:t xml:space="preserve">|---|---|---|---|---|---|---|</w:t>
      </w:r>
    </w:p>
    <w:p>
      <w:r>
        <w:t xml:space="preserve">| І. Строительство |  |  |  |  |  |  |</w:t>
      </w:r>
    </w:p>
    <w:p>
      <w:r>
        <w:t xml:space="preserve">| Административные здания |  |  |  |  |  |  |</w:t>
      </w:r>
    </w:p>
    <w:p>
      <w:r>
        <w:t xml:space="preserve">| 1 | Строительство здания областного акимата | акт ввода в эксплуатацию | МНЭ, акимат Туркестанской области | 2019 | 1 513,6 | РБ |</w:t>
      </w:r>
    </w:p>
    <w:p>
      <w:r>
        <w:t xml:space="preserve">| 500,0 | МБ |  |  |  |  |  |</w:t>
      </w:r>
    </w:p>
    <w:p>
      <w:r>
        <w:t xml:space="preserve">| 2020 | 2 500,0 | РБ |  |  |  |  |</w:t>
      </w:r>
    </w:p>
    <w:p>
      <w:r>
        <w:t xml:space="preserve">| 130,0 | МБ |  |  |  |  |  |</w:t>
      </w:r>
    </w:p>
    <w:p>
      <w:r>
        <w:t xml:space="preserve">| 2021 | 1 656,3 | РБ |  |  |  |  |</w:t>
      </w:r>
    </w:p>
    <w:p>
      <w:r>
        <w:t xml:space="preserve">| 2 | Строительство здания для управлений акимата области | акт ввода в эксплуатацию | МНЭ, акимат Туркестанской области | 2019 | 2 750,0 | РБ |</w:t>
      </w:r>
    </w:p>
    <w:p>
      <w:r>
        <w:t xml:space="preserve">| 300,0 | МБ |  |  |  |  |  |</w:t>
      </w:r>
    </w:p>
    <w:p>
      <w:r>
        <w:t xml:space="preserve">| 2020 | 2 500,0 | РБ |  |  |  |  |</w:t>
      </w:r>
    </w:p>
    <w:p>
      <w:r>
        <w:t xml:space="preserve">| 725,0 | МБ |  |  |  |  |  |</w:t>
      </w:r>
    </w:p>
    <w:p>
      <w:r>
        <w:t xml:space="preserve">| 2021 | 3 975,3 | РБ |  |  |  |  |</w:t>
      </w:r>
    </w:p>
    <w:p>
      <w:r>
        <w:t xml:space="preserve">| 3 | Строительство здания для территориальных департаментов центральных государственных органов | акт ввода в эксплуатацию | МНЭ, акимат Туркестанской области | 2019 | 2 750,0 | РБ |</w:t>
      </w:r>
    </w:p>
    <w:p>
      <w:r>
        <w:t xml:space="preserve">| 300,0 | МБ |  |  |  |  |  |</w:t>
      </w:r>
    </w:p>
    <w:p>
      <w:r>
        <w:t xml:space="preserve">| 2020 | 4 221,5 | РБ |  |  |  |  |</w:t>
      </w:r>
    </w:p>
    <w:p>
      <w:r>
        <w:t xml:space="preserve">| 725,0 | МБ |  |  |  |  |  |</w:t>
      </w:r>
    </w:p>
    <w:p>
      <w:r>
        <w:t xml:space="preserve">| 2021 | 2 253,3 | РБ |  |  |  |  |</w:t>
      </w:r>
    </w:p>
    <w:p>
      <w:r>
        <w:t xml:space="preserve">| 4 | Строительство здания областного суда | акт ввода в эксплуатацию | ВС (по согласованию), акимат Туркестанской области | 2020 | 1 500,0 | РБ |</w:t>
      </w:r>
    </w:p>
    <w:p>
      <w:r>
        <w:t xml:space="preserve">| 2021 | 1 400,0 |  |  |  |  |  |</w:t>
      </w:r>
    </w:p>
    <w:p>
      <w:r>
        <w:t xml:space="preserve">| 5 | Строительство здания областной прокуратуры | акт ввода в эксплуатацию | ГП (по согласованию), акимат Туркестанской области | 2019 | 14,9 | РБ |</w:t>
      </w:r>
    </w:p>
    <w:p>
      <w:r>
        <w:t xml:space="preserve">| 2020 | 200,0 |  |  |  |  |  |</w:t>
      </w:r>
    </w:p>
    <w:p>
      <w:r>
        <w:t xml:space="preserve">| 2021 | 2 145,0 |  |  |  |  |  |</w:t>
      </w:r>
    </w:p>
    <w:p>
      <w:r>
        <w:t xml:space="preserve">| 2022 | 2 440,0 |  |  |  |  |  |</w:t>
      </w:r>
    </w:p>
    <w:p>
      <w:r>
        <w:t xml:space="preserve">| 6 | Строительство здания № 1 департамента КНБ | акт ввода в эксплуатацию | КНБ (по согласованию), акимат Туркестанской области | 2019 | 165,0 | РБ |</w:t>
      </w:r>
    </w:p>
    <w:p>
      <w:r>
        <w:t xml:space="preserve">| 2020 | 2 593,1 |  |  |  |  |  |</w:t>
      </w:r>
    </w:p>
    <w:p>
      <w:r>
        <w:t xml:space="preserve">| 2021 | 2 593,1 |  |  |  |  |  |</w:t>
      </w:r>
    </w:p>
    <w:p>
      <w:r>
        <w:t xml:space="preserve">| 7 | Строительство здания № 2 департамента КНБ | акт ввода в эксплуатацию | КНБ (по согласованию), акимат Туркестанской области | 2020 | 17,0 | РБ |</w:t>
      </w:r>
    </w:p>
    <w:p>
      <w:r>
        <w:t xml:space="preserve">| 2021 | 454,6 |  |  |  |  |  |</w:t>
      </w:r>
    </w:p>
    <w:p>
      <w:r>
        <w:t xml:space="preserve">| 8 | Строительство здания № 3 департамента КНБ | акт ввода в эксплуатацию | КНБ (по согласованию), акимат Туркестанской области | 2020 | 20,5 |  |</w:t>
      </w:r>
    </w:p>
    <w:p>
      <w:r>
        <w:t xml:space="preserve">| 2021 | 489,5 | РБ |  |  |  |  |</w:t>
      </w:r>
    </w:p>
    <w:p>
      <w:r>
        <w:t xml:space="preserve">| 9 | Строительство здания № 4 департамента КНБ | акт ввода в эксплуатацию | КНБ (по согласованию), акимат Туркестанской области | 2019 | 27,8 | РБ |</w:t>
      </w:r>
    </w:p>
    <w:p>
      <w:r>
        <w:t xml:space="preserve">| 2020 | 682,8 |  |  |  |  |  |</w:t>
      </w:r>
    </w:p>
    <w:p>
      <w:r>
        <w:t xml:space="preserve">| 10 | Департамент Национального бюро по противодействию коррупции (Антикоррупционной службы) Агентства Республики Казахстан по делам государственной службы и противодействию коррупции по Туркестанской области | акт ввода в эксплуатацию | АДГСПК (по согласованию), акимат Туркестанской области | 2020 | 510,0 | РБ |</w:t>
      </w:r>
    </w:p>
    <w:p>
      <w:r>
        <w:t xml:space="preserve">| 2021 | 800,0 |  |  |  |  |  |</w:t>
      </w:r>
    </w:p>
    <w:p>
      <w:r>
        <w:t xml:space="preserve">|  | Итого |  |  |  | 42 853,6 |  |</w:t>
      </w:r>
    </w:p>
    <w:p>
      <w:r>
        <w:t xml:space="preserve">| Жилье |  |  |  |  |  |  |</w:t>
      </w:r>
    </w:p>
    <w:p>
      <w:r>
        <w:t xml:space="preserve">| 11 | Строительство жилья за счет частных застройщиков*** | акт ввода в эксплуатацию | акимат Туркестанской области | 2019 | 20 234,0 | ЧИ |</w:t>
      </w:r>
    </w:p>
    <w:p>
      <w:r>
        <w:t xml:space="preserve">| 2020 | 22 616,0 |  |  |  |  |  |</w:t>
      </w:r>
    </w:p>
    <w:p>
      <w:r>
        <w:t xml:space="preserve">| 2021 | 24 606,0 |  |  |  |  |  |</w:t>
      </w:r>
    </w:p>
    <w:p>
      <w:r>
        <w:t xml:space="preserve">| 2022 | 27 389,0 |  |  |  |  |  |</w:t>
      </w:r>
    </w:p>
    <w:p>
      <w:r>
        <w:t xml:space="preserve">| 2023 | 29 566,0 |  |  |  |  |  |</w:t>
      </w:r>
    </w:p>
    <w:p>
      <w:r>
        <w:t xml:space="preserve">| 2024 | 32 548,0 |  |  |  |  |  |</w:t>
      </w:r>
    </w:p>
    <w:p>
      <w:r>
        <w:t xml:space="preserve">|  | Итого |  |  |  | 156 959,0 |  |</w:t>
      </w:r>
    </w:p>
    <w:p>
      <w:r>
        <w:t xml:space="preserve">| Инженерно-коммуникационная инфраструктура |  |  |  |  |  |  |</w:t>
      </w:r>
    </w:p>
    <w:p>
      <w:r>
        <w:t xml:space="preserve">| 12 | Строительство инфраструктуры к районам новой жилищной застройки по Туркестанской области | акт ввода в эксплуатацию | МИИР, МЭ, акимат Туркестанской области | 2019 | 7 459,2 | РБ |</w:t>
      </w:r>
    </w:p>
    <w:p>
      <w:r>
        <w:t xml:space="preserve">| 857,7 | МБ |  |  |  |  |  |</w:t>
      </w:r>
    </w:p>
    <w:p>
      <w:r>
        <w:t xml:space="preserve">| 2020 | 10 704,7 | РБ |  |  |  |  |</w:t>
      </w:r>
    </w:p>
    <w:p>
      <w:r>
        <w:t xml:space="preserve">| 1 128,4 | МБ |  |  |  |  |  |</w:t>
      </w:r>
    </w:p>
    <w:p>
      <w:r>
        <w:t xml:space="preserve">| 2021 | 11 057,4 | РБ |  |  |  |  |</w:t>
      </w:r>
    </w:p>
    <w:p>
      <w:r>
        <w:t xml:space="preserve">| 1 128,6 | МБ |  |  |  |  |  |</w:t>
      </w:r>
    </w:p>
    <w:p>
      <w:r>
        <w:t xml:space="preserve">| 2022 | 12 118,5 | РБ |  |  |  |  |</w:t>
      </w:r>
    </w:p>
    <w:p>
      <w:r>
        <w:t xml:space="preserve">| 1 346,5 | МБ |  |  |  |  |  |</w:t>
      </w:r>
    </w:p>
    <w:p>
      <w:r>
        <w:t xml:space="preserve">| 2023 | 13 373,1 | РБ |  |  |  |  |</w:t>
      </w:r>
    </w:p>
    <w:p>
      <w:r>
        <w:t xml:space="preserve">| 1 485,9 | МБ |  |  |  |  |  |</w:t>
      </w:r>
    </w:p>
    <w:p>
      <w:r>
        <w:t xml:space="preserve">| 2024 | 14 454,0 | РБ |  |  |  |  |</w:t>
      </w:r>
    </w:p>
    <w:p>
      <w:r>
        <w:t xml:space="preserve">| 1 606,0 | МБ |  |  |  |  |  |</w:t>
      </w:r>
    </w:p>
    <w:p>
      <w:r>
        <w:t xml:space="preserve">| 13 | Строительство инфраструктуры к административным, общественно-культурным зданиям в городе Туркестане | акт ввода в эксплуатацию | МНЭ, акимат Туркестанской области | 2020 | 2 275,1 | РБ |</w:t>
      </w:r>
    </w:p>
    <w:p>
      <w:r>
        <w:t xml:space="preserve">| 518,6 | МБ |  |  |  |  |  |</w:t>
      </w:r>
    </w:p>
    <w:p>
      <w:r>
        <w:t xml:space="preserve">| 2021 | 3 720,6 | РБ |  |  |  |  |</w:t>
      </w:r>
    </w:p>
    <w:p>
      <w:r>
        <w:t xml:space="preserve">| 413,4 | МБ |  |  |  |  |  |</w:t>
      </w:r>
    </w:p>
    <w:p>
      <w:r>
        <w:t xml:space="preserve">| 2022 | 3 720,6 | РБ |  |  |  |  |</w:t>
      </w:r>
    </w:p>
    <w:p>
      <w:r>
        <w:t xml:space="preserve">| 400,0 | МБ |  |  |  |  |  |</w:t>
      </w:r>
    </w:p>
    <w:p>
      <w:r>
        <w:t xml:space="preserve">| 2023 | 2 272,0 | РБ |  |  |  |  |</w:t>
      </w:r>
    </w:p>
    <w:p>
      <w:r>
        <w:t xml:space="preserve">|  | Итого |  |  |  | 90 140,0 |  |</w:t>
      </w:r>
    </w:p>
    <w:p>
      <w:r>
        <w:t xml:space="preserve">| II. Жилищно-коммунальное хозяйство |  |  |  |  |  |  |</w:t>
      </w:r>
    </w:p>
    <w:p>
      <w:r>
        <w:t xml:space="preserve">| Водоснабжение и водоотведение |  |  |  |  |  |  |</w:t>
      </w:r>
    </w:p>
    <w:p>
      <w:r>
        <w:t xml:space="preserve">| 14 | Строительство и реконструкция систем водоснабжения и водоотведения по Туркестанской области | акт ввода в эксплуатацию | МИИР, акимат Туркестанской области | 2019 | 486,0 | РБ |</w:t>
      </w:r>
    </w:p>
    <w:p>
      <w:r>
        <w:t xml:space="preserve">| 54,0 | МБ |  |  |  |  |  |</w:t>
      </w:r>
    </w:p>
    <w:p>
      <w:r>
        <w:t xml:space="preserve">| 2020 | 10 789,0 | РБ |  |  |  |  |</w:t>
      </w:r>
    </w:p>
    <w:p>
      <w:r>
        <w:t xml:space="preserve">| 1 199,0 | МБ |  |  |  |  |  |</w:t>
      </w:r>
    </w:p>
    <w:p>
      <w:r>
        <w:t xml:space="preserve">| 2021 | 21 603,0 | РБ |  |  |  |  |</w:t>
      </w:r>
    </w:p>
    <w:p>
      <w:r>
        <w:t xml:space="preserve">| 2 400,0 | МБ |  |  |  |  |  |</w:t>
      </w:r>
    </w:p>
    <w:p>
      <w:r>
        <w:t xml:space="preserve">| 2022 | 10 341,0 | РБ |  |  |  |  |</w:t>
      </w:r>
    </w:p>
    <w:p>
      <w:r>
        <w:t xml:space="preserve">| 1 149,0 | МБ |  |  |  |  |  |</w:t>
      </w:r>
    </w:p>
    <w:p>
      <w:r>
        <w:t xml:space="preserve">| 2023 | 3 127,0 | РБ |  |  |  |  |</w:t>
      </w:r>
    </w:p>
    <w:p>
      <w:r>
        <w:t xml:space="preserve">| 347,0 | МБ |  |  |  |  |  |</w:t>
      </w:r>
    </w:p>
    <w:p>
      <w:r>
        <w:t xml:space="preserve">| 2024 | 1 791,0 | РБ |  |  |  |  |</w:t>
      </w:r>
    </w:p>
    <w:p>
      <w:r>
        <w:t xml:space="preserve">| 199,0 | МБ |  |  |  |  |  |</w:t>
      </w:r>
    </w:p>
    <w:p>
      <w:r>
        <w:t xml:space="preserve">|  | Итого |  |  |  | 53 485,0 |  |</w:t>
      </w:r>
    </w:p>
    <w:p>
      <w:r>
        <w:t xml:space="preserve">| Газоснабжение |  |  |  |  |  |  |</w:t>
      </w:r>
    </w:p>
    <w:p>
      <w:r>
        <w:t xml:space="preserve">| 15 | Строительство объектов газоснабжения по Туркестанской области | акт ввода в эксплуатацию | МЭ, акимат Туркестанской области | 2019 | 11 062,9 | РБ |</w:t>
      </w:r>
    </w:p>
    <w:p>
      <w:r>
        <w:t xml:space="preserve">| 1 279,7 | МБ |  |  |  |  |  |</w:t>
      </w:r>
    </w:p>
    <w:p>
      <w:r>
        <w:t xml:space="preserve">| 2020 | 8 665,0 | РБ |  |  |  |  |</w:t>
      </w:r>
    </w:p>
    <w:p>
      <w:r>
        <w:t xml:space="preserve">| 1 385,4 | МБ |  |  |  |  |  |</w:t>
      </w:r>
    </w:p>
    <w:p>
      <w:r>
        <w:t xml:space="preserve">| 2021 | 7 824,0 | РБ |  |  |  |  |</w:t>
      </w:r>
    </w:p>
    <w:p>
      <w:r>
        <w:t xml:space="preserve">| 1 117,3 | МБ |  |  |  |  |  |</w:t>
      </w:r>
    </w:p>
    <w:p>
      <w:r>
        <w:t xml:space="preserve">| 2022 | 7 513,0 | РБ |  |  |  |  |</w:t>
      </w:r>
    </w:p>
    <w:p>
      <w:r>
        <w:t xml:space="preserve">| 848,1 | МБ |  |  |  |  |  |</w:t>
      </w:r>
    </w:p>
    <w:p>
      <w:r>
        <w:t xml:space="preserve">| 2023 | 7 687,0 | РБ |  |  |  |  |</w:t>
      </w:r>
    </w:p>
    <w:p>
      <w:r>
        <w:t xml:space="preserve">| 87,6 | МБ |  |  |  |  |  |</w:t>
      </w:r>
    </w:p>
    <w:p>
      <w:r>
        <w:t xml:space="preserve">| 2024 | 7 341,0 | РБ |  |  |  |  |</w:t>
      </w:r>
    </w:p>
    <w:p>
      <w:r>
        <w:t xml:space="preserve">| 82,5 | МБ |  |  |  |  |  |</w:t>
      </w:r>
    </w:p>
    <w:p>
      <w:r>
        <w:t xml:space="preserve">|  | Итого |  |  |  | 54 893,5 |  |</w:t>
      </w:r>
    </w:p>
    <w:p>
      <w:r>
        <w:t xml:space="preserve">| Электроснабжение |  |  |  |  |  |  |</w:t>
      </w:r>
    </w:p>
    <w:p>
      <w:r>
        <w:t xml:space="preserve">| 16 | Строительство подстанции 110/35/10 кВ "Солтүстік" мощностью 2х25 МВА с линией 110 кВ по Кызылординской трассе в городе Туркестане | акт ввода в эксплуатацию | МЭ, акимат Туркестанской области | 2019 | 60,0 | МБ |</w:t>
      </w:r>
    </w:p>
    <w:p>
      <w:r>
        <w:t xml:space="preserve">| 2020 | 500,0 | РБ |  |  |  |  |</w:t>
      </w:r>
    </w:p>
    <w:p>
      <w:r>
        <w:t xml:space="preserve">| 2021 | 2 600,0 | РБ |  |  |  |  |</w:t>
      </w:r>
    </w:p>
    <w:p>
      <w:r>
        <w:t xml:space="preserve">| 400,0 | МБ |  |  |  |  |  |</w:t>
      </w:r>
    </w:p>
    <w:p>
      <w:r>
        <w:t xml:space="preserve">| 2022 | 500,0 | РБ |  |  |  |  |</w:t>
      </w:r>
    </w:p>
    <w:p>
      <w:r>
        <w:t xml:space="preserve">| 17 | Строительство линии электропередачи 110 кВ для закольцевания проектируемых подстанций 110 кВ с существующими сетями 110 кВ в городе Туркестане | акт ввода в эксплуатацию | МЭ, акимат Туркестанской области | 2023 | 165,0 | МБ |</w:t>
      </w:r>
    </w:p>
    <w:p>
      <w:r>
        <w:t xml:space="preserve">| 2024 | 1 350,0 | РБ |  |  |  |  |</w:t>
      </w:r>
    </w:p>
    <w:p>
      <w:pPr>
        <w:pStyle w:val="Heading2"/>
      </w:pPr>
      <w:r>
        <w:t xml:space="preserve">1</w:t>
      </w:r>
    </w:p>
    <w:p>
      <w:r>
        <w:t xml:space="preserve">| 1 | 2 | 3 | 4 | 5 | 6 | 7 |</w:t>
      </w:r>
    </w:p>
    <w:p>
      <w:r>
        <w:t xml:space="preserve">|---|---|---|---|---|---|---|</w:t>
      </w:r>
    </w:p>
    <w:p>
      <w:r>
        <w:t xml:space="preserve">| 18 | Строительство электрических сетей 10/0,4 кВ в жилом массиве вблизи школы Жамбыл города Туркестана | акт ввода в эксплуатацию | МЭ, акимат Туркестанской области | 2021 | 180,0 | РБ |</w:t>
      </w:r>
    </w:p>
    <w:p>
      <w:r>
        <w:t xml:space="preserve">| 52,0 | МБ |  |  |  |  |  |</w:t>
      </w:r>
    </w:p>
    <w:p>
      <w:r>
        <w:t xml:space="preserve">| 2022 | 288,0 | РБ |  |  |  |  |</w:t>
      </w:r>
    </w:p>
    <w:p>
      <w:r>
        <w:t xml:space="preserve">| 19 | Строительство электрических сетей 10/0,4 кВ в жилом массиве вблизи "Шипа су" города Туркестана | акт ввода в эксплуатацию | МЭ, акимат Туркестанской области | 2021 | 243,0 | РБ |</w:t>
      </w:r>
    </w:p>
    <w:p>
      <w:r>
        <w:t xml:space="preserve">| 57,0 | МБ |  |  |  |  |  |</w:t>
      </w:r>
    </w:p>
    <w:p>
      <w:r>
        <w:t xml:space="preserve">| 2022 | 270,0 | РБ |  |  |  |  |</w:t>
      </w:r>
    </w:p>
    <w:p>
      <w:r>
        <w:t xml:space="preserve">| 20 | Строительство электрических сетей 10/0,4 кВ в жилом массиве "Бирлик" города Туркестана | акт ввода в эксплуатацию | МЭ, акимат Туркестанской области | 2021 | 194,0 | РБ |</w:t>
      </w:r>
    </w:p>
    <w:p>
      <w:r>
        <w:t xml:space="preserve">| 51,5 | МБ |  |  |  |  |  |</w:t>
      </w:r>
    </w:p>
    <w:p>
      <w:r>
        <w:t xml:space="preserve">| 2022 | 270,0 | РБ |  |  |  |  |</w:t>
      </w:r>
    </w:p>
    <w:p>
      <w:r>
        <w:t xml:space="preserve">| 21 | Строительство электрических сетей 10/0,4 кВ в жилом массиве вблизи школы № 22 в микрорайоне Шавгар города Туркестана | акт ввода в эксплуатацию | МЭ, акимат Туркестанской области | 2021 | 189,0 | РБ |</w:t>
      </w:r>
    </w:p>
    <w:p>
      <w:r>
        <w:t xml:space="preserve">| 51,0 | МБ |  |  |  |  |  |</w:t>
      </w:r>
    </w:p>
    <w:p>
      <w:r>
        <w:t xml:space="preserve">| 2022 | 270,0 | РБ |  |  |  |  |</w:t>
      </w:r>
    </w:p>
    <w:p>
      <w:r>
        <w:t xml:space="preserve">| 22 | Строительство электрических сетей в селе Шубарсу (2-очередь), с/о Шубарсу Ордабасинского района | акт ввода в эксплуатацию | МЭ, акимат Туркестанской области | 2023 | 180,0 | РБ |</w:t>
      </w:r>
    </w:p>
    <w:p>
      <w:r>
        <w:t xml:space="preserve">| 20,0 | МБ |  |  |  |  |  |</w:t>
      </w:r>
    </w:p>
    <w:p>
      <w:r>
        <w:t xml:space="preserve">| 2024 | 1 980,0 | РБ |  |  |  |  |</w:t>
      </w:r>
    </w:p>
    <w:p>
      <w:r>
        <w:t xml:space="preserve">| 220,0 | МБ |  |  |  |  |  |</w:t>
      </w:r>
    </w:p>
    <w:p>
      <w:r>
        <w:t xml:space="preserve">| 23 | Строительство подстанции 220/110/10 кВ "Бадам" в Ордабасинском районе | акт ввода в эксплуатацию | МЭ, акимат Туркестанской области | 2020 | 250,0 | РБ |</w:t>
      </w:r>
    </w:p>
    <w:p>
      <w:r>
        <w:t xml:space="preserve">| 100,0 | МБ |  |  |  |  |  |</w:t>
      </w:r>
    </w:p>
    <w:p>
      <w:r>
        <w:t xml:space="preserve">| 2021 | 4 500,0 | РБ |  |  |  |  |</w:t>
      </w:r>
    </w:p>
    <w:p>
      <w:r>
        <w:t xml:space="preserve">| 450,0 | МБ |  |  |  |  |  |</w:t>
      </w:r>
    </w:p>
    <w:p>
      <w:r>
        <w:t xml:space="preserve">| 2022 | 2 000,0 | РБ |  |  |  |  |</w:t>
      </w:r>
    </w:p>
    <w:p>
      <w:r>
        <w:t xml:space="preserve">| 200,0 | МБ |  |  |  |  |  |</w:t>
      </w:r>
    </w:p>
    <w:p>
      <w:r>
        <w:t xml:space="preserve">| 24 | Строительство линий электропередачи 110 кВ от подстанции "Бадам" в Ордабасинском районе | акт ввода в эксплуатацию | МЭ, акимат Туркестанской области | 2022 | 250,0 | РБ |</w:t>
      </w:r>
    </w:p>
    <w:p>
      <w:r>
        <w:t xml:space="preserve">| 250,0 | МБ |  |  |  |  |  |</w:t>
      </w:r>
    </w:p>
    <w:p>
      <w:r>
        <w:t xml:space="preserve">| 2023 | 2 000,0 | РБ |  |  |  |  |</w:t>
      </w:r>
    </w:p>
    <w:p>
      <w:r>
        <w:t xml:space="preserve">| 25 | Строительство двух высоковольтных электрических линий от подстанции 220/110/10 кВ "Қызыласкер" для электроснабжения Сарыагашского, Мактаральского и Шардаринского районов | акт ввода в эксплуатацию | МЭ, акимат Туркестанской области | 2019 | 500,0 | РБ |</w:t>
      </w:r>
    </w:p>
    <w:p>
      <w:r>
        <w:t xml:space="preserve">| 2020 | 1 249,3 | РБ |  |  |  |  |</w:t>
      </w:r>
    </w:p>
    <w:p>
      <w:r>
        <w:t xml:space="preserve">| 180,0 | МБ |  |  |  |  |  |</w:t>
      </w:r>
    </w:p>
    <w:p>
      <w:r>
        <w:t xml:space="preserve">| 26 | Строительство опорной подстанции 220/110/10 кВ "Орталық" мощностью 2х125 МВА вблизи города Туркестана*** | акт ввода в эксплуатацию | акимат Туркестанской области | 2019 | 60,0 | ЧИ |</w:t>
      </w:r>
    </w:p>
    <w:p>
      <w:r>
        <w:t xml:space="preserve">| 2020 | 336,0 |  |  |  |  |  |</w:t>
      </w:r>
    </w:p>
    <w:p>
      <w:r>
        <w:t xml:space="preserve">| 2021 | 2 266,0 |  |  |  |  |  |</w:t>
      </w:r>
    </w:p>
    <w:p>
      <w:r>
        <w:t xml:space="preserve">| 2022 | 5 488,0 |  |  |  |  |  |</w:t>
      </w:r>
    </w:p>
    <w:p>
      <w:r>
        <w:t xml:space="preserve">| 27 | Строительство подстанции 110/10 кВ "Яссы" мощностью 2х40 МВА с линией 110 кВ в микрорайоне "Отырар" города Туркестана*** | акт ввода в эксплуатацию | акимат Туркестанской области | 2019 | 360,0 | ЧИ |</w:t>
      </w:r>
    </w:p>
    <w:p>
      <w:r>
        <w:t xml:space="preserve">| 2020 | 3 700,0 |  |  |  |  |  |</w:t>
      </w:r>
    </w:p>
    <w:p>
      <w:r>
        <w:t xml:space="preserve">| 28 | Строительство сетей электроснабжения и установка трансформатора новопостроенных улиц, населенного пункта Акдала сельского округа Акдала города Арыса | акт ввода в эксплуатацию | МЭ, акимат Туркестанской области | 2019 | 206,8 | РБ |</w:t>
      </w:r>
    </w:p>
    <w:p>
      <w:r>
        <w:t xml:space="preserve">| 29 | Строительство инженерной инфраструктуры микрорайона "Асем" города Шардара Шардаринского района (сети электроснабжения) | акт ввода в эксплуатацию | МЭ, акимат Туркестанской области | 2019 | 130,8 | РБ |</w:t>
      </w:r>
    </w:p>
    <w:p>
      <w:r>
        <w:t xml:space="preserve">| 30 | Строительство инженерной инфраструктуры микрорайона "Нур Отан" города Шардара Шардаринского района (сети электроснабжения) | акт ввода в эксплуатацию | МЭ, акимат Туркестанской области | 2019 | 85,7 | РБ |</w:t>
      </w:r>
    </w:p>
    <w:p>
      <w:r>
        <w:t xml:space="preserve">|  | Итого |  |  |  | 34 653,1 |  |</w:t>
      </w:r>
    </w:p>
    <w:p>
      <w:r>
        <w:t xml:space="preserve">| Теплоснабжение |  |  |  |  |  |  |</w:t>
      </w:r>
    </w:p>
    <w:p>
      <w:r>
        <w:t xml:space="preserve">| 31 | Реконструкция магистральных тепловых сетей города Кентау (2-очередь) | акт ввода в эксплуатацию | МИИР, акимат Туркестанской области | 2022 | 2 250,0 | РБ |</w:t>
      </w:r>
    </w:p>
    <w:p>
      <w:r>
        <w:t xml:space="preserve">| 250,0 | МБ |  |  |  |  |  |</w:t>
      </w:r>
    </w:p>
    <w:p>
      <w:r>
        <w:t xml:space="preserve">| 2023 | 2 250,0 | РБ |  |  |  |  |</w:t>
      </w:r>
    </w:p>
    <w:p>
      <w:r>
        <w:t xml:space="preserve">| 250,0 | МБ |  |  |  |  |  |</w:t>
      </w:r>
    </w:p>
    <w:p>
      <w:r>
        <w:t xml:space="preserve">| 2024 | 2 250,0 | РБ |  |  |  |  |</w:t>
      </w:r>
    </w:p>
    <w:p>
      <w:r>
        <w:t xml:space="preserve">| 250,0 | МБ |  |  |  |  |  |</w:t>
      </w:r>
    </w:p>
    <w:p>
      <w:r>
        <w:t xml:space="preserve">| 32 | Реконструкция ТЭЦ-5 г. Кентау | акт ввода в эксплуатацию | МЭ, акимат Туркестанской области | 2019 | 120,0 | МБ |</w:t>
      </w:r>
    </w:p>
    <w:p>
      <w:r>
        <w:t xml:space="preserve">| 2020 | 500,0 | МБ |  |  |  |  |</w:t>
      </w:r>
    </w:p>
    <w:p>
      <w:r>
        <w:t xml:space="preserve">| 2021 | 2 000,0 | РБ |  |  |  |  |</w:t>
      </w:r>
    </w:p>
    <w:p>
      <w:r>
        <w:t xml:space="preserve">| 500,0 | МБ |  |  |  |  |  |</w:t>
      </w:r>
    </w:p>
    <w:p>
      <w:r>
        <w:t xml:space="preserve">| 2022 | 2 000,0 | РБ |  |  |  |  |</w:t>
      </w:r>
    </w:p>
    <w:p>
      <w:r>
        <w:t xml:space="preserve">| 2023 | 2 000,0 |  |  |  |  |  |</w:t>
      </w:r>
    </w:p>
    <w:p>
      <w:r>
        <w:t xml:space="preserve">| 2024 | 3 000,0 |  |  |  |  |  |</w:t>
      </w:r>
    </w:p>
    <w:p>
      <w:r>
        <w:t xml:space="preserve">| 33 | Реконструкция котельной государственного коммунального предприятия "Туркестан Жылу" в городе Туркестане | акт ввода в эксплуатацию | акимат Туркестанской области | 2021 | 400,0 | МБ |</w:t>
      </w:r>
    </w:p>
    <w:p>
      <w:r>
        <w:t xml:space="preserve">| 2022 | 500,0 |  |  |  |  |  |</w:t>
      </w:r>
    </w:p>
    <w:p>
      <w:r>
        <w:t xml:space="preserve">| 34 | Строительство парогазовой установки мощностью 50 МВт с котлом-утилизатором мощностью 60 Гкал/ч в городе Туркестане*** | акт ввода в эксплуатацию | акимат Туркестанской области | 2019 | 500,0 | ЧИ |</w:t>
      </w:r>
    </w:p>
    <w:p>
      <w:r>
        <w:t xml:space="preserve">| 2020 | 300,0 |  |  |  |  |  |</w:t>
      </w:r>
    </w:p>
    <w:p>
      <w:r>
        <w:t xml:space="preserve">| 2021 | 3 800,0 |  |  |  |  |  |</w:t>
      </w:r>
    </w:p>
    <w:p>
      <w:r>
        <w:t xml:space="preserve">| 2022 | 3 800,0 |  |  |  |  |  |</w:t>
      </w:r>
    </w:p>
    <w:p>
      <w:r>
        <w:t xml:space="preserve">| 2023 | 3 800,0 |  |  |  |  |  |</w:t>
      </w:r>
    </w:p>
    <w:p>
      <w:r>
        <w:t xml:space="preserve">| 2024 | 3 800,0 |  |  |  |  |  |</w:t>
      </w:r>
    </w:p>
    <w:p>
      <w:r>
        <w:t xml:space="preserve">|  | Итого |  |  |  | 34 520,0 |  |</w:t>
      </w:r>
    </w:p>
    <w:p>
      <w:r>
        <w:t xml:space="preserve">| Модернизация жилых домов |  |  |  |  |  |  |</w:t>
      </w:r>
    </w:p>
    <w:p>
      <w:r>
        <w:t xml:space="preserve">| 35 | Модернизация жилых домов в городах Туркестане, Арысе, Кентау | акт ввода в эксплуатацию | акимат Туркестанской области | 2019 | 300,1 | МБ |</w:t>
      </w:r>
    </w:p>
    <w:p>
      <w:r>
        <w:t xml:space="preserve">| 2020 | 383,1 |  |  |  |  |  |</w:t>
      </w:r>
    </w:p>
    <w:p>
      <w:r>
        <w:t xml:space="preserve">| 2021 | 390,6 |  |  |  |  |  |</w:t>
      </w:r>
    </w:p>
    <w:p>
      <w:r>
        <w:t xml:space="preserve">|  | Итого |  |  |  | 1 074,0 |  |</w:t>
      </w:r>
    </w:p>
    <w:p>
      <w:r>
        <w:t xml:space="preserve">| III. Образование |  |  |  |  |  |  |</w:t>
      </w:r>
    </w:p>
    <w:p>
      <w:r>
        <w:t xml:space="preserve">| 36 | Строительство школы на 900 мест в микрорайоне Отырар города Туркестана | акт ввода в эксплуатацию | МОН, акимат Туркестанской области | 2019 | 1 089,0 | РБ |</w:t>
      </w:r>
    </w:p>
    <w:p>
      <w:r>
        <w:t xml:space="preserve">| 2020 | 147,6 | МБ |  |  |  |  |</w:t>
      </w:r>
    </w:p>
    <w:p>
      <w:r>
        <w:t xml:space="preserve">| 37 | Строительство школы на 1200 мест в микрорайоне Отырар города Туркестана | акт ввода в эксплуатацию | МОН, акимат Туркестанской области | 2020 | 240,0 | МБ |</w:t>
      </w:r>
    </w:p>
    <w:p>
      <w:r>
        <w:t xml:space="preserve">| 2021 | 2 009,1 | РБ |  |  |  |  |</w:t>
      </w:r>
    </w:p>
    <w:p>
      <w:r>
        <w:t xml:space="preserve">| 2022 | 150,9 |  |  |  |  |  |</w:t>
      </w:r>
    </w:p>
    <w:p>
      <w:r>
        <w:t xml:space="preserve">| 38 | Строительство школы на 1200 мест в микрорайоне Отырар города Туркестана | акт ввода в эксплуатацию | МОН, акимат Туркестанской области | 2020 | 240,0 | МБ |</w:t>
      </w:r>
    </w:p>
    <w:p>
      <w:r>
        <w:t xml:space="preserve">| 2021 | 2 009,1 | РБ |  |  |  |  |</w:t>
      </w:r>
    </w:p>
    <w:p>
      <w:r>
        <w:t xml:space="preserve">| 2022 | 150,9 |  |  |  |  |  |</w:t>
      </w:r>
    </w:p>
    <w:p>
      <w:r>
        <w:t xml:space="preserve">| 39 | Строительство школы "Дарын" на 700 мест с общежитием на 500 мест в городе Туркестане*** | акт ввода в эксплуатацию | акимат Туркестанской области | 2020 | 100,0 | ГЧП |</w:t>
      </w:r>
    </w:p>
    <w:p>
      <w:pPr>
        <w:pStyle w:val="Heading2"/>
      </w:pPr>
      <w:r>
        <w:t xml:space="preserve">2</w:t>
      </w:r>
    </w:p>
    <w:p>
      <w:r>
        <w:t xml:space="preserve">| 1 | 2 | 3 | 4 | 5 | 6 | 7 |</w:t>
      </w:r>
    </w:p>
    <w:p>
      <w:r>
        <w:t xml:space="preserve">|---|---|---|---|---|---|---|</w:t>
      </w:r>
    </w:p>
    <w:p>
      <w:r>
        <w:t xml:space="preserve">| 2021 | 700,0 |  |  |  |  |  |</w:t>
      </w:r>
    </w:p>
    <w:p>
      <w:r>
        <w:t xml:space="preserve">| 2022 | 1 120,0 |  |  |  |  |  |</w:t>
      </w:r>
    </w:p>
    <w:p>
      <w:r>
        <w:t xml:space="preserve">| 40 | Строительство школы "Назарбаев интеллектуальная школа" в городе Туркестане | акт ввода в эксплуатацию | МОН | 2020 | 5 820,4 | РБ |</w:t>
      </w:r>
    </w:p>
    <w:p>
      <w:r>
        <w:t xml:space="preserve">| 41 | Строительство объектов образования по Туркестанской области | акт ввода в эксплуатацию | МОН, акимат | 2019 | 8 766,0 | РБ |</w:t>
      </w:r>
    </w:p>
    <w:p>
      <w:r>
        <w:t xml:space="preserve">| 2 155,2 | МБ |  |  |  |  |  |</w:t>
      </w:r>
    </w:p>
    <w:p>
      <w:r>
        <w:t xml:space="preserve">| 2020 | 13 725,1 | РБ |  |  |  |  |</w:t>
      </w:r>
    </w:p>
    <w:p>
      <w:r>
        <w:t xml:space="preserve">| 2 483,7 | МБ |  |  |  |  |  |</w:t>
      </w:r>
    </w:p>
    <w:p>
      <w:r>
        <w:t xml:space="preserve">| 2021 | 13 750,8 | РБ |  |  |  |  |</w:t>
      </w:r>
    </w:p>
    <w:p>
      <w:r>
        <w:t xml:space="preserve">| 766,1 | МБ |  |  |  |  |  |</w:t>
      </w:r>
    </w:p>
    <w:p>
      <w:r>
        <w:t xml:space="preserve">| 2022 | 4 411,8 | РБ |  |  |  |  |</w:t>
      </w:r>
    </w:p>
    <w:p>
      <w:r>
        <w:t xml:space="preserve">| 966,9 | МБ |  |  |  |  |  |</w:t>
      </w:r>
    </w:p>
    <w:p>
      <w:r>
        <w:t xml:space="preserve">| 2023 | 4 904,2 | РБ |  |  |  |  |</w:t>
      </w:r>
    </w:p>
    <w:p>
      <w:r>
        <w:t xml:space="preserve">| 42 | Строительство дворца школьников в городе Туркестане*** | акт ввода в эксплуатацию | акимат Туркестанской области | 2019 | 2 000,0 | ЧИ |</w:t>
      </w:r>
    </w:p>
    <w:p>
      <w:r>
        <w:t xml:space="preserve">| 2020 | 2 500,0 |  |  |  |  |  |</w:t>
      </w:r>
    </w:p>
    <w:p>
      <w:r>
        <w:t xml:space="preserve">| 43 | Строительство музыкальной школы в городе Туркестане*** | акт ввода в эксплуатацию | акимат Туркестанской области | 2019 | 1 000,0 | ЧИ |</w:t>
      </w:r>
    </w:p>
    <w:p>
      <w:r>
        <w:t xml:space="preserve">| 2020 | 1 000,0 |  |  |  |  |  |</w:t>
      </w:r>
    </w:p>
    <w:p>
      <w:r>
        <w:t xml:space="preserve">|  | Итого |  |  |  | 72 207,0 |  |</w:t>
      </w:r>
    </w:p>
    <w:p>
      <w:r>
        <w:t xml:space="preserve">| IV. Здравоохранение |  |  |  |  |  |  |</w:t>
      </w:r>
    </w:p>
    <w:p>
      <w:r>
        <w:t xml:space="preserve">| 44 | Строительство многопрофильного областного медицинского центра на 610 коек в городе Туркестане** | акт ввода в эксплуатацию | МЗ, акимат Туркестанской области | 2019 | 500,0 | РБ |</w:t>
      </w:r>
    </w:p>
    <w:p>
      <w:r>
        <w:t xml:space="preserve">| 50,0 | МБ |  |  |  |  |  |</w:t>
      </w:r>
    </w:p>
    <w:p>
      <w:r>
        <w:t xml:space="preserve">| 2020 | 10 000,0 | РБ |  |  |  |  |</w:t>
      </w:r>
    </w:p>
    <w:p>
      <w:r>
        <w:t xml:space="preserve">| 1 640,0 | МБ |  |  |  |  |  |</w:t>
      </w:r>
    </w:p>
    <w:p>
      <w:r>
        <w:t xml:space="preserve">| 2021 | 10 000,0 | РБ |  |  |  |  |</w:t>
      </w:r>
    </w:p>
    <w:p>
      <w:r>
        <w:t xml:space="preserve">| 1 810,0 | МБ |  |  |  |  |  |</w:t>
      </w:r>
    </w:p>
    <w:p>
      <w:r>
        <w:t xml:space="preserve">| 2022 | 6 500,0 | РБ |  |  |  |  |</w:t>
      </w:r>
    </w:p>
    <w:p>
      <w:r>
        <w:t xml:space="preserve">| 45 | Строительство городской поликлиники на 500 посещений в смену в городе Туркестане | акт ввода в эксплуатацию | МЗ, акимат Туркестанской области | 2019 | 200,0 | ГЧП |</w:t>
      </w:r>
    </w:p>
    <w:p>
      <w:r>
        <w:t xml:space="preserve">| 2020 | 1 800,0 |  |  |  |  |  |</w:t>
      </w:r>
    </w:p>
    <w:p>
      <w:r>
        <w:t xml:space="preserve">| 46 | Строительство лечебного корпуса на 190 коек городской детской больницы в городе Туркестане | акт ввода в эксплуатацию | МЗ, акимат Туркестанской области | 2019 | 100,0 | МБ |</w:t>
      </w:r>
    </w:p>
    <w:p>
      <w:r>
        <w:t xml:space="preserve">| 2020 | 900,0 | РБ |  |  |  |  |</w:t>
      </w:r>
    </w:p>
    <w:p>
      <w:r>
        <w:t xml:space="preserve">| 400,0 | МБ |  |  |  |  |  |</w:t>
      </w:r>
    </w:p>
    <w:p>
      <w:r>
        <w:t xml:space="preserve">| 2021 | 1 800,0 | РБ |  |  |  |  |</w:t>
      </w:r>
    </w:p>
    <w:p>
      <w:r>
        <w:t xml:space="preserve">| 400,0 | МБ |  |  |  |  |  |</w:t>
      </w:r>
    </w:p>
    <w:p>
      <w:r>
        <w:t xml:space="preserve">| 2022 | 2 700,0 | РБ |  |  |  |  |</w:t>
      </w:r>
    </w:p>
    <w:p>
      <w:r>
        <w:t xml:space="preserve">| 47 | Строительство областного противотуберкулезного диспансера на 350 коек в Ордабасинском районе*** | акт ввода в эксплуатацию | акимат Туркестанской области | 2019 | 500,0 | ГЧП |</w:t>
      </w:r>
    </w:p>
    <w:p>
      <w:r>
        <w:t xml:space="preserve">| 2020 | 7 700,0 |  |  |  |  |  |</w:t>
      </w:r>
    </w:p>
    <w:p>
      <w:r>
        <w:t xml:space="preserve">| 2021 | 6 800,0 |  |  |  |  |  |</w:t>
      </w:r>
    </w:p>
    <w:p>
      <w:r>
        <w:t xml:space="preserve">| 48 | Строительство центра психического здоровья на 600 коек в городе Туркестане (с центром временной адаптации и детоксикации на 20 коек)*** | акт ввода в эксплуатацию | акимат Туркестанской области | 2020 | 3 000,0 | ГЧП |</w:t>
      </w:r>
    </w:p>
    <w:p>
      <w:r>
        <w:t xml:space="preserve">| 2021 | 5 000,0 |  |  |  |  |  |</w:t>
      </w:r>
    </w:p>
    <w:p>
      <w:r>
        <w:t xml:space="preserve">| 2022 | 2 000,0 |  |  |  |  |  |</w:t>
      </w:r>
    </w:p>
    <w:p>
      <w:r>
        <w:t xml:space="preserve">| 49 | Строительство симуляционного центра в городе Туркестане*** | акт ввода в эксплуатацию | акимат Туркестанской области | 2019 | 500,0 | ГЧП |</w:t>
      </w:r>
    </w:p>
    <w:p>
      <w:r>
        <w:t xml:space="preserve">| 2020 | 1 500,0 |  |  |  |  |  |</w:t>
      </w:r>
    </w:p>
    <w:p>
      <w:r>
        <w:t xml:space="preserve">| 50 | Строительство областной стоматологической поликлиники на 300 посещений в городе Туркестане*** | акт ввода в эксплуатацию | акимат Туркестанской области | 2020 | 500,0 | ГЧП |</w:t>
      </w:r>
    </w:p>
    <w:p>
      <w:r>
        <w:t xml:space="preserve">| 2021 | 2 500,0 |  |  |  |  |  |</w:t>
      </w:r>
    </w:p>
    <w:p>
      <w:r>
        <w:t xml:space="preserve">|  | Итого |  |  |  | 98 800,0 |  |</w:t>
      </w:r>
    </w:p>
    <w:p>
      <w:r>
        <w:t xml:space="preserve">| V. Социальная защита населения |  |  |  |  |  |  |</w:t>
      </w:r>
    </w:p>
    <w:p>
      <w:r>
        <w:t xml:space="preserve">| 51 | Строительство реабилитационного центра для взрослых-инвалидов на 200 мест в городе Кентау | акт ввода в эксплуатацию | МТСЗН, акимат Туркестанской области | 2020 | 932,0 | РБ |</w:t>
      </w:r>
    </w:p>
    <w:p>
      <w:r>
        <w:t xml:space="preserve">| 104,0 | МБ |  |  |  |  |  |</w:t>
      </w:r>
    </w:p>
    <w:p>
      <w:r>
        <w:t xml:space="preserve">| 2021 | 1 177,0 | РБ |  |  |  |  |</w:t>
      </w:r>
    </w:p>
    <w:p>
      <w:r>
        <w:t xml:space="preserve">| 131,0 | МБ |  |  |  |  |  |</w:t>
      </w:r>
    </w:p>
    <w:p>
      <w:r>
        <w:t xml:space="preserve">|  | Итого |  |  |  | 2 343,0 |  |</w:t>
      </w:r>
    </w:p>
    <w:p>
      <w:r>
        <w:t xml:space="preserve">| VI. Культура |  |  |  |  |  |  |</w:t>
      </w:r>
    </w:p>
    <w:p>
      <w:r>
        <w:t xml:space="preserve">| 52 | Строительство драматического театра в городе Туркестане | акт ввода в эксплуатацию | акимат Туркестанской области | 2019 | 330,0 | МБ |</w:t>
      </w:r>
    </w:p>
    <w:p>
      <w:r>
        <w:t xml:space="preserve">| 2020 | 1 170,0 |  |  |  |  |  |</w:t>
      </w:r>
    </w:p>
    <w:p>
      <w:r>
        <w:t xml:space="preserve">| 53 | Строительство многофункционального комплекса "Конгресс-центр" в городе Туркестане*** | акт ввода в эксплуатацию | акимат Туркестанской области | 2019 | 4 890,0 | ЧИ |</w:t>
      </w:r>
    </w:p>
    <w:p>
      <w:r>
        <w:t xml:space="preserve">| 2020 | 11 410,0 |  |  |  |  |  |</w:t>
      </w:r>
    </w:p>
    <w:p>
      <w:r>
        <w:t xml:space="preserve">| 54 | Строительство областной научно-универсальной библиотеки в городе Туркестане*** | акт ввода в эксплуатацию | акимат Туркестанской области | 2019 | 1 500,0 | ЧИ |</w:t>
      </w:r>
    </w:p>
    <w:p>
      <w:r>
        <w:t xml:space="preserve">| 55 | Строительство музея Х.А. Яссауи в городе Туркестане*** | акт ввода в эксплуатацию | акимат Туркестанской области | 2019 | 1 300,0 | ЧИ |</w:t>
      </w:r>
    </w:p>
    <w:p>
      <w:r>
        <w:t xml:space="preserve">| 2020 | 1 500,0 |  |  |  |  |  |</w:t>
      </w:r>
    </w:p>
    <w:p>
      <w:r>
        <w:t xml:space="preserve">| 56 | Строительство Центра "Ұлы дала елі" (центр "Тюрского мира", культурно-исторический центр "Ханы и бии Казахстана")*** | акт ввода в эксплуатацию | акимат Туркестанской области | 2019 | 2 000,0 | ЧИ |</w:t>
      </w:r>
    </w:p>
    <w:p>
      <w:r>
        <w:t xml:space="preserve">| 2020 | 4 000,0 |  |  |  |  |  |</w:t>
      </w:r>
    </w:p>
    <w:p>
      <w:r>
        <w:t xml:space="preserve">| 57 | Строительство визит-центра историко-культурного заповедника "Азрет Султан"*** | акт ввода в эксплуатацию | акимат Туркестанской области | 2019 | 1 500,0 | ЧИ |</w:t>
      </w:r>
    </w:p>
    <w:p>
      <w:r>
        <w:t xml:space="preserve">| 58 | Строительство амфитеатра в городе Туркестане*** | акт ввода в эксплуатацию | акимат Туркестанской области | 2019 | 1 900,0 | ЧИ |</w:t>
      </w:r>
    </w:p>
    <w:p>
      <w:r>
        <w:t xml:space="preserve">| 59 | Реставрация Мавзолеев "Ходжа Ахмет Яссауи" и "Рабия Султан Бегим"*** | акт ввода в эксплуатацию | акимат Туркестанской области | 2019 | 400,0 | ЧИ |</w:t>
      </w:r>
    </w:p>
    <w:p>
      <w:r>
        <w:t xml:space="preserve">| 60 | Реставрация исторических объектов городище Культобе*** | акт ввода в эксплуатацию | акимат Туркестанской области | 2019 | 490,0 | ЧИ |</w:t>
      </w:r>
    </w:p>
    <w:p>
      <w:r>
        <w:t xml:space="preserve">| 61 | 1. Археологическое исследование центральной магистральной улицы и ханской ставки Абульмамбет на территории музея-заповедника "Азрет-Султан" 88,7 га 2. ПСД на благоустройство исторического центра*** | акт ввода в эксплуатацию | акимат Туркестанской области | 2019 | 1 480,0 | ЧИ |</w:t>
      </w:r>
    </w:p>
    <w:p>
      <w:r>
        <w:t xml:space="preserve">|  | Итого |  |  |  | 33 870,0 |  |</w:t>
      </w:r>
    </w:p>
    <w:p>
      <w:r>
        <w:t xml:space="preserve">| VIІ. Спорт |  |  |  |  |  |  |</w:t>
      </w:r>
    </w:p>
    <w:p>
      <w:r>
        <w:t xml:space="preserve">| 62 | Строительство областной спортивной школы - интерната для одаренных детей в городе Туркестане | акт ввода в эксплуатацию | акимат Туркестанской области | 2020 | 520,0 | МБ |</w:t>
      </w:r>
    </w:p>
    <w:p>
      <w:r>
        <w:t xml:space="preserve">| 2021 | 1 000,0 |  |  |  |  |  |</w:t>
      </w:r>
    </w:p>
    <w:p>
      <w:r>
        <w:t xml:space="preserve">| 63 | Строительство школы высшего спортивного мастерства в городе Туркестане | акт ввода в эксплуатацию | акимат Туркестанской области | 2020 | 400,0 | МБ |</w:t>
      </w:r>
    </w:p>
    <w:p>
      <w:r>
        <w:t xml:space="preserve">| 2021 | 580,0 |  |  |  |  |  |</w:t>
      </w:r>
    </w:p>
    <w:p>
      <w:r>
        <w:t xml:space="preserve">| 64 | Строительство областного врачебно-физкультурного диспансера в городе Туркестане | акт ввода в эксплуатацию | акимат Туркестанской области | 2020 | 200,0 | МБ |</w:t>
      </w:r>
    </w:p>
    <w:p>
      <w:r>
        <w:t xml:space="preserve">| 2021 | 335,0 |  |  |  |  |  |</w:t>
      </w:r>
    </w:p>
    <w:p>
      <w:pPr>
        <w:pStyle w:val="Heading2"/>
      </w:pPr>
      <w:r>
        <w:t xml:space="preserve">3</w:t>
      </w:r>
    </w:p>
    <w:p>
      <w:r>
        <w:t xml:space="preserve">| 1 | 2 | 3 | 4 | 5 | 6 | 7 |</w:t>
      </w:r>
    </w:p>
    <w:p>
      <w:r>
        <w:t xml:space="preserve">|---|---|---|---|---|---|---|</w:t>
      </w:r>
    </w:p>
    <w:p>
      <w:r>
        <w:t xml:space="preserve">| 65 | Строительство дворца спорта с бассейном в городе Туркестане*** | акт ввода в эксплуатацию | акимат Туркестанской области | 2019 | 5 000,0 | ЧИ |</w:t>
      </w:r>
    </w:p>
    <w:p>
      <w:r>
        <w:t xml:space="preserve">| 2020 | 10 000,0 |  |  |  |  |  |</w:t>
      </w:r>
    </w:p>
    <w:p>
      <w:r>
        <w:t xml:space="preserve">| 66 | Строительство стадиона на 7 000 мест в городе Туркестане*** | акт ввода в эксплуатацию | акимат Туркестанской области | 2019 | 7 000,0 | ЧИ |</w:t>
      </w:r>
    </w:p>
    <w:p>
      <w:r>
        <w:t xml:space="preserve">| 2020 | 13 000,0 |  |  |  |  |  |</w:t>
      </w:r>
    </w:p>
    <w:p>
      <w:r>
        <w:t xml:space="preserve">| 67 | Строительство школы олимпийского резерва в городе Туркестане*** | акт ввода в эксплуатацию | акимат Туркестанской области | 2019 | 1 000,0 | ЧИ |</w:t>
      </w:r>
    </w:p>
    <w:p>
      <w:r>
        <w:t xml:space="preserve">|  | Итого |  |  |  | 39 035,0 |  |</w:t>
      </w:r>
    </w:p>
    <w:p>
      <w:r>
        <w:t xml:space="preserve">| VIII. Транспортная инфраструктура |  |  |  |  |  |  |</w:t>
      </w:r>
    </w:p>
    <w:p>
      <w:r>
        <w:t xml:space="preserve">| 68 | Реконструкция автомобильной дороги в направлении "Туркестан-Кентау", протяженностью 26 км. | акт ввода в эксплуатацию | МИИР | 2020 | 240,0 | РБ |</w:t>
      </w:r>
    </w:p>
    <w:p>
      <w:r>
        <w:t xml:space="preserve">| 2021 | 3 200,0 |  |  |  |  |  |</w:t>
      </w:r>
    </w:p>
    <w:p>
      <w:r>
        <w:t xml:space="preserve">| 2022 | 4 800,0 |  |  |  |  |  |</w:t>
      </w:r>
    </w:p>
    <w:p>
      <w:r>
        <w:t xml:space="preserve">| 2023 | 5 000,0 |  |  |  |  |  |</w:t>
      </w:r>
    </w:p>
    <w:p>
      <w:r>
        <w:t xml:space="preserve">| 69 | Строительство обхода города Туркестана (48 км.)*** | акт ввода в эксплуатацию | МИИР | 2020 | 200,0 | ЧИ (МФИ) |</w:t>
      </w:r>
    </w:p>
    <w:p>
      <w:r>
        <w:t xml:space="preserve">| 2021 | 500,0 |  |  |  |  |  |</w:t>
      </w:r>
    </w:p>
    <w:p>
      <w:r>
        <w:t xml:space="preserve">| 2022 | 15 000,0 |  |  |  |  |  |</w:t>
      </w:r>
    </w:p>
    <w:p>
      <w:r>
        <w:t xml:space="preserve">| 2023 | 14 300,0 |  |  |  |  |  |</w:t>
      </w:r>
    </w:p>
    <w:p>
      <w:r>
        <w:t xml:space="preserve">| 70 | Строительство обходов городов Шымкента и Сарыагаша (150 км.)*** | акт ввода в эксплуатацию | МИИР | 2020 | 500,0 | ГЧП |</w:t>
      </w:r>
    </w:p>
    <w:p>
      <w:r>
        <w:t xml:space="preserve">| 2021 | 2 000,0 |  |  |  |  |  |</w:t>
      </w:r>
    </w:p>
    <w:p>
      <w:r>
        <w:t xml:space="preserve">| 2022 | 63 456,0 |  |  |  |  |  |</w:t>
      </w:r>
    </w:p>
    <w:p>
      <w:r>
        <w:t xml:space="preserve">| 2023 | 63 456,0 |  |  |  |  |  |</w:t>
      </w:r>
    </w:p>
    <w:p>
      <w:r>
        <w:t xml:space="preserve">| 2024 | 63 458,0 |  |  |  |  |  |</w:t>
      </w:r>
    </w:p>
    <w:p>
      <w:r>
        <w:t xml:space="preserve">| 71 | Строительство, реконструкция и ремонт дорог областного и районного значения | акт ввода в эксплуатацию | МИИР, акимат Туркестанской области | 2020 | 10 340,0 | РБ |</w:t>
      </w:r>
    </w:p>
    <w:p>
      <w:r>
        <w:t xml:space="preserve">| 3 960,0 | МБ |  |  |  |  |  |</w:t>
      </w:r>
    </w:p>
    <w:p>
      <w:r>
        <w:t xml:space="preserve">| 2021 | 9 500,0 | РБ |  |  |  |  |</w:t>
      </w:r>
    </w:p>
    <w:p>
      <w:r>
        <w:t xml:space="preserve">| 4 600,0 | МБ |  |  |  |  |  |</w:t>
      </w:r>
    </w:p>
    <w:p>
      <w:r>
        <w:t xml:space="preserve">| 2022 | 7 500,0 | РБ |  |  |  |  |</w:t>
      </w:r>
    </w:p>
    <w:p>
      <w:r>
        <w:t xml:space="preserve">| 3 600,0 | МБ |  |  |  |  |  |</w:t>
      </w:r>
    </w:p>
    <w:p>
      <w:r>
        <w:t xml:space="preserve">| 2023 | 7 500,0 | РБ |  |  |  |  |</w:t>
      </w:r>
    </w:p>
    <w:p>
      <w:r>
        <w:t xml:space="preserve">| 3 600,0 | МБ |  |  |  |  |  |</w:t>
      </w:r>
    </w:p>
    <w:p>
      <w:r>
        <w:t xml:space="preserve">| 2024 | 7 500,0 | РБ |  |  |  |  |</w:t>
      </w:r>
    </w:p>
    <w:p>
      <w:r>
        <w:t xml:space="preserve">| 3 600,0 | МБ |  |  |  |  |  |</w:t>
      </w:r>
    </w:p>
    <w:p>
      <w:r>
        <w:t xml:space="preserve">| 72 | Строительство, реконструкция и ремонт улиц города Туркестана | акт ввода в эксплуатацию | акимат Туркестанской области | 2019 | 6 500,0 | МБ |</w:t>
      </w:r>
    </w:p>
    <w:p>
      <w:r>
        <w:t xml:space="preserve">| 2020 | 3 500,0 |  |  |  |  |  |</w:t>
      </w:r>
    </w:p>
    <w:p>
      <w:r>
        <w:t xml:space="preserve">| 2021 | 3 500,0 |  |  |  |  |  |</w:t>
      </w:r>
    </w:p>
    <w:p>
      <w:r>
        <w:t xml:space="preserve">| 2022 | 3 500,0 |  |  |  |  |  |</w:t>
      </w:r>
    </w:p>
    <w:p>
      <w:r>
        <w:t xml:space="preserve">| 2023 | 3 500,0 |  |  |  |  |  |</w:t>
      </w:r>
    </w:p>
    <w:p>
      <w:r>
        <w:t xml:space="preserve">| 2024 | 3 500,0 |  |  |  |  |  |</w:t>
      </w:r>
    </w:p>
    <w:p>
      <w:r>
        <w:t xml:space="preserve">| 73 | Строительство подъездной дороги в городе Туркестане (со стороны нового аэропорта, протяженность - 15,2 км.) | акт ввода в эксплуатацию | МИИР, акимат Туркестанской области | 2020 | 450,0 | РБ |</w:t>
      </w:r>
    </w:p>
    <w:p>
      <w:r>
        <w:t xml:space="preserve">| 50,0 | МБ |  |  |  |  |  |</w:t>
      </w:r>
    </w:p>
    <w:p>
      <w:r>
        <w:t xml:space="preserve">| 2021 | 3 450,0 | РБ |  |  |  |  |</w:t>
      </w:r>
    </w:p>
    <w:p>
      <w:r>
        <w:t xml:space="preserve">| 500,0 | МБ |  |  |  |  |  |</w:t>
      </w:r>
    </w:p>
    <w:p>
      <w:r>
        <w:t xml:space="preserve">| 2022 | 4 200,0 | РБ |  |  |  |  |</w:t>
      </w:r>
    </w:p>
    <w:p>
      <w:r>
        <w:t xml:space="preserve">| 350,0 | МБ |  |  |  |  |  |</w:t>
      </w:r>
    </w:p>
    <w:p>
      <w:r>
        <w:t xml:space="preserve">| 74 | Строительство Международного аэропорта в городе Туркестане 1-этап: выбор месторасположения аэропорта с учетом развития генерального плана города Туркестана и разработка ТЭО и ПСД (2019-2021 гг.); 2-этап: строительство международного аэропорта в городе Туркестане с техническим оснащением производственной деятельности (2020-2022 гг.)*** | акт ввода в эксплуатацию | акимат Туркестанской области, МИИР, МНЭ | 2019-2021 |  | ГЧП |</w:t>
      </w:r>
    </w:p>
    <w:p>
      <w:r>
        <w:t xml:space="preserve">| 2020 | 5 000,0 |  |  |  |  |  |</w:t>
      </w:r>
    </w:p>
    <w:p>
      <w:r>
        <w:t xml:space="preserve">| 2021 | 7 500,0 |  |  |  |  |  |</w:t>
      </w:r>
    </w:p>
    <w:p>
      <w:r>
        <w:t xml:space="preserve">| 2022 | 7 500,0 |  |  |  |  |  |</w:t>
      </w:r>
    </w:p>
    <w:p>
      <w:r>
        <w:t xml:space="preserve">| 75 | Реконструкция автомобильной дороги в направлении "Туркестан-Шаульдер", протяженностью 70 км. | акт ввода в эксплуатацию | МИИР, акимат Туркестанской области | 2020 | 200,0 | МБ |</w:t>
      </w:r>
    </w:p>
    <w:p>
      <w:r>
        <w:t xml:space="preserve">| 2021 | 9 000,0 | РБ |  |  |  |  |</w:t>
      </w:r>
    </w:p>
    <w:p>
      <w:r>
        <w:t xml:space="preserve">| 1 000,0 | МБ |  |  |  |  |  |</w:t>
      </w:r>
    </w:p>
    <w:p>
      <w:r>
        <w:t xml:space="preserve">| 2022 | 9 000,0 | РБ |  |  |  |  |</w:t>
      </w:r>
    </w:p>
    <w:p>
      <w:r>
        <w:t xml:space="preserve">| 1 000,0 | МБ |  |  |  |  |  |</w:t>
      </w:r>
    </w:p>
    <w:p>
      <w:r>
        <w:t xml:space="preserve">| 76 | Строительство нового железнодорожного вокзала в городе Туркестане*** | акт ввода в эксплуатацию | акимат Туркестанской области, МИИР, АО "НК "КТЖ" (по согласованию) | 2022 | 4 000,0 | ЧИ |</w:t>
      </w:r>
    </w:p>
    <w:p>
      <w:r>
        <w:t xml:space="preserve">| 2023 | 5 010,0 |  |  |  |  |  |</w:t>
      </w:r>
    </w:p>
    <w:p>
      <w:r>
        <w:t xml:space="preserve">| 77 | Строительство нового автовокзала в южной части города Туркестана*** | акт ввода в эксплуатацию | акимат Туркестанской области | 2019 | 1 500,0 | ЧИ |</w:t>
      </w:r>
    </w:p>
    <w:p>
      <w:r>
        <w:t xml:space="preserve">| 78 | Строительство нового автовокзала в северной части города Туркестана*** | акт ввода в эксплуатацию | акимат Туркестанской области | 2023 | 1 100,0 | ЧИ |</w:t>
      </w:r>
    </w:p>
    <w:p>
      <w:r>
        <w:t xml:space="preserve">|  | Итого |  |  |  | 382 620,0 |  |</w:t>
      </w:r>
    </w:p>
    <w:p>
      <w:r>
        <w:t xml:space="preserve">| IX. Обеспечение общественного правопорядка и гражданской защиты |  |  |  |  |  |  |</w:t>
      </w:r>
    </w:p>
    <w:p>
      <w:r>
        <w:t xml:space="preserve">| 79 | Строительство комплекса зданий Департамента полиции по типовому проекту на 470 человек | акт ввода в эксплуатацию | МВД, акимат Туркестанской области | 2019 | 39,7 | РБ |</w:t>
      </w:r>
    </w:p>
    <w:p>
      <w:r>
        <w:t xml:space="preserve">| 4,2 | МБ |  |  |  |  |  |</w:t>
      </w:r>
    </w:p>
    <w:p>
      <w:r>
        <w:t xml:space="preserve">| 2020 | 1 477,3 | РБ |  |  |  |  |</w:t>
      </w:r>
    </w:p>
    <w:p>
      <w:r>
        <w:t xml:space="preserve">| 164,1 | МБ |  |  |  |  |  |</w:t>
      </w:r>
    </w:p>
    <w:p>
      <w:r>
        <w:t xml:space="preserve">| 2021 | 1 148,9 | РБ |  |  |  |  |</w:t>
      </w:r>
    </w:p>
    <w:p>
      <w:r>
        <w:t xml:space="preserve">| 127,7 | МБ |  |  |  |  |  |</w:t>
      </w:r>
    </w:p>
    <w:p>
      <w:r>
        <w:t xml:space="preserve">| 2022 | 656,6 | РБ |  |  |  |  |</w:t>
      </w:r>
    </w:p>
    <w:p>
      <w:r>
        <w:t xml:space="preserve">| 73,0 | МБ |  |  |  |  |  |</w:t>
      </w:r>
    </w:p>
    <w:p>
      <w:r>
        <w:t xml:space="preserve">| 80 | Строительство Центра оперативного управления Департамента полиции в городе Туркестане | акт ввода в эксплуатацию | акимат Туркестанской области | 2019 | 34,5 | МБ |</w:t>
      </w:r>
    </w:p>
    <w:p>
      <w:r>
        <w:t xml:space="preserve">| 2020 | 548,7 |  |  |  |  |  |</w:t>
      </w:r>
    </w:p>
    <w:p>
      <w:r>
        <w:t xml:space="preserve">| 2021 | 96,8 |  |  |  |  |  |</w:t>
      </w:r>
    </w:p>
    <w:p>
      <w:r>
        <w:t xml:space="preserve">| 81 | Строительство здания поликлиники на 100 посещений в смену Департамента полиции Туркестанской области в городе Туркестане | акт ввода в эксплуатацию | МВД | 2019 | 20,9 | МБ |</w:t>
      </w:r>
    </w:p>
    <w:p>
      <w:r>
        <w:t xml:space="preserve">| 2021 | 482,8 | РБ |  |  |  |  |</w:t>
      </w:r>
    </w:p>
    <w:p>
      <w:r>
        <w:t xml:space="preserve">| 2022 | 85,2 |  |  |  |  |  |</w:t>
      </w:r>
    </w:p>
    <w:p>
      <w:r>
        <w:t xml:space="preserve">| 82 | Строительство военного городка для Национальной гвардии Республики Казахстан в городе Туркестане | акт ввода в эксплуатацию | МВД | 2020 | 334,1 | РБ |</w:t>
      </w:r>
    </w:p>
    <w:p>
      <w:r>
        <w:t xml:space="preserve">| 2021 | 3 569,1 |  |  |  |  |  |</w:t>
      </w:r>
    </w:p>
    <w:p>
      <w:r>
        <w:t xml:space="preserve">| 2022 | 3 569,1 |  |  |  |  |  |</w:t>
      </w:r>
    </w:p>
    <w:p>
      <w:r>
        <w:t xml:space="preserve">| 83 | Строительство административного здания и пожарного депо на 4 автомобиля для Департамента по чрезвычайным ситуациям Комитета по чрезвычайным ситуациям МВД и государственного учреждения "Служба пожаротушения и аварийно-спасательных работ" в городе Туркестане (037 квартал) | акт ввода в эксплуатацию | МВД | 2019 | 24,1 | МБ |</w:t>
      </w:r>
    </w:p>
    <w:p>
      <w:r>
        <w:t xml:space="preserve">| 2020 | 468,7 | РБ |  |  |  |  |</w:t>
      </w:r>
    </w:p>
    <w:p>
      <w:r>
        <w:t xml:space="preserve">| 2021 | 468,7 |  |  |  |  |  |</w:t>
      </w:r>
    </w:p>
    <w:p>
      <w:r>
        <w:t xml:space="preserve">| 84 | Строительство пожарного депо с привязкой к типовому проекту "Комплекс пожарного депо на 4 автомобиля" в городе Туркестане (на выезде из города Туркестана в город Кентау) | акт ввода в эксплуатацию | МВД | 2020 | 20,0 | РБ |</w:t>
      </w:r>
    </w:p>
    <w:p>
      <w:r>
        <w:t xml:space="preserve">| 2021 | 222,0 |  |  |  |  |  |</w:t>
      </w:r>
    </w:p>
    <w:p>
      <w:r>
        <w:t xml:space="preserve">| 2022 | 222,0 |  |  |  |  |  |</w:t>
      </w:r>
    </w:p>
    <w:p>
      <w:pPr>
        <w:pStyle w:val="Heading2"/>
      </w:pPr>
      <w:r>
        <w:t xml:space="preserve">4</w:t>
      </w:r>
    </w:p>
    <w:p>
      <w:r>
        <w:t xml:space="preserve">| 1 | 2 | 3 | 4 | 5 | 6 | 7 |</w:t>
      </w:r>
    </w:p>
    <w:p>
      <w:r>
        <w:t xml:space="preserve">|---|---|---|---|---|---|---|</w:t>
      </w:r>
    </w:p>
    <w:p>
      <w:r>
        <w:t xml:space="preserve">| 85 | Строительство пожарного депо с привязкой к типовому проекту "Комплекс пожарного депо на 4 автомобиля" в городе Туркестане (по трассе Туркестан - Шауельдер) | акт ввода в эксплуатацию | МВД | 2021 | 21,0 | РБ |</w:t>
      </w:r>
    </w:p>
    <w:p>
      <w:r>
        <w:t xml:space="preserve">| 2022 | 222,0 |  |  |  |  |  |</w:t>
      </w:r>
    </w:p>
    <w:p>
      <w:r>
        <w:t xml:space="preserve">| 2023 | 222,0 |  |  |  |  |  |</w:t>
      </w:r>
    </w:p>
    <w:p>
      <w:r>
        <w:t xml:space="preserve">| 86 | Строительство пожарного депо с привязкой к типовому проекту "Комплекс пожарного депо на 2 автомобиля" в селе Кызыласкер, сельского округа Актобе Келесского района | акт ввода в эксплуатацию | МВД | 2021 | 17,0 | РБ |</w:t>
      </w:r>
    </w:p>
    <w:p>
      <w:r>
        <w:t xml:space="preserve">| 2022 | 279,0 |  |  |  |  |  |</w:t>
      </w:r>
    </w:p>
    <w:p>
      <w:r>
        <w:t xml:space="preserve">| 87 | Строительство пожарного депо с привязкой к типовому проекту "Комплекс пожарного депо на 2 автомобиля" в селе Шубарсу Ордабасинского района | акт ввода в эксплуатацию | МВД | 2023 | 9,0 | РБ |</w:t>
      </w:r>
    </w:p>
    <w:p>
      <w:r>
        <w:t xml:space="preserve">| 2024 | 278,0 |  |  |  |  |  |</w:t>
      </w:r>
    </w:p>
    <w:p>
      <w:r>
        <w:t xml:space="preserve">| 88 | Строительство запасного пункта управления акима Туркестанской области в городе Туркестане | акт ввода в эксплуатацию | акимат Туркестанской области | 2020 | 100,0 | МБ |</w:t>
      </w:r>
    </w:p>
    <w:p>
      <w:r>
        <w:t xml:space="preserve">| 2021 | 867,0 |  |  |  |  |  |</w:t>
      </w:r>
    </w:p>
    <w:p>
      <w:r>
        <w:t xml:space="preserve">| 2022 | 867,0 |  |  |  |  |  |</w:t>
      </w:r>
    </w:p>
    <w:p>
      <w:r>
        <w:t xml:space="preserve">| 89 | Строительство загородного запасного пункта управления акима Туркестанской области (на расстоянии от 20 до 100 км от города Туркестана) | акт ввода в эксплуатацию | акимат Туркестанской области | 2021 | 100,0 | МБ |</w:t>
      </w:r>
    </w:p>
    <w:p>
      <w:r>
        <w:t xml:space="preserve">| 2022 | 867,0 |  |  |  |  |  |</w:t>
      </w:r>
    </w:p>
    <w:p>
      <w:r>
        <w:t xml:space="preserve">| 2023 | 867,0 |  |  |  |  |  |</w:t>
      </w:r>
    </w:p>
    <w:p>
      <w:r>
        <w:t xml:space="preserve">| 90 | Строительство административного здания департамента уголовно-исполнительной системы по Туркестанской области Комитета уголовно-исполнительной системы МВД | акт ввода в эксплуатацию | МВД | 2021 | 32,7 | МБ |</w:t>
      </w:r>
    </w:p>
    <w:p>
      <w:r>
        <w:t xml:space="preserve">| 2022 | 201,0 | РБ |  |  |  |  |</w:t>
      </w:r>
    </w:p>
    <w:p>
      <w:r>
        <w:t xml:space="preserve">| 2023 | 201,0 |  |  |  |  |  |</w:t>
      </w:r>
    </w:p>
    <w:p>
      <w:r>
        <w:t xml:space="preserve">| 91 | Строительство следственного изолятора на 500 мест в городе Туркестане | акт ввода в эксплуатацию | МВД | 2021 | 55,6 | МБ |</w:t>
      </w:r>
    </w:p>
    <w:p>
      <w:r>
        <w:t xml:space="preserve">| 2022 | 3 195,4 | РБ |  |  |  |  |</w:t>
      </w:r>
    </w:p>
    <w:p>
      <w:r>
        <w:t xml:space="preserve">| 2023 | 2 000,0 |  |  |  |  |  |</w:t>
      </w:r>
    </w:p>
    <w:p>
      <w:r>
        <w:t xml:space="preserve">| 2024 | 2 000,0 |  |  |  |  |  |</w:t>
      </w:r>
    </w:p>
    <w:p>
      <w:r>
        <w:t xml:space="preserve">| 92 | Строительство специального приемника для арестованных лиц на 50 мест в городе Туркестане | акт ввода в эксплуатацию | МВД | 2021 | 45,0 | МБ |</w:t>
      </w:r>
    </w:p>
    <w:p>
      <w:r>
        <w:t xml:space="preserve">| 2022 | 533,9 | РБ |  |  |  |  |</w:t>
      </w:r>
    </w:p>
    <w:p>
      <w:r>
        <w:t xml:space="preserve">| 2023 | 533,9 |  |  |  |  |  |</w:t>
      </w:r>
    </w:p>
    <w:p>
      <w:r>
        <w:t xml:space="preserve">| 93 | Создание системы оповещения: 1) обеспечение оборудованием централизованного управления системы оповещения области для зданий Департамента по чрезвычайным ситуациям Туркестанской области Комитета по чрезвычайным ситуациям МВД; 2) дооснащение областной системы оповещения оконченными сирено-речевыми устройствами для Туркестанской области; 3) обеспечение средствами связи для Департамента по чрезвычайным ситуациям Туркестанской области Комитета по чрезвычайным ситуациям МВД; 4) обеспечение оборудованием связи, ретрансляторами для Департамента по чрезвычайным ситуациям Туркестанской области Комитета по чрезвычайным ситуациям МВД | акт приема-передачи | МВД | 2019 | 463,0 | РБ |</w:t>
      </w:r>
    </w:p>
    <w:p>
      <w:r>
        <w:t xml:space="preserve">| 2020 | 568,0 |  |  |  |  |  |</w:t>
      </w:r>
    </w:p>
    <w:p>
      <w:r>
        <w:t xml:space="preserve">| 2021 | 444,0 |  |  |  |  |  |</w:t>
      </w:r>
    </w:p>
    <w:p>
      <w:r>
        <w:t xml:space="preserve">| 2022 | 444,0 |  |  |  |  |  |</w:t>
      </w:r>
    </w:p>
    <w:p>
      <w:r>
        <w:t xml:space="preserve">| 2023 | 444,0 |  |  |  |  |  |</w:t>
      </w:r>
    </w:p>
    <w:p>
      <w:r>
        <w:t xml:space="preserve">| 2024 | 444,0 |  |  |  |  |  |</w:t>
      </w:r>
    </w:p>
    <w:p>
      <w:r>
        <w:t xml:space="preserve">|  | Итого |  |  |  | 30 179,6 |  |</w:t>
      </w:r>
    </w:p>
    <w:p>
      <w:r>
        <w:t xml:space="preserve">| X. Сельское хозяйство |  |  |  |  |  |  |</w:t>
      </w:r>
    </w:p>
    <w:p>
      <w:r>
        <w:t xml:space="preserve">| 94 | Создание продовольственного пояса вокруг города Туркестана на 11000 га | акт ввода в эксплуатацию | МСХ, акимат Туркестанской области | 2019 | 2 500,0 | МБ |</w:t>
      </w:r>
    </w:p>
    <w:p>
      <w:r>
        <w:t xml:space="preserve">| 2020 | 25 000,0 | PБ |  |  |  |  |</w:t>
      </w:r>
    </w:p>
    <w:p>
      <w:r>
        <w:t xml:space="preserve">| 95 | Строительство машинного канала из реки Сырдарья для подпитки Арыс-Туркестанского магистрального канала с целью повышения водообеспеченности орошаемых земель в городе Туркестане | акт ввода в эксплуатацию | МСХ, акимат Туркестанской области | 2019 | 1 800,0 | РБ |</w:t>
      </w:r>
    </w:p>
    <w:p>
      <w:r>
        <w:t xml:space="preserve">| 250,0 | МБ |  |  |  |  |  |</w:t>
      </w:r>
    </w:p>
    <w:p>
      <w:r>
        <w:t xml:space="preserve">| 2020 | 11 250,0 | РБ |  |  |  |  |</w:t>
      </w:r>
    </w:p>
    <w:p>
      <w:r>
        <w:t xml:space="preserve">| 1 450,0 | МБ |  |  |  |  |  |</w:t>
      </w:r>
    </w:p>
    <w:p>
      <w:r>
        <w:t xml:space="preserve">| 96 | Строительство водохранилища Кенсай-Коскорган-2 в сельском округе Орынгай г. Кентау Туркестанской области | акт ввода в эксплуатацию | МСХ, акимат Туркестанской области | 2019 | 39,6 | МБ |</w:t>
      </w:r>
    </w:p>
    <w:p>
      <w:r>
        <w:t xml:space="preserve">| 2020 | 132,0 | МБ |  |  |  |  |</w:t>
      </w:r>
    </w:p>
    <w:p>
      <w:r>
        <w:t xml:space="preserve">| 1 650,0 | РБ |  |  |  |  |  |</w:t>
      </w:r>
    </w:p>
    <w:p>
      <w:r>
        <w:t xml:space="preserve">| 2021 | 1 650,0 | РБ |  |  |  |  |</w:t>
      </w:r>
    </w:p>
    <w:p>
      <w:r>
        <w:t xml:space="preserve">| 97 | Восстановление работоспособности вертикальной скважины Туркестанской области | акт ввода в эксплуатацию | МСХ, акимат Туркестанской области | 2019 | 104,4 | МБ |</w:t>
      </w:r>
    </w:p>
    <w:p>
      <w:r>
        <w:t xml:space="preserve">| 2020 | 1 000,0 |  |  |  |  |  |</w:t>
      </w:r>
    </w:p>
    <w:p>
      <w:r>
        <w:t xml:space="preserve">| 2021 | 1 611,0 |  |  |  |  |  |</w:t>
      </w:r>
    </w:p>
    <w:p>
      <w:r>
        <w:t xml:space="preserve">| 98 | Капитальный ремонт Туркестанского магистрального канала | акт ввода в эксплуатацию | МСХ, акимат Туркестанской области | 2019 | 320,0 | РБ |</w:t>
      </w:r>
    </w:p>
    <w:p>
      <w:r>
        <w:t xml:space="preserve">| 2020 | 4 000,0 |  |  |  |  |  |</w:t>
      </w:r>
    </w:p>
    <w:p>
      <w:r>
        <w:t xml:space="preserve">| 2021 | 4 000,0 |  |  |  |  |  |</w:t>
      </w:r>
    </w:p>
    <w:p>
      <w:r>
        <w:t xml:space="preserve">|  | Итого |  |  |  | 56 757,0 |  |</w:t>
      </w:r>
    </w:p>
    <w:p>
      <w:r>
        <w:t xml:space="preserve">| XІ. Предпринимательство |  |  |  |  |  |  |</w:t>
      </w:r>
    </w:p>
    <w:p>
      <w:r>
        <w:t xml:space="preserve">| 99 | Расширение территорий индустриальной зоны в городе Туркестане на 310 га и подведение инфраструктуры | акт ввода в эксплуатацию | МНЭ, акимат Туркестанской области | 2019 | 1 400,0 | МБ |</w:t>
      </w:r>
    </w:p>
    <w:p>
      <w:r>
        <w:t xml:space="preserve">| 2021 | 2 000,0 | РБ |  |  |  |  |</w:t>
      </w:r>
    </w:p>
    <w:p>
      <w:r>
        <w:t xml:space="preserve">| 2022 | 2 000,0 |  |  |  |  |  |</w:t>
      </w:r>
    </w:p>
    <w:p>
      <w:r>
        <w:t xml:space="preserve">| 100 | Расширение территорий индустриальной зоны в селе Бадам Ордабасинского района на 100 га и подведение инфраструктуры | акт ввода в эксплуатацию | акимат Туркестанской области | 2019 | 2 200,0 | МБ |</w:t>
      </w:r>
    </w:p>
    <w:p>
      <w:r>
        <w:t xml:space="preserve">| 2020 | 950,0 |  |  |  |  |  |</w:t>
      </w:r>
    </w:p>
    <w:p>
      <w:r>
        <w:t xml:space="preserve">| 101 | Строительство инфраструктуры на территории Промышленной зоны СЭЗ "TURKISTAN" | акт ввода в эксплуатацию | МИИР, акимат Туркестанской области | 2019 | 108,0 | МБ |</w:t>
      </w:r>
    </w:p>
    <w:p>
      <w:r>
        <w:t xml:space="preserve">| 2020 | 518,3 |  |  |  |  |  |</w:t>
      </w:r>
    </w:p>
    <w:p>
      <w:r>
        <w:t xml:space="preserve">| 2020 | 2 000,0 | РБ |  |  |  |  |</w:t>
      </w:r>
    </w:p>
    <w:p>
      <w:r>
        <w:t xml:space="preserve">| 518,3 | МБ |  |  |  |  |  |</w:t>
      </w:r>
    </w:p>
    <w:p>
      <w:r>
        <w:t xml:space="preserve">| 2021 | 5 826,0 | РБ |  |  |  |  |</w:t>
      </w:r>
    </w:p>
    <w:p>
      <w:r>
        <w:t xml:space="preserve">| 2022 | 1 504,0 |  |  |  |  |  |</w:t>
      </w:r>
    </w:p>
    <w:p>
      <w:r>
        <w:t xml:space="preserve">|  | Итого |  |  |  | 19 024,6 |  |</w:t>
      </w:r>
    </w:p>
    <w:p>
      <w:r>
        <w:t xml:space="preserve">| XІI. Туризм |  |  |  |  |  |  |</w:t>
      </w:r>
    </w:p>
    <w:p>
      <w:r>
        <w:t xml:space="preserve">| 102 | Строительство инженерной инфраструктуры туристско-рекреационного центра "Каскасу" | акт ввода в эксплуатацию | МКС, акимат Туркестанской области | 2020 | 1 080,0 | РБ |</w:t>
      </w:r>
    </w:p>
    <w:p>
      <w:r>
        <w:t xml:space="preserve">| 120,0 | МБ |  |  |  |  |  |</w:t>
      </w:r>
    </w:p>
    <w:p>
      <w:r>
        <w:t xml:space="preserve">| 2021 | 990,0 | РБ |  |  |  |  |</w:t>
      </w:r>
    </w:p>
    <w:p>
      <w:r>
        <w:t xml:space="preserve">| 110,0 | МБ |  |  |  |  |  |</w:t>
      </w:r>
    </w:p>
    <w:p>
      <w:r>
        <w:t xml:space="preserve">| 103 | Строительство горной инфраструктуры туристско-рекреационного центра "Каскасу" | акт ввода в эксплуатацию | МКС, акимат Туркестанской области | 2019 | 378,0 | МБ |</w:t>
      </w:r>
    </w:p>
    <w:p>
      <w:r>
        <w:t xml:space="preserve">| 2020 | 8 500,0 | РБ |  |  |  |  |</w:t>
      </w:r>
    </w:p>
    <w:p>
      <w:r>
        <w:t xml:space="preserve">| 2021 | 10 000,0 | РБ |  |  |  |  |</w:t>
      </w:r>
    </w:p>
    <w:p>
      <w:r>
        <w:t xml:space="preserve">|  | Итого |  |  |  | 21 178,0 |  |</w:t>
      </w:r>
    </w:p>
    <w:p>
      <w:r>
        <w:t xml:space="preserve">| XІIІ. Прочие |  |  |  |  |  |  |</w:t>
      </w:r>
    </w:p>
    <w:p>
      <w:pPr>
        <w:pStyle w:val="Heading2"/>
      </w:pPr>
      <w:r>
        <w:t xml:space="preserve">5</w:t>
      </w:r>
    </w:p>
    <w:p>
      <w:r>
        <w:t xml:space="preserve">| 1 | 2 | 3 | 4 | 5 | 6 | 7 |</w:t>
      </w:r>
    </w:p>
    <w:p>
      <w:r>
        <w:t xml:space="preserve">|---|---|---|---|---|---|---|</w:t>
      </w:r>
    </w:p>
    <w:p>
      <w:r>
        <w:t xml:space="preserve">| 104 | Строительство парка Первого Президента РК | акт ввода в эксплуатацию | МНЭ, акимат Туркестанской области | 2020 | 1 000,0 | РБ |</w:t>
      </w:r>
    </w:p>
    <w:p>
      <w:r>
        <w:t xml:space="preserve">| 200,0 | МБ |  |  |  |  |  |</w:t>
      </w:r>
    </w:p>
    <w:p>
      <w:r>
        <w:t xml:space="preserve">| 2021 | 2 000,0 | РБ |  |  |  |  |</w:t>
      </w:r>
    </w:p>
    <w:p>
      <w:r>
        <w:t xml:space="preserve">| 520,0 | МБ |  |  |  |  |  |</w:t>
      </w:r>
    </w:p>
    <w:p>
      <w:r>
        <w:t xml:space="preserve">| 2022 | 2 680,0 | РБ |  |  |  |  |</w:t>
      </w:r>
    </w:p>
    <w:p>
      <w:r>
        <w:t xml:space="preserve">| 105 | Проведение комплексной оценки состояния окружающей среды и здоровья населения города Кентау и прилегающих к нему населенных пунктов | результаты исследований | акимат Туркестанской области | 2019 | 226,4 | МБ |</w:t>
      </w:r>
    </w:p>
    <w:p>
      <w:r>
        <w:t xml:space="preserve">| 2020 | 268,1 |  |  |  |  |  |</w:t>
      </w:r>
    </w:p>
    <w:p>
      <w:r>
        <w:t xml:space="preserve">| 106 | Строительство музыкальных фонтанов*** | акт ввода в эксплуатацию | акимат Туркестанской области | 2019 | 700,0 | ЧИ |</w:t>
      </w:r>
    </w:p>
    <w:p>
      <w:r>
        <w:t xml:space="preserve">| 107 | Строительство дворца бракосочетания*** | акт ввода в эксплуатацию | акимат Туркестанской области | 2019 | 428,0 | ЧИ |</w:t>
      </w:r>
    </w:p>
    <w:p>
      <w:r>
        <w:t xml:space="preserve">| 2020 | 500,0 |  |  |  |  |  |</w:t>
      </w:r>
    </w:p>
    <w:p>
      <w:r>
        <w:t xml:space="preserve">| 108 | Строительство восточной бани*** | акт ввода в эксплуатацию | акимат Туркестанской области | 2019 | 1 000,0 | ЧИ |</w:t>
      </w:r>
    </w:p>
    <w:p>
      <w:r>
        <w:t xml:space="preserve">| 109 | Строительство площади "Астана"*** | акт ввода в эксплуатацию | акимат Туркестанской области | 2019 | 1 500,0 | ЧИ |</w:t>
      </w:r>
    </w:p>
    <w:p>
      <w:r>
        <w:t xml:space="preserve">| 110 | Строительство медиа-центра*** | акт ввода в эксплуатацию | акимат Туркестанской области | 2019 | 800,0 | ЧИ |</w:t>
      </w:r>
    </w:p>
    <w:p>
      <w:r>
        <w:t xml:space="preserve">| 2020 | 700,0 |  |  |  |  |  |</w:t>
      </w:r>
    </w:p>
    <w:p>
      <w:r>
        <w:t xml:space="preserve">| 111 | Строительство городского парка с аттракционами *** | акт ввода в эксплуатацию | акимат Туркестанской области | 2019 | 5 000,0 | ЧИ |</w:t>
      </w:r>
    </w:p>
    <w:p>
      <w:r>
        <w:t xml:space="preserve">| 2020 | 5 000,0 |  |  |  |  |  |</w:t>
      </w:r>
    </w:p>
    <w:p>
      <w:r>
        <w:t xml:space="preserve">| 112 | Строительство торгового центра в городе Туркестане*** | акт ввода в эксплуатацию | акимат Туркестанской области | 2019 | 5 000,0 | ЧИ |</w:t>
      </w:r>
    </w:p>
    <w:p>
      <w:r>
        <w:t xml:space="preserve">| 2020 | 6 500,0 |  |  |  |  |  |</w:t>
      </w:r>
    </w:p>
    <w:p>
      <w:r>
        <w:t xml:space="preserve">| 113 | Строительство колледжа туристического направления в городе Туркестане*** | акт ввода в эксплуатацию | акимат Туркестанской области | 2019 | 4 500,0 | ЧИ |</w:t>
      </w:r>
    </w:p>
    <w:p>
      <w:r>
        <w:t xml:space="preserve">| 114 | Строительство здания цифрового офиса*** | акт ввода в эксплуатацию | акимат Туркестанской области | 2019 | 200,0 | ЧИ |</w:t>
      </w:r>
    </w:p>
    <w:p>
      <w:r>
        <w:t xml:space="preserve">| 2020 | 300,0 |  |  |  |  |  |</w:t>
      </w:r>
    </w:p>
    <w:p>
      <w:r>
        <w:t xml:space="preserve">| 115 | Внедрение проекта "Smart City" и проведение сетей связи*** | акт ввода в эксплуатацию | акимат Туркестанской области | 2019 | 300,0 | ЧИ |</w:t>
      </w:r>
    </w:p>
    <w:p>
      <w:r>
        <w:t xml:space="preserve">| 2020 | 700,0 |  |  |  |  |  |</w:t>
      </w:r>
    </w:p>
    <w:p>
      <w:r>
        <w:t xml:space="preserve">| 116 | Строительство центра обслуживания населения в городе Туркестане*** | акт ввода в эксплуатацию | акимат Туркестанской области | 2019 | 2 000,0 | ЧИ |</w:t>
      </w:r>
    </w:p>
    <w:p>
      <w:r>
        <w:t xml:space="preserve">|  | Итого |  |  |  | 43 022,5 |  |</w:t>
      </w:r>
    </w:p>
    <w:p>
      <w:r>
        <w:t xml:space="preserve">| Источник финансирования | 2019 | 2020 | 2021 | 2022 | 2023 | 2024 | Итого |</w:t>
      </w:r>
    </w:p>
    <w:p>
      <w:r>
        <w:t xml:space="preserve">|---|---|---|---|---|---|---|---|</w:t>
      </w:r>
    </w:p>
    <w:p>
      <w:r>
        <w:t xml:space="preserve">| Республиканский бюджет | 41 130 | 146 934 | 154 788 | 103 559 | 55 207 | 42 388 | 543 006 |</w:t>
      </w:r>
    </w:p>
    <w:p>
      <w:r>
        <w:t xml:space="preserve">| Местный бюджет | 20 363 | 27 486 | 26 149 | 16 264 | 10 323 | 9 458 | 110 042 |</w:t>
      </w:r>
    </w:p>
    <w:p>
      <w:r>
        <w:t xml:space="preserve">| Частные инвестиции | 75 542 | 84 762 | 33 172 | 119 133 | 117 232 | 99 806 | 529 647 |</w:t>
      </w:r>
    </w:p>
    <w:p>
      <w:r>
        <w:t xml:space="preserve">| ГЧП | 1 200 | 19 600 | 22 500 | 10 620 |  |  | 53 920 |</w:t>
      </w:r>
    </w:p>
    <w:p>
      <w:r>
        <w:t xml:space="preserve">| ИТОГО | 137 235 | 278 781 | 236 609 | 249 576 | 182 762 | 151 652 | 1 236 615 |</w:t>
      </w:r>
    </w:p>
    <w:p>
      <w:pPr>
        <w:pStyle w:val="Heading2"/>
      </w:pPr>
      <w:r>
        <w:t xml:space="preserve">Текст</w:t>
      </w:r>
    </w:p>
    <w:p>
      <w:r>
        <w:t xml:space="preserve">*- объемы расходов по мероприятиям, финансируемым за счет средств республиканского и местного бюджетов, будут уточняться при формировании и уточнении республиканского и местного бюджетов на соответствующий плановый период при представлении акиматом Туркестанской области необходимой документации в соответствии с бюджетным законодательством;</w:t>
      </w:r>
    </w:p>
    <w:p>
      <w:pPr>
        <w:pStyle w:val="Heading2"/>
      </w:pPr>
      <w:r>
        <w:t xml:space="preserve">Текст</w:t>
      </w:r>
    </w:p>
    <w:p>
      <w:r>
        <w:t xml:space="preserve">**-финансирование проектов с отлагательными условиями</w:t>
      </w:r>
    </w:p>
    <w:p>
      <w:pPr>
        <w:pStyle w:val="Heading2"/>
      </w:pPr>
      <w:r>
        <w:t xml:space="preserve">Текст</w:t>
      </w:r>
    </w:p>
    <w:p>
      <w:r>
        <w:t xml:space="preserve">***- объемы расходов по мероприятиям, финансируемым за счет частных инвестиций и средств государственно-частного партнерства, будут уточняться по ходу строительства объектов.</w:t>
      </w:r>
    </w:p>
    <w:p>
      <w:pPr>
        <w:pStyle w:val="Heading2"/>
      </w:pPr>
      <w:r>
        <w:t xml:space="preserve">Текст</w:t>
      </w:r>
    </w:p>
    <w:p>
      <w:r>
        <w:t xml:space="preserve">От реализации Комплексного плана ожидаются следующие результаты:</w:t>
      </w:r>
    </w:p>
    <w:p>
      <w:pPr>
        <w:pStyle w:val="Heading2"/>
      </w:pPr>
      <w:r>
        <w:t xml:space="preserve">Текст</w:t>
      </w:r>
    </w:p>
    <w:p>
      <w:r>
        <w:t xml:space="preserve">Валовой региональный продукт</w:t>
      </w:r>
    </w:p>
    <w:p>
      <w:pPr>
        <w:pStyle w:val="Heading2"/>
      </w:pPr>
      <w:r>
        <w:t xml:space="preserve">Текст</w:t>
      </w:r>
    </w:p>
    <w:p>
      <w:r>
        <w:t xml:space="preserve">Прогнозируется, что к 2024 году ВРП области в реальном выражении увеличится в 1,7 раза в сравнении с 2017 годом, или в номинальном выражении с 1 540,1 млрд. до 2 552 млрд. тенге. В структуре ВРП области в 2025 году будут преобладать промышленность (25,8 %), сельское хозяйство (21,7 %), транспорт и связь (13,0 %).</w:t>
      </w:r>
    </w:p>
    <w:p>
      <w:pPr>
        <w:pStyle w:val="Heading2"/>
      </w:pPr>
      <w:r>
        <w:t xml:space="preserve">Текст</w:t>
      </w:r>
    </w:p>
    <w:p>
      <w:r>
        <w:t xml:space="preserve">Сельское хозяйство</w:t>
      </w:r>
    </w:p>
    <w:p>
      <w:pPr>
        <w:pStyle w:val="Heading2"/>
      </w:pPr>
      <w:r>
        <w:t xml:space="preserve">Текст</w:t>
      </w:r>
    </w:p>
    <w:p>
      <w:r>
        <w:t xml:space="preserve">Внедрение новых технологий на 116 тыс. га;</w:t>
      </w:r>
    </w:p>
    <w:p>
      <w:pPr>
        <w:pStyle w:val="Heading2"/>
      </w:pPr>
      <w:r>
        <w:t xml:space="preserve">Текст</w:t>
      </w:r>
    </w:p>
    <w:p>
      <w:r>
        <w:t xml:space="preserve">Расширение площади закрытого грунта (теплиц) до 2769 га;</w:t>
      </w:r>
    </w:p>
    <w:p>
      <w:pPr>
        <w:pStyle w:val="Heading2"/>
      </w:pPr>
      <w:r>
        <w:t xml:space="preserve">Текст</w:t>
      </w:r>
    </w:p>
    <w:p>
      <w:r>
        <w:t xml:space="preserve">Обновление парка сельскохозяйственной техники и тракторов на 37 % (с 80 % до 43 %), что увеличит производительность труда в сельском хозяйстве в 2,5 раза и обеспечит прирост валового объема продукции на сумму до 76 млрд. тенге ежегодно;</w:t>
      </w:r>
    </w:p>
    <w:p>
      <w:pPr>
        <w:pStyle w:val="Heading2"/>
      </w:pPr>
      <w:r>
        <w:t xml:space="preserve">Текст</w:t>
      </w:r>
    </w:p>
    <w:p>
      <w:r>
        <w:t xml:space="preserve">В результате, к 2024 году объем валовой продукции сельского хозяйства увеличится в 2,1 раза по сравнению с 2017 годом и валовой продукт сельскохозяйственного производства составит 1025 млрд. тенге, ИФО - 105 %.</w:t>
      </w:r>
    </w:p>
    <w:p>
      <w:pPr>
        <w:pStyle w:val="Heading2"/>
      </w:pPr>
      <w:r>
        <w:t xml:space="preserve">Текст</w:t>
      </w:r>
    </w:p>
    <w:p>
      <w:r>
        <w:t xml:space="preserve">Промышленность</w:t>
      </w:r>
    </w:p>
    <w:p>
      <w:pPr>
        <w:pStyle w:val="Heading2"/>
      </w:pPr>
      <w:r>
        <w:t xml:space="preserve">Текст</w:t>
      </w:r>
    </w:p>
    <w:p>
      <w:r>
        <w:t xml:space="preserve">Реализация 46 проектов на сумму 399,9 млрд. тенге с созданием 10 тыс. новых рабочих мест;</w:t>
      </w:r>
    </w:p>
    <w:p>
      <w:pPr>
        <w:pStyle w:val="Heading2"/>
      </w:pPr>
      <w:r>
        <w:t xml:space="preserve">Текст</w:t>
      </w:r>
    </w:p>
    <w:p>
      <w:r>
        <w:t xml:space="preserve">Создание на территориях индустриальных зон Туркестанской области новых импортозамещающих и экспортоориентированных производств, отвечающих требованиям Индустриализации 4,0;</w:t>
      </w:r>
    </w:p>
    <w:p>
      <w:pPr>
        <w:pStyle w:val="Heading2"/>
      </w:pPr>
      <w:r>
        <w:t xml:space="preserve">Текст</w:t>
      </w:r>
    </w:p>
    <w:p>
      <w:r>
        <w:t xml:space="preserve">Обеспечение загрузки мощности действующих и новых предприятий;</w:t>
      </w:r>
    </w:p>
    <w:p>
      <w:pPr>
        <w:pStyle w:val="Heading2"/>
      </w:pPr>
      <w:r>
        <w:t xml:space="preserve">Текст</w:t>
      </w:r>
    </w:p>
    <w:p>
      <w:r>
        <w:t xml:space="preserve">В результате к 2024 году объем промышленного производства в номинальном выражении увеличится в 1,5 раза по сравнению с 2017 годом и составит 650млрд.тенге, ИФО - 104 %.</w:t>
      </w:r>
    </w:p>
    <w:p>
      <w:pPr>
        <w:pStyle w:val="Heading2"/>
      </w:pPr>
      <w:r>
        <w:t xml:space="preserve">Текст</w:t>
      </w:r>
    </w:p>
    <w:p>
      <w:r>
        <w:t xml:space="preserve">Здравоохранение</w:t>
      </w:r>
    </w:p>
    <w:p>
      <w:pPr>
        <w:pStyle w:val="Heading2"/>
      </w:pPr>
      <w:r>
        <w:t xml:space="preserve">Текст</w:t>
      </w:r>
    </w:p>
    <w:p>
      <w:r>
        <w:t xml:space="preserve">Строительство современной многопрофильной больницы на 610 мест, областной детской больницы, станции скорой медицинской помощи и городской поликлиники позволит повысить доступность, эффективность и качество оказания квалифицированной, специализированной и неотложной медицинской помощи для проведения профилактической работы прикрепленному населению, улучшит здоровье населения, обеспечит увеличение рождаемости и снижение смертности, уменьшит выезд населения в поисках медицинской помощи за рубежом. Будет развиваться медицинский туризм. В целом средняя продолжительность жизни увеличится до 71,5 лет.</w:t>
      </w:r>
    </w:p>
    <w:p>
      <w:pPr>
        <w:pStyle w:val="Heading2"/>
      </w:pPr>
      <w:r>
        <w:t xml:space="preserve">Текст</w:t>
      </w:r>
    </w:p>
    <w:p>
      <w:r>
        <w:t xml:space="preserve">Социальная защита населения</w:t>
      </w:r>
    </w:p>
    <w:p>
      <w:pPr>
        <w:pStyle w:val="Heading2"/>
      </w:pPr>
      <w:r>
        <w:t xml:space="preserve">Текст</w:t>
      </w:r>
    </w:p>
    <w:p>
      <w:r>
        <w:t xml:space="preserve">Строительство реабилитационного центра позволит повысить эффективные и надлежащие меры к тому, чтобы наделить инвалидов возможностью для достижения и сохранения максимальной независимости, полных физических, умственных, социальных, и профессиональных способностей и полного вовлечения во все аспекты жизни. С этой целью необходимо организовать, укрепить и расширить комплексные реабилитационные услуги и программы с учетом их доступности для инвалидов, как можно ближе к местам их непосредственного проживания.</w:t>
      </w:r>
    </w:p>
    <w:p>
      <w:pPr>
        <w:pStyle w:val="Heading2"/>
      </w:pPr>
      <w:r>
        <w:t xml:space="preserve">Текст</w:t>
      </w:r>
    </w:p>
    <w:p>
      <w:r>
        <w:t xml:space="preserve">Образование</w:t>
      </w:r>
    </w:p>
    <w:p>
      <w:pPr>
        <w:pStyle w:val="Heading2"/>
      </w:pPr>
      <w:r>
        <w:t xml:space="preserve">Текст</w:t>
      </w:r>
    </w:p>
    <w:p>
      <w:r>
        <w:t xml:space="preserve">В связи с ожидаемым ростом населения в городе Туркестане до 2024 года необходимо строительство школ.</w:t>
      </w:r>
    </w:p>
    <w:p>
      <w:pPr>
        <w:pStyle w:val="Heading2"/>
      </w:pPr>
      <w:r>
        <w:t xml:space="preserve">Текст</w:t>
      </w:r>
    </w:p>
    <w:p>
      <w:r>
        <w:t xml:space="preserve">В результате строительства школ ученики будут обеспечены ученическими местами.</w:t>
      </w:r>
    </w:p>
    <w:p>
      <w:pPr>
        <w:pStyle w:val="Heading2"/>
      </w:pPr>
      <w:r>
        <w:t xml:space="preserve">Текст</w:t>
      </w:r>
    </w:p>
    <w:p>
      <w:r>
        <w:t xml:space="preserve">Вместе с этим, учитывая спрос на школу для одаренных детей, в городе Туркестане необходимо строительство школы-интернат "Дарын" на 700 учащихся с общежитием на 500 мест для учеников города и близрасположенных районов Отырар, Байдибек, Ордабасы, Созак.</w:t>
      </w:r>
    </w:p>
    <w:p>
      <w:pPr>
        <w:pStyle w:val="Heading2"/>
      </w:pPr>
      <w:r>
        <w:t xml:space="preserve">Текст</w:t>
      </w:r>
    </w:p>
    <w:p>
      <w:r>
        <w:t xml:space="preserve">Охват детей от 3-х до 6-и лет дошкольным воспитанием к 2020 году достигнет 100 %.</w:t>
      </w:r>
    </w:p>
    <w:p>
      <w:pPr>
        <w:pStyle w:val="Heading2"/>
      </w:pPr>
      <w:r>
        <w:t xml:space="preserve">Текст</w:t>
      </w:r>
    </w:p>
    <w:p>
      <w:r>
        <w:t xml:space="preserve">Культура</w:t>
      </w:r>
    </w:p>
    <w:p>
      <w:pPr>
        <w:pStyle w:val="Heading2"/>
      </w:pPr>
      <w:r>
        <w:t xml:space="preserve">Текст</w:t>
      </w:r>
    </w:p>
    <w:p>
      <w:r>
        <w:t xml:space="preserve">Развитие города Туркестана как духовно-культурного центра тюркского мира, а также широкая пропаганда национального искусства и обычаев в странах ближнего и дальнего зарубежья, поддержка молодых талантов, строительство новых культурных объектов, оснащенных современным материально-техническим оборудованием и соответствующих мировым стандартам.</w:t>
      </w:r>
    </w:p>
    <w:p>
      <w:pPr>
        <w:pStyle w:val="Heading2"/>
      </w:pPr>
      <w:r>
        <w:t xml:space="preserve">Текст</w:t>
      </w:r>
    </w:p>
    <w:p>
      <w:r>
        <w:t xml:space="preserve">Спорт</w:t>
      </w:r>
    </w:p>
    <w:p>
      <w:pPr>
        <w:pStyle w:val="Heading2"/>
      </w:pPr>
      <w:r>
        <w:t xml:space="preserve">Текст</w:t>
      </w:r>
    </w:p>
    <w:p>
      <w:r>
        <w:t xml:space="preserve">Привлечение населения к массовому спорту, достижение высоких спортивных результатов как на республиканском, так и на международных спортивных соревнованиях.</w:t>
      </w:r>
    </w:p>
    <w:p>
      <w:pPr>
        <w:pStyle w:val="Heading2"/>
      </w:pPr>
      <w:r>
        <w:t xml:space="preserve">Текст</w:t>
      </w:r>
    </w:p>
    <w:p>
      <w:r>
        <w:t xml:space="preserve">Охват граждан, систематически занимающихся физической культурой и спортом, к 2024 году достигнет 30 %.</w:t>
      </w:r>
    </w:p>
    <w:p>
      <w:pPr>
        <w:pStyle w:val="Heading2"/>
      </w:pPr>
      <w:r>
        <w:t xml:space="preserve">Текст</w:t>
      </w:r>
    </w:p>
    <w:p>
      <w:r>
        <w:t xml:space="preserve">Туризм</w:t>
      </w:r>
    </w:p>
    <w:p>
      <w:pPr>
        <w:pStyle w:val="Heading2"/>
      </w:pPr>
      <w:r>
        <w:t xml:space="preserve">Текст</w:t>
      </w:r>
    </w:p>
    <w:p>
      <w:r>
        <w:t xml:space="preserve">Повышение туристской привлекательности региона увеличит количество создаваемых рабочих мест и увеличит поток туристов;</w:t>
      </w:r>
    </w:p>
    <w:p>
      <w:pPr>
        <w:pStyle w:val="Heading2"/>
      </w:pPr>
      <w:r>
        <w:t xml:space="preserve">Текст</w:t>
      </w:r>
    </w:p>
    <w:p>
      <w:r>
        <w:t xml:space="preserve">Создание новых туристских дестинаций и развитие туристской индустрии;</w:t>
      </w:r>
    </w:p>
    <w:p>
      <w:pPr>
        <w:pStyle w:val="Heading2"/>
      </w:pPr>
      <w:r>
        <w:t xml:space="preserve">Текст</w:t>
      </w:r>
    </w:p>
    <w:p>
      <w:r>
        <w:t xml:space="preserve">Развитие различных видов туризма, как лечебно-оздоровительный, пляжный, горнолыжный, историко-культурный и др.</w:t>
      </w:r>
    </w:p>
    <w:p>
      <w:pPr>
        <w:pStyle w:val="Heading2"/>
      </w:pPr>
      <w:r>
        <w:t xml:space="preserve">Текст</w:t>
      </w:r>
    </w:p>
    <w:p>
      <w:r>
        <w:t xml:space="preserve">В итоге до 2024 года количество туристов увеличится в 3 раза, количество объектов размещения на 30 %, объем оказанных услуг на 35 %, объем инвестиций в 5 раз.</w:t>
      </w:r>
    </w:p>
    <w:p>
      <w:pPr>
        <w:pStyle w:val="Heading2"/>
      </w:pPr>
      <w:r>
        <w:t xml:space="preserve">Текст</w:t>
      </w:r>
    </w:p>
    <w:p>
      <w:r>
        <w:t xml:space="preserve">Транспортная и инженерная инфраструктура</w:t>
      </w:r>
    </w:p>
    <w:p>
      <w:pPr>
        <w:pStyle w:val="Heading2"/>
      </w:pPr>
      <w:r>
        <w:t xml:space="preserve">Текст</w:t>
      </w:r>
    </w:p>
    <w:p>
      <w:r>
        <w:t xml:space="preserve">В результате развития транспортной и инженерной инфраструктуры уровень дорог, находящихся в хорошем и удовлетворительном состоянии, достигнет в 2024 году -90 %.</w:t>
      </w:r>
    </w:p>
    <w:p>
      <w:pPr>
        <w:pStyle w:val="Heading2"/>
      </w:pPr>
      <w:r>
        <w:t xml:space="preserve">Текст</w:t>
      </w:r>
    </w:p>
    <w:p>
      <w:r>
        <w:t xml:space="preserve">В результате развития транспортной и инженерной инфраструктуры уровень улиц города Туркестана, находящихся в хорошем и удовлетворительном состоянии, достигнет в 2024 году -60 %.</w:t>
      </w:r>
    </w:p>
    <w:p>
      <w:pPr>
        <w:pStyle w:val="Heading2"/>
      </w:pPr>
      <w:r>
        <w:t xml:space="preserve">Текст</w:t>
      </w:r>
    </w:p>
    <w:p>
      <w:r>
        <w:t xml:space="preserve">Жилищно-коммунальное хозяйство</w:t>
      </w:r>
    </w:p>
    <w:p>
      <w:pPr>
        <w:pStyle w:val="Heading2"/>
      </w:pPr>
      <w:r>
        <w:t xml:space="preserve">Текст</w:t>
      </w:r>
    </w:p>
    <w:p>
      <w:r>
        <w:t xml:space="preserve">В результате по городу Туркестану будет достигнут 100 % охват населения централизованным водоснабжением и водоотведением.</w:t>
      </w:r>
    </w:p>
    <w:p>
      <w:pPr>
        <w:pStyle w:val="Heading2"/>
      </w:pPr>
      <w:r>
        <w:t xml:space="preserve">Текст</w:t>
      </w:r>
    </w:p>
    <w:p>
      <w:r>
        <w:t xml:space="preserve">В сфере газоснабжения в городе Туркестане будет достигнут 100 % охват населения.</w:t>
      </w:r>
    </w:p>
    <w:p>
      <w:pPr>
        <w:pStyle w:val="Heading2"/>
      </w:pPr>
      <w:r>
        <w:t xml:space="preserve">Текст</w:t>
      </w:r>
    </w:p>
    <w:p>
      <w:r>
        <w:t xml:space="preserve">До 2024 года в результате строительства5-и подстанций 220-110 кВ с линией 220-110 кВ появится возможность обеспечения качественной, стабильной электроэнергией население8-ми районов (Мактаарал, Сарыагаш, Жетысай, Келес, Шардара, Ордабасы, Отырар и города Арыса).</w:t>
      </w:r>
    </w:p>
    <w:p>
      <w:pPr>
        <w:pStyle w:val="Heading2"/>
      </w:pPr>
      <w:r>
        <w:t xml:space="preserve">Текст</w:t>
      </w:r>
    </w:p>
    <w:p>
      <w:r>
        <w:t xml:space="preserve">Обеспечение коммунальными инфраструктурами вышеуказанных городов и населенных пунктов, являющихся точками роста экономики, создаст условия для развития переработки сельскохозяйственного сырья, организации крупных и малых предприятий промышленности и развития малого и среднего бизнеса.</w:t>
      </w:r>
    </w:p>
    <w:p>
      <w:pPr>
        <w:pStyle w:val="Heading2"/>
      </w:pPr>
      <w:r>
        <w:t xml:space="preserve">Текст</w:t>
      </w:r>
    </w:p>
    <w:p>
      <w:r>
        <w:t xml:space="preserve">Жилье</w:t>
      </w:r>
    </w:p>
    <w:p>
      <w:pPr>
        <w:pStyle w:val="Heading2"/>
      </w:pPr>
      <w:r>
        <w:t xml:space="preserve">Текст</w:t>
      </w:r>
    </w:p>
    <w:p>
      <w:r>
        <w:t xml:space="preserve">До 2024 года за счет всех источников финансирования планируется построить 218 домов (13 064 квартиры, 783,8 тыс. м 2 );</w:t>
      </w:r>
    </w:p>
    <w:p>
      <w:pPr>
        <w:pStyle w:val="Heading2"/>
      </w:pPr>
      <w:r>
        <w:t xml:space="preserve">Текст</w:t>
      </w:r>
    </w:p>
    <w:p>
      <w:r>
        <w:t xml:space="preserve">планируется обеспечить жильем - 13 064 семьи.</w:t>
      </w:r>
    </w:p>
    <w:p>
      <w:pPr>
        <w:pStyle w:val="Heading2"/>
      </w:pPr>
      <w:r>
        <w:t xml:space="preserve">Текст</w:t>
      </w:r>
    </w:p>
    <w:p>
      <w:r>
        <w:t xml:space="preserve">Обеспечение общественного правопорядка и гражданской защиты</w:t>
      </w:r>
    </w:p>
    <w:p>
      <w:pPr>
        <w:pStyle w:val="Heading2"/>
      </w:pPr>
      <w:r>
        <w:t xml:space="preserve">Текст</w:t>
      </w:r>
    </w:p>
    <w:p>
      <w:r>
        <w:t xml:space="preserve">Улучшение материально-технического оснащения органов внутренних дел обеспечит своевременное предупреждение, выявление и раскрытие преступлений, а также даст возможность эффективной и качественной работы сотрудников для выполнения возложенных задач.</w:t>
      </w:r>
    </w:p>
    <w:p>
      <w:pPr>
        <w:pStyle w:val="Heading2"/>
      </w:pPr>
      <w:r>
        <w:t xml:space="preserve">Текст</w:t>
      </w:r>
    </w:p>
    <w:p>
      <w:r>
        <w:t xml:space="preserve">Примечание: расшифровка аббревиатур</w:t>
      </w:r>
    </w:p>
    <w:p>
      <w:r>
        <w:t xml:space="preserve">| МСХ | - | Министерство сельского хозяйства Республики Казахстан |</w:t>
      </w:r>
    </w:p>
    <w:p>
      <w:r>
        <w:t xml:space="preserve">|---|---|---|</w:t>
      </w:r>
    </w:p>
    <w:p>
      <w:r>
        <w:t xml:space="preserve">| МОН | - | Министерство образования и науки Республики Казахстан |</w:t>
      </w:r>
    </w:p>
    <w:p>
      <w:r>
        <w:t xml:space="preserve">| ГП | - | Генеральная прокуратура Республики Казахстан |</w:t>
      </w:r>
    </w:p>
    <w:p>
      <w:r>
        <w:t xml:space="preserve">| МЗ | - | Министерство здравоохранения Республики Казахстан |</w:t>
      </w:r>
    </w:p>
    <w:p>
      <w:r>
        <w:t xml:space="preserve">| МТСЗН | - | Министерство труда и социальной защиты населения Республики Казахстан |</w:t>
      </w:r>
    </w:p>
    <w:p>
      <w:r>
        <w:t xml:space="preserve">| МБ | - | местный бюджет |</w:t>
      </w:r>
    </w:p>
    <w:p>
      <w:r>
        <w:t xml:space="preserve">| ЧИ | - | частные инвестиции |</w:t>
      </w:r>
    </w:p>
    <w:p>
      <w:r>
        <w:t xml:space="preserve">| ВС | - | Верховный Суд Республики Казахстан |</w:t>
      </w:r>
    </w:p>
    <w:p>
      <w:r>
        <w:t xml:space="preserve">| ПСД | - | проектно-сметная документация |</w:t>
      </w:r>
    </w:p>
    <w:p>
      <w:r>
        <w:t xml:space="preserve">| МИИР | - | Министерство индустрии и инфраструктурного развития Республики Казахстан |</w:t>
      </w:r>
    </w:p>
    <w:p>
      <w:r>
        <w:t xml:space="preserve">| АО "НК "КТЖ" | - | акционерное общество "Национальная компания "Қазақстан темір жолы" |</w:t>
      </w:r>
    </w:p>
    <w:p>
      <w:r>
        <w:t xml:space="preserve">| ГЧП | - | государственно-частное партнерство |</w:t>
      </w:r>
    </w:p>
    <w:p>
      <w:r>
        <w:t xml:space="preserve">| АДГСПК | - | Агентство Республики Казахстан по делам государственной службы и противодействию коррупции |</w:t>
      </w:r>
    </w:p>
    <w:p>
      <w:r>
        <w:t xml:space="preserve">| МКС | - | Министерство культуры и спорта Республики Казахстан |</w:t>
      </w:r>
    </w:p>
    <w:p>
      <w:r>
        <w:t xml:space="preserve">| РБ | - | республиканский бюджет |</w:t>
      </w:r>
    </w:p>
    <w:p>
      <w:r>
        <w:t xml:space="preserve">| ТЭО | - | технико-экономическое обоснование |</w:t>
      </w:r>
    </w:p>
    <w:p>
      <w:r>
        <w:t xml:space="preserve">| КНБ | - | Комитет национальной безопасности Республики Казахстан |</w:t>
      </w:r>
    </w:p>
    <w:p>
      <w:r>
        <w:t xml:space="preserve">| МНЭ | - | Министерство национальной экономики Республики Казахстан |</w:t>
      </w:r>
    </w:p>
    <w:p>
      <w:r>
        <w:t xml:space="preserve">| МСБ | - | малый и средний бизнес |</w:t>
      </w:r>
    </w:p>
    <w:p>
      <w:r>
        <w:t xml:space="preserve">| МВД | - | Министерство внутренних дел Республики Казахстан |</w:t>
      </w:r>
    </w:p>
    <w:p>
      <w:r>
        <w:t xml:space="preserve">| МФИ | - | международный финансовый институт |</w:t>
      </w:r>
    </w:p>
    <w:p>
      <w:r>
        <w:t xml:space="preserve">| МЭ | - | Министерство энергетики Республики Казахстан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