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 марта 2010 года № 162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23.04.2010. № 342. редакция от 23.04.2010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 марта 2010 года № 162 "О Плане законопроектных работ Правительства Республики Казахстан на 2010 год" следующие изменения и дополнения: в Плане законопроектных работ Правительства Республики Казахстан на 2010 год, утвержденном указанным постановлением: строки, порядковые номера 4, 8 и 9, исключить; дополнить строками, порядковые номера 18-1, 18-2 и 18-3, следующего содержания: "</w:t>
      </w:r>
    </w:p>
    <w:p>
      <w:r>
        <w:t xml:space="preserve">| 18-1 | О внесении изменений и дополнений в некоторые законодательные акты Республики Казахстан по вопросам жилищных отношений | АДСи ЖКХ | Январь | Февраль | Май | Тихонюк Н.П. |</w:t>
      </w:r>
    </w:p>
    <w:p>
      <w:r>
        <w:t xml:space="preserve">|---|---|---|---|---|---|---|</w:t>
      </w:r>
    </w:p>
    <w:p>
      <w:r>
        <w:t xml:space="preserve">| 18-2 | О внесении изменений и дополнений в некоторые законода- тельные акты Республики Казахстан по вопросам совершенствования разрешительной системы | МЭРТ | Январь | Апрель | Июнь | Кусаинов М.А. |</w:t>
      </w:r>
    </w:p>
    <w:p>
      <w:r>
        <w:t xml:space="preserve">| 18-3 | О внесении изменений и дополнений в некоторые законода- тельные акты Республики Казахстан по вопросам пересмотра компетенции уполномоченных государственных органов и Правительства Республики Казахстан на принятие норма- тивных правовых актов, устанавливающих требования к проверяемым субъектам | МЭРТ | Январь | Апрель | Июнь | Кусаинов М.А.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