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переводе отдельного участка земель лесного фонда в земли другой категории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05.05.2009. № 626. редакция от 05.05.2009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статьями 130 Земельного кодекса Республики Казахстан от 20 июня 2003 года и 51 Лесного кодекса Республики Казахстан от 8 июля 2003 года Правительство Республики Казахстан ПОСТАНОВЛЯЕТ : 1. Перевести земельный участок площадью 59,0 гектар из земель лесного фонда государственного учреждения "Темирское лесное хозяйство" Управления природных ресурсов и регулирования природопользования Актюбинской области в категорию земель промышленности, транспорта, связи, обороны и иного несельскохозяйственного назначения, согласно приложению к настоящему постановлению. 2. Акиму Актюбинской области в установленном законодательством Республики Казахстан порядке обеспечить предоставление акционерному обществу "Lancaster Petroleum" (далее - общество) земельного участка, указанного в пункте 1 настоящего постановления, под разведку и добычу углеводородного сырья в соответствии с контрактом от 30 декабря 1996 года № 50 на осуществление доразведки и добычи углеводородного сырья месторождения "Кокжиде" в Актюбинской области Республики Казахстан, заключенным на основании лицензии серии МГ № 293 (нефть) от 25 декабря 1995 года. 3. Обществу в соответствии с действующим законодательством Республики Казахстан возместить в доход республиканского бюджета потери лесохозяйственного и сельскохозяйственного производств, вызванных изъятием лесных и сельскохозяйственных угодий, для использования их в целях, не связанных с ведением лесного и сельского хозяйства. 4. Настоящее постановление вводится в действие со дня подписания.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                       К. Масимов</w:t>
      </w:r>
    </w:p>
    <w:p>
      <w:pPr>
        <w:pStyle w:val="Heading2"/>
      </w:pPr>
      <w:r>
        <w:t xml:space="preserve">Приложение Приложение к постановлению Правительства Республики Казахстан от 5 мая 2009 года № 626</w:t>
      </w:r>
    </w:p>
    <w:p>
      <w:pPr>
        <w:pStyle w:val="Heading2"/>
      </w:pPr>
      <w:r>
        <w:t xml:space="preserve">Текст</w:t>
      </w:r>
    </w:p>
    <w:p>
      <w:r>
        <w:t xml:space="preserve">Экспликация земель государственного учреждения "Темирское лесное хозяйство" Управления природных ресурсов и регулирования природопользования Актюбинской области, переводимых из категории земель лесного фонда в категорию земель промышленности, транспорта, связи, обороны и иного несельскохозяйственного назначения</w:t>
      </w:r>
    </w:p>
    <w:p>
      <w:r>
        <w:t xml:space="preserve">| Наименование землепользователя | Общая площадь, га | В том числе: |  |  |  |  |  |</w:t>
      </w:r>
    </w:p>
    <w:p>
      <w:r>
        <w:t xml:space="preserve">|---|---|---|---|---|---|---|---|</w:t>
      </w:r>
    </w:p>
    <w:p>
      <w:r>
        <w:t xml:space="preserve">| покрытая лесом | пашни | пастбища | сенокосы | пески | прочие земли |  |  |</w:t>
      </w:r>
    </w:p>
    <w:p>
      <w:r>
        <w:t xml:space="preserve">| Государственное учреждение «Темирское лесное хозяйство» | 59,0 | - | - | 59,0 | - |  | - |</w:t>
      </w:r>
    </w:p>
    <w:p>
      <w:r>
        <w:t xml:space="preserve">| ВСЕГО: | 59,0 | - | - | 59,0 | - |  | -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