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26 декабря 2003 года N 1327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29.05.2004. № 197д. редакция от 29.05.2004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1 апреля 1999 года "О бюджетной системе"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26 декабря 2003 года N 1327 "Об утверждении паспортов республиканских бюджетных программ на 2004 год" следующие изменения и дополнения: в приложении 124 к указанному постановлению: в таблице пункта 6 "План мероприятий по реализации бюджетной программы": в разделе I графы 5: цифры "6", "1 700 000" заменить соответственно цифрами "7", "1 868 964"; в пункте 6 после слов "Кызылорда - Павлодар - Успенка - граница Российской Федерации км. 1215-1232;" дополнить словами "капитальный ремонт моста через реку Иртыш в городе Павлодаре км 1382 по автодороге Кызылорда - Павлодар - Успенка - граница Российской Федерации;"; в разделе II графы 5 цифры "4 700 000" заменить цифрами "4 531 036"; в пункте 7 "Ожидаемые результаты выполнения бюджетной программы": цифру "6" заменить цифрой "7".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