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Кадровые вопросы ряда министерств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23.06.2003. № 597. редакция от 23.06.2003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26 Закона Республики Казахстан "О государственной службе", в связи с принятием решения об отклонении отставки нижеуказанных должностных лиц Правительство Республики Казахстан постановляет:</w:t>
      </w:r>
    </w:p>
    <w:p>
      <w:pPr>
        <w:pStyle w:val="Heading2"/>
      </w:pPr>
      <w:r>
        <w:t xml:space="preserve">Текст</w:t>
      </w:r>
    </w:p>
    <w:p>
      <w:r>
        <w:t xml:space="preserve">Назначить: По Министерству здравоохранения</w:t>
      </w:r>
    </w:p>
    <w:p>
      <w:pPr>
        <w:pStyle w:val="Heading2"/>
      </w:pPr>
      <w:r>
        <w:t xml:space="preserve">Текст</w:t>
      </w:r>
    </w:p>
    <w:p>
      <w:r>
        <w:t xml:space="preserve">Наймушину Ольгу Вадимовну       - вице-министром;</w:t>
      </w:r>
    </w:p>
    <w:p>
      <w:pPr>
        <w:pStyle w:val="Heading2"/>
      </w:pPr>
      <w:r>
        <w:t xml:space="preserve">Текст</w:t>
      </w:r>
    </w:p>
    <w:p>
      <w:r>
        <w:t xml:space="preserve">По Министерству индустрии и торговли</w:t>
      </w:r>
    </w:p>
    <w:p>
      <w:pPr>
        <w:pStyle w:val="Heading2"/>
      </w:pPr>
      <w:r>
        <w:t xml:space="preserve">Текст</w:t>
      </w:r>
    </w:p>
    <w:p>
      <w:r>
        <w:t xml:space="preserve">Андрющенко Александра Ивановича - вице-министром; Оразбакова Галыма Избасаровича  - вице-министром; Омарова Кайсара Оспановича      - председателем Комитета по делам строительства;</w:t>
      </w:r>
    </w:p>
    <w:p>
      <w:pPr>
        <w:pStyle w:val="Heading2"/>
      </w:pPr>
      <w:r>
        <w:t xml:space="preserve">Текст</w:t>
      </w:r>
    </w:p>
    <w:p>
      <w:r>
        <w:t xml:space="preserve">По Министерству финансов Рахметова Нурлана Кусаиновича   - вице-министром; Раханова Максудбека Смагуловича - председателем Комитета государственного имущества и приватизации; Саткалиеву Валентину Адамовну   - председателем Комитета казначейства;</w:t>
      </w:r>
    </w:p>
    <w:p>
      <w:pPr>
        <w:pStyle w:val="Heading2"/>
      </w:pPr>
      <w:r>
        <w:t xml:space="preserve">Текст</w:t>
      </w:r>
    </w:p>
    <w:p>
      <w:r>
        <w:t xml:space="preserve">Сутулова Федора Федоровича      - председателем Комитета финансового контроля;</w:t>
      </w:r>
    </w:p>
    <w:p>
      <w:pPr>
        <w:pStyle w:val="Heading2"/>
      </w:pPr>
      <w:r>
        <w:t xml:space="preserve">Текст</w:t>
      </w:r>
    </w:p>
    <w:p>
      <w:r>
        <w:t xml:space="preserve">По Министерству юстиции Меркеля Иогана Давидовича       - первым вице-министром; Бекбосынова Сабыржана Мадиевича - вице-министром; Сахипову Нургайшу               - председателем Комитета по правам интеллектуальной собственности; Таймерденова                    - председателем Комитета Мейрамбека Таймерденовича         регистрационной службы.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