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наименовании и переименовании организаций образования, культуры, нефтяного месторождения, а также железнодорожных станций Республики Казахстан и изменении транскрипции их названий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14.09.2001. № 1205. редакция от 14.09.2001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постановлением Правительства Республики Казахстан от 5 марта 1996 года N 281 P960281_ "Об утверждении порядка наименования и переименования предприятий, организаций, учреждений, железнодорожных станций, аэропортов, а также физико-географических объектов Республики Казахстан и изменения транскрипции их названий, и с учетом предложений акимов Акмолинской, Актюбинской, Алматинской, Атырауской, Карагандинской, Костанайской, Южно-Казахстанской, Павлодарской, Восточно-Казахстанской областей Правительство Республики Казахстан постановляет: 1. Присвоить имена организациям образования, культуры и нефтяному месторождению согласно приложению 1. 2. Переименовать организации образования, культуры и железнодорожные станции согласно приложению 2. 3. Изменить транскрипцию названий железнодорожных станций согласно приложению 3. 4.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Приложение Приложение 1</w:t>
      </w:r>
    </w:p>
    <w:p>
      <w:pPr>
        <w:pStyle w:val="Heading2"/>
      </w:pPr>
      <w:r>
        <w:t xml:space="preserve">Текст</w:t>
      </w:r>
    </w:p>
    <w:p>
      <w:r>
        <w:t xml:space="preserve">к постановлению Правительства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от 14 сентября 2001 года N 1205</w:t>
      </w:r>
    </w:p>
    <w:p>
      <w:pPr>
        <w:pStyle w:val="Heading2"/>
      </w:pPr>
      <w:r>
        <w:t xml:space="preserve">Текст</w:t>
      </w:r>
    </w:p>
    <w:p>
      <w:r>
        <w:t xml:space="preserve">Перечень организаций образования, культуры и нефтяного</w:t>
      </w:r>
    </w:p>
    <w:p>
      <w:pPr>
        <w:pStyle w:val="Heading2"/>
      </w:pPr>
      <w:r>
        <w:t xml:space="preserve">Текст</w:t>
      </w:r>
    </w:p>
    <w:p>
      <w:r>
        <w:t xml:space="preserve">месторождения, которым присвоены имена видных</w:t>
      </w:r>
    </w:p>
    <w:p>
      <w:pPr>
        <w:pStyle w:val="Heading2"/>
      </w:pPr>
      <w:r>
        <w:t xml:space="preserve">Текст</w:t>
      </w:r>
    </w:p>
    <w:p>
      <w:r>
        <w:t xml:space="preserve">исторических личностей, известных государственных и</w:t>
      </w:r>
    </w:p>
    <w:p>
      <w:pPr>
        <w:pStyle w:val="Heading2"/>
      </w:pPr>
      <w:r>
        <w:t xml:space="preserve">Текст</w:t>
      </w:r>
    </w:p>
    <w:p>
      <w:r>
        <w:t xml:space="preserve">общественных деятелей, писателей, педагогов</w:t>
      </w:r>
    </w:p>
    <w:p>
      <w:pPr>
        <w:pStyle w:val="Heading2"/>
      </w:pPr>
      <w:r>
        <w:t xml:space="preserve">Текст</w:t>
      </w:r>
    </w:p>
    <w:p>
      <w:r>
        <w:t xml:space="preserve">по Акмолинской области</w:t>
      </w:r>
    </w:p>
    <w:p>
      <w:pPr>
        <w:pStyle w:val="Heading2"/>
      </w:pPr>
      <w:r>
        <w:t xml:space="preserve">Текст</w:t>
      </w:r>
    </w:p>
    <w:p>
      <w:r>
        <w:t xml:space="preserve">спортивному комплексу "Курылысшы" города Кокшетау имя Кажымукана</w:t>
      </w:r>
    </w:p>
    <w:p>
      <w:pPr>
        <w:pStyle w:val="Heading2"/>
      </w:pPr>
      <w:r>
        <w:t xml:space="preserve">Текст</w:t>
      </w:r>
    </w:p>
    <w:p>
      <w:r>
        <w:t xml:space="preserve">Мунайтпасова;</w:t>
      </w:r>
    </w:p>
    <w:p>
      <w:pPr>
        <w:pStyle w:val="Heading2"/>
      </w:pPr>
      <w:r>
        <w:t xml:space="preserve">Текст</w:t>
      </w:r>
    </w:p>
    <w:p>
      <w:r>
        <w:t xml:space="preserve">по Актюбинской области</w:t>
      </w:r>
    </w:p>
    <w:p>
      <w:pPr>
        <w:pStyle w:val="Heading2"/>
      </w:pPr>
      <w:r>
        <w:t xml:space="preserve">Текст</w:t>
      </w:r>
    </w:p>
    <w:p>
      <w:r>
        <w:t xml:space="preserve">Уилской средней школе Уилского района - имя Шарбану Бекмухамбетовой -</w:t>
      </w:r>
    </w:p>
    <w:p>
      <w:pPr>
        <w:pStyle w:val="Heading2"/>
      </w:pPr>
      <w:r>
        <w:t xml:space="preserve">Текст</w:t>
      </w:r>
    </w:p>
    <w:p>
      <w:r>
        <w:t xml:space="preserve">известного педагога;</w:t>
      </w:r>
    </w:p>
    <w:p>
      <w:pPr>
        <w:pStyle w:val="Heading2"/>
      </w:pPr>
      <w:r>
        <w:t xml:space="preserve">Текст</w:t>
      </w:r>
    </w:p>
    <w:p>
      <w:r>
        <w:t xml:space="preserve">по Алматинской области</w:t>
      </w:r>
    </w:p>
    <w:p>
      <w:pPr>
        <w:pStyle w:val="Heading2"/>
      </w:pPr>
      <w:r>
        <w:t xml:space="preserve">Текст</w:t>
      </w:r>
    </w:p>
    <w:p>
      <w:r>
        <w:t xml:space="preserve">средней школе N 30 аула Фрунзе Талгарского района имя Самена</w:t>
      </w:r>
    </w:p>
    <w:p>
      <w:pPr>
        <w:pStyle w:val="Heading2"/>
      </w:pPr>
      <w:r>
        <w:t xml:space="preserve">Текст</w:t>
      </w:r>
    </w:p>
    <w:p>
      <w:r>
        <w:t xml:space="preserve">Даненулы - батыра Аныракайской битвы;</w:t>
      </w:r>
    </w:p>
    <w:p>
      <w:pPr>
        <w:pStyle w:val="Heading2"/>
      </w:pPr>
      <w:r>
        <w:t xml:space="preserve">Текст</w:t>
      </w:r>
    </w:p>
    <w:p>
      <w:r>
        <w:t xml:space="preserve">по Атырауской области</w:t>
      </w:r>
    </w:p>
    <w:p>
      <w:pPr>
        <w:pStyle w:val="Heading2"/>
      </w:pPr>
      <w:r>
        <w:t xml:space="preserve">Текст</w:t>
      </w:r>
    </w:p>
    <w:p>
      <w:r>
        <w:t xml:space="preserve">дворцу культуры "Мунайшы" города Атырау - имя Дины Нурпеисовой -</w:t>
      </w:r>
    </w:p>
    <w:p>
      <w:pPr>
        <w:pStyle w:val="Heading2"/>
      </w:pPr>
      <w:r>
        <w:t xml:space="preserve">Текст</w:t>
      </w:r>
    </w:p>
    <w:p>
      <w:r>
        <w:t xml:space="preserve">известного кюйши;</w:t>
      </w:r>
    </w:p>
    <w:p>
      <w:pPr>
        <w:pStyle w:val="Heading2"/>
      </w:pPr>
      <w:r>
        <w:t xml:space="preserve">Текст</w:t>
      </w:r>
    </w:p>
    <w:p>
      <w:r>
        <w:t xml:space="preserve">Дашинской детской музыкальной школе Курмангазинского района - имя</w:t>
      </w:r>
    </w:p>
    <w:p>
      <w:pPr>
        <w:pStyle w:val="Heading2"/>
      </w:pPr>
      <w:r>
        <w:t xml:space="preserve">Текст</w:t>
      </w:r>
    </w:p>
    <w:p>
      <w:r>
        <w:t xml:space="preserve">Даулеткерея - известного кюйши;</w:t>
      </w:r>
    </w:p>
    <w:p>
      <w:pPr>
        <w:pStyle w:val="Heading2"/>
      </w:pPr>
      <w:r>
        <w:t xml:space="preserve">Текст</w:t>
      </w:r>
    </w:p>
    <w:p>
      <w:r>
        <w:t xml:space="preserve">Курмангазинской районной туберкулезной больнице - имя Магзома Гилаева - Заслуженного врача Республики Казахстан, Героя Социалистического Труда; нефтяному месторождению "Орысказган" управления "Кайнармунайгаз" Кзылкогинского района - имя Берегена Жоламанова - Заслуженного деятеля промышленности Республики Казахстан, лауреата Государственной премии; по Карагандинской области Кызылтасской неполной средней школе Актогайского района - имя Толепберди Акышулы - лауреата Государственной премии СССР, профессора; Ушаральской неполной средней школе Актогайского района - имя Асета Болганбайулы - известного ученого-лингвиста, лауреата Государственной премии; Карагандинской областной юношеской библиотеке - имя Жайыка Бектурова - писателя; дворцу культуры металлургов города Балхаша - имя Магауи Хамзина - Народного артиста Казахстана; по Южно-Казахстанской области Южно-Казахстанской областной спортивной школе-интернату для одаренных детей - имя Бекзата Саттарханова - чемпиона Сиднейской Олимпиады; Боралдайской музыкальной школе Байдибекского района - имя Орынбая Тайманова - народного акына; Куларыкской начальной школе Карабауского аульного округа Казыгуртского района - имя Пернебая Акбарова - известного педагога; по Павлодарской области средней школе N 2 аула Кашыр Качирского района - имя Агзама Текенова - Заслуженного учителя Республики Казахстан; по Восточно-Казахстанской области Екпинской средней школе Бидаикского аульного округа Аягузского района - имя Мукатая Абеулова - Героя Советского Союза; Убинской средней школе Шемонаихинского района - имя Федора Сафонова - Героя Советского Союза; Михайловской средней школе Шемонаихинского района - имя Серикказы Бекбосынова - Героя Советского Союза; Выдрихинской средней школе Шемонаихинского района - имя Анатолия Иванова - писателя.</w:t>
      </w:r>
    </w:p>
    <w:p>
      <w:pPr>
        <w:pStyle w:val="Heading2"/>
      </w:pPr>
      <w:r>
        <w:t xml:space="preserve">Приложение Приложение 2</w:t>
      </w:r>
    </w:p>
    <w:p>
      <w:pPr>
        <w:pStyle w:val="Heading2"/>
      </w:pPr>
      <w:r>
        <w:t xml:space="preserve">Текст</w:t>
      </w:r>
    </w:p>
    <w:p>
      <w:r>
        <w:t xml:space="preserve">к постановлению Правительства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от 14 сентября 2001 года N 1205</w:t>
      </w:r>
    </w:p>
    <w:p>
      <w:pPr>
        <w:pStyle w:val="Heading2"/>
      </w:pPr>
      <w:r>
        <w:t xml:space="preserve">Текст</w:t>
      </w:r>
    </w:p>
    <w:p>
      <w:r>
        <w:t xml:space="preserve">Перечень организаций образования, культуры и железнодорожных станций, подлежащих переименованию по Акмолинской области неполную среднюю школу имени Ленина аула Кошкарбай Зерендинского</w:t>
      </w:r>
    </w:p>
    <w:p>
      <w:pPr>
        <w:pStyle w:val="Heading2"/>
      </w:pPr>
      <w:r>
        <w:t xml:space="preserve">Текст</w:t>
      </w:r>
    </w:p>
    <w:p>
      <w:r>
        <w:t xml:space="preserve">района в неполную среднюю школу имени Мади Хасенова - писателя;</w:t>
      </w:r>
    </w:p>
    <w:p>
      <w:pPr>
        <w:pStyle w:val="Heading2"/>
      </w:pPr>
      <w:r>
        <w:t xml:space="preserve">Текст</w:t>
      </w:r>
    </w:p>
    <w:p>
      <w:r>
        <w:t xml:space="preserve">по Актюбинской области</w:t>
      </w:r>
    </w:p>
    <w:p>
      <w:pPr>
        <w:pStyle w:val="Heading2"/>
      </w:pPr>
      <w:r>
        <w:t xml:space="preserve">Текст</w:t>
      </w:r>
    </w:p>
    <w:p>
      <w:r>
        <w:t xml:space="preserve">железнодорожную станцию Тюльпанный Актобинского отделения перевозок в</w:t>
      </w:r>
    </w:p>
    <w:p>
      <w:pPr>
        <w:pStyle w:val="Heading2"/>
      </w:pPr>
      <w:r>
        <w:t xml:space="preserve">Текст</w:t>
      </w:r>
    </w:p>
    <w:p>
      <w:r>
        <w:t xml:space="preserve">железнодорожную станцию Кызгалдакты;</w:t>
      </w:r>
    </w:p>
    <w:p>
      <w:pPr>
        <w:pStyle w:val="Heading2"/>
      </w:pPr>
      <w:r>
        <w:t xml:space="preserve">Текст</w:t>
      </w:r>
    </w:p>
    <w:p>
      <w:r>
        <w:t xml:space="preserve">железнодорожную станцию Просторная Актобинского отделения перевозок в</w:t>
      </w:r>
    </w:p>
    <w:p>
      <w:pPr>
        <w:pStyle w:val="Heading2"/>
      </w:pPr>
      <w:r>
        <w:t xml:space="preserve">Текст</w:t>
      </w:r>
    </w:p>
    <w:p>
      <w:r>
        <w:t xml:space="preserve">железнодорожную станцию Жазык;</w:t>
      </w:r>
    </w:p>
    <w:p>
      <w:pPr>
        <w:pStyle w:val="Heading2"/>
      </w:pPr>
      <w:r>
        <w:t xml:space="preserve">Текст</w:t>
      </w:r>
    </w:p>
    <w:p>
      <w:r>
        <w:t xml:space="preserve">железнодорожную станцию Эмба Актобинского отделения перевозок в</w:t>
      </w:r>
    </w:p>
    <w:p>
      <w:pPr>
        <w:pStyle w:val="Heading2"/>
      </w:pPr>
      <w:r>
        <w:t xml:space="preserve">Текст</w:t>
      </w:r>
    </w:p>
    <w:p>
      <w:r>
        <w:t xml:space="preserve">железнодорожную станцию Жем;</w:t>
      </w:r>
    </w:p>
    <w:p>
      <w:pPr>
        <w:pStyle w:val="Heading2"/>
      </w:pPr>
      <w:r>
        <w:t xml:space="preserve">Текст</w:t>
      </w:r>
    </w:p>
    <w:p>
      <w:r>
        <w:t xml:space="preserve">по Алматинской области</w:t>
      </w:r>
    </w:p>
    <w:p>
      <w:pPr>
        <w:pStyle w:val="Heading2"/>
      </w:pPr>
      <w:r>
        <w:t xml:space="preserve">Текст</w:t>
      </w:r>
    </w:p>
    <w:p>
      <w:r>
        <w:t xml:space="preserve">среднюю школу имени С.М.Кирова Райымбекского района в среднюю школу</w:t>
      </w:r>
    </w:p>
    <w:p>
      <w:pPr>
        <w:pStyle w:val="Heading2"/>
      </w:pPr>
      <w:r>
        <w:t xml:space="preserve">Текст</w:t>
      </w:r>
    </w:p>
    <w:p>
      <w:r>
        <w:t xml:space="preserve">"Шалкоде";</w:t>
      </w:r>
    </w:p>
    <w:p>
      <w:pPr>
        <w:pStyle w:val="Heading2"/>
      </w:pPr>
      <w:r>
        <w:t xml:space="preserve">Текст</w:t>
      </w:r>
    </w:p>
    <w:p>
      <w:r>
        <w:t xml:space="preserve">по Атырауской области</w:t>
      </w:r>
    </w:p>
    <w:p>
      <w:pPr>
        <w:pStyle w:val="Heading2"/>
      </w:pPr>
      <w:r>
        <w:t xml:space="preserve">Текст</w:t>
      </w:r>
    </w:p>
    <w:p>
      <w:r>
        <w:t xml:space="preserve">среднюю школу имени В.И.Ленина аула Нуржау района Курмангазы в</w:t>
      </w:r>
    </w:p>
    <w:p>
      <w:pPr>
        <w:pStyle w:val="Heading2"/>
      </w:pPr>
      <w:r>
        <w:t xml:space="preserve">Текст</w:t>
      </w:r>
    </w:p>
    <w:p>
      <w:r>
        <w:t xml:space="preserve">среднюю школу "Нуржау";</w:t>
      </w:r>
    </w:p>
    <w:p>
      <w:pPr>
        <w:pStyle w:val="Heading2"/>
      </w:pPr>
      <w:r>
        <w:t xml:space="preserve">Текст</w:t>
      </w:r>
    </w:p>
    <w:p>
      <w:r>
        <w:t xml:space="preserve">по Костанайской области</w:t>
      </w:r>
    </w:p>
    <w:p>
      <w:pPr>
        <w:pStyle w:val="Heading2"/>
      </w:pPr>
      <w:r>
        <w:t xml:space="preserve">Текст</w:t>
      </w:r>
    </w:p>
    <w:p>
      <w:r>
        <w:t xml:space="preserve">железнодорожную станцию Комсомолец Костанайского отделения перевозок</w:t>
      </w:r>
    </w:p>
    <w:p>
      <w:pPr>
        <w:pStyle w:val="Heading2"/>
      </w:pPr>
      <w:r>
        <w:t xml:space="preserve">Текст</w:t>
      </w:r>
    </w:p>
    <w:p>
      <w:r>
        <w:t xml:space="preserve">в железнодорожную станцию Карабалык;</w:t>
      </w:r>
    </w:p>
    <w:p>
      <w:pPr>
        <w:pStyle w:val="Heading2"/>
      </w:pPr>
      <w:r>
        <w:t xml:space="preserve">Текст</w:t>
      </w:r>
    </w:p>
    <w:p>
      <w:r>
        <w:t xml:space="preserve">железнодорожную станцию Ново-Урицкое Костанайского отделения</w:t>
      </w:r>
    </w:p>
    <w:p>
      <w:pPr>
        <w:pStyle w:val="Heading2"/>
      </w:pPr>
      <w:r>
        <w:t xml:space="preserve">Текст</w:t>
      </w:r>
    </w:p>
    <w:p>
      <w:r>
        <w:t xml:space="preserve">перевозок в железнодорожную станцию Сарыколь;</w:t>
      </w:r>
    </w:p>
    <w:p>
      <w:pPr>
        <w:pStyle w:val="Heading2"/>
      </w:pPr>
      <w:r>
        <w:t xml:space="preserve">Текст</w:t>
      </w:r>
    </w:p>
    <w:p>
      <w:r>
        <w:t xml:space="preserve">по Южно-Казахстанской области</w:t>
      </w:r>
    </w:p>
    <w:p>
      <w:pPr>
        <w:pStyle w:val="Heading2"/>
      </w:pPr>
      <w:r>
        <w:t xml:space="preserve">Текст</w:t>
      </w:r>
    </w:p>
    <w:p>
      <w:r>
        <w:t xml:space="preserve">среднюю школу имени "50-летия комсомола Казахстана" Бабайкорганского аульного округа города Туркестана в среднюю школу имени Маулена Балакаева - видного ученого; среднюю школу имени Н.К.Крупской Ушкаикского аульного округа города Туркестана в среднюю школу имени Абдуллы Усенова - Героя Советского Союза; дворец культуры "Машиностроитель" города Шымкента в дворец культуры имени Алпамыс батыра; среднюю школу имени М.Маметовой Жамбылского аульного округа Сарыагашского района в среднюю школу имени Намазбая Шойбекова - Героя Социалистического Труда; неполную среднюю школу N 60 Кажымуканского аульного округа Ордабасинского района в неполную среднюю школу "Батсу".</w:t>
      </w:r>
    </w:p>
    <w:p>
      <w:pPr>
        <w:pStyle w:val="Heading2"/>
      </w:pPr>
      <w:r>
        <w:t xml:space="preserve">Приложение Приложение 3</w:t>
      </w:r>
    </w:p>
    <w:p>
      <w:pPr>
        <w:pStyle w:val="Heading2"/>
      </w:pPr>
      <w:r>
        <w:t xml:space="preserve">Текст</w:t>
      </w:r>
    </w:p>
    <w:p>
      <w:r>
        <w:t xml:space="preserve">к постановлению Правительства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от 14 сентября 2001 года N 1205</w:t>
      </w:r>
    </w:p>
    <w:p>
      <w:pPr>
        <w:pStyle w:val="Heading2"/>
      </w:pPr>
      <w:r>
        <w:t xml:space="preserve">Текст</w:t>
      </w:r>
    </w:p>
    <w:p>
      <w:r>
        <w:t xml:space="preserve">Перечень железнодорожных станций, транскрипции названий</w:t>
      </w:r>
    </w:p>
    <w:p>
      <w:pPr>
        <w:pStyle w:val="Heading2"/>
      </w:pPr>
      <w:r>
        <w:t xml:space="preserve">Текст</w:t>
      </w:r>
    </w:p>
    <w:p>
      <w:r>
        <w:t xml:space="preserve">которых подлежат изменению</w:t>
      </w:r>
    </w:p>
    <w:p>
      <w:pPr>
        <w:pStyle w:val="Heading2"/>
      </w:pPr>
      <w:r>
        <w:t xml:space="preserve">Текст</w:t>
      </w:r>
    </w:p>
    <w:p>
      <w:r>
        <w:t xml:space="preserve">по Актюбинскому отделению перевозок</w:t>
      </w:r>
    </w:p>
    <w:p>
      <w:pPr>
        <w:pStyle w:val="Heading2"/>
      </w:pPr>
      <w:r>
        <w:t xml:space="preserve">Текст</w:t>
      </w:r>
    </w:p>
    <w:p>
      <w:r>
        <w:t xml:space="preserve">станция Яйсан - станция Жайсан;</w:t>
      </w:r>
    </w:p>
    <w:p>
      <w:pPr>
        <w:pStyle w:val="Heading2"/>
      </w:pPr>
      <w:r>
        <w:t xml:space="preserve">Текст</w:t>
      </w:r>
    </w:p>
    <w:p>
      <w:r>
        <w:t xml:space="preserve">станция Жаман-Су - станция Жамансу;</w:t>
      </w:r>
    </w:p>
    <w:p>
      <w:pPr>
        <w:pStyle w:val="Heading2"/>
      </w:pPr>
      <w:r>
        <w:t xml:space="preserve">Текст</w:t>
      </w:r>
    </w:p>
    <w:p>
      <w:r>
        <w:t xml:space="preserve">станция Камыс-Сай - станция Камыссай;</w:t>
      </w:r>
    </w:p>
    <w:p>
      <w:pPr>
        <w:pStyle w:val="Heading2"/>
      </w:pPr>
      <w:r>
        <w:t xml:space="preserve">Текст</w:t>
      </w:r>
    </w:p>
    <w:p>
      <w:r>
        <w:t xml:space="preserve">станция Курайли - станция Курайлы;</w:t>
      </w:r>
    </w:p>
    <w:p>
      <w:pPr>
        <w:pStyle w:val="Heading2"/>
      </w:pPr>
      <w:r>
        <w:t xml:space="preserve">Текст</w:t>
      </w:r>
    </w:p>
    <w:p>
      <w:r>
        <w:t xml:space="preserve">станция Дженешке - станция Жинишке;</w:t>
      </w:r>
    </w:p>
    <w:p>
      <w:pPr>
        <w:pStyle w:val="Heading2"/>
      </w:pPr>
      <w:r>
        <w:t xml:space="preserve">Текст</w:t>
      </w:r>
    </w:p>
    <w:p>
      <w:r>
        <w:t xml:space="preserve">станция Актюбинск - станция Актобе;</w:t>
      </w:r>
    </w:p>
    <w:p>
      <w:pPr>
        <w:pStyle w:val="Heading2"/>
      </w:pPr>
      <w:r>
        <w:t xml:space="preserve">Текст</w:t>
      </w:r>
    </w:p>
    <w:p>
      <w:r>
        <w:t xml:space="preserve">станция Альджан - станция Алжан;</w:t>
      </w:r>
    </w:p>
    <w:p>
      <w:pPr>
        <w:pStyle w:val="Heading2"/>
      </w:pPr>
      <w:r>
        <w:t xml:space="preserve">Текст</w:t>
      </w:r>
    </w:p>
    <w:p>
      <w:r>
        <w:t xml:space="preserve">станция Аккемир - станция Аккемер;</w:t>
      </w:r>
    </w:p>
    <w:p>
      <w:pPr>
        <w:pStyle w:val="Heading2"/>
      </w:pPr>
      <w:r>
        <w:t xml:space="preserve">Текст</w:t>
      </w:r>
    </w:p>
    <w:p>
      <w:r>
        <w:t xml:space="preserve">станция Кандагач - станция Кандыагаш;</w:t>
      </w:r>
    </w:p>
    <w:p>
      <w:pPr>
        <w:pStyle w:val="Heading2"/>
      </w:pPr>
      <w:r>
        <w:t xml:space="preserve">Текст</w:t>
      </w:r>
    </w:p>
    <w:p>
      <w:r>
        <w:t xml:space="preserve">станция Джурун - станция Журын;</w:t>
      </w:r>
    </w:p>
    <w:p>
      <w:pPr>
        <w:pStyle w:val="Heading2"/>
      </w:pPr>
      <w:r>
        <w:t xml:space="preserve">Текст</w:t>
      </w:r>
    </w:p>
    <w:p>
      <w:r>
        <w:t xml:space="preserve">станция Изембет - станция Изимбет;</w:t>
      </w:r>
    </w:p>
    <w:p>
      <w:pPr>
        <w:pStyle w:val="Heading2"/>
      </w:pPr>
      <w:r>
        <w:t xml:space="preserve">Текст</w:t>
      </w:r>
    </w:p>
    <w:p>
      <w:r>
        <w:t xml:space="preserve">станция Кудук - станция Кудык;</w:t>
      </w:r>
    </w:p>
    <w:p>
      <w:pPr>
        <w:pStyle w:val="Heading2"/>
      </w:pPr>
      <w:r>
        <w:t xml:space="preserve">Текст</w:t>
      </w:r>
    </w:p>
    <w:p>
      <w:r>
        <w:t xml:space="preserve">станция Киргизская - станция Кыргыз;</w:t>
      </w:r>
    </w:p>
    <w:p>
      <w:pPr>
        <w:pStyle w:val="Heading2"/>
      </w:pPr>
      <w:r>
        <w:t xml:space="preserve">Текст</w:t>
      </w:r>
    </w:p>
    <w:p>
      <w:r>
        <w:t xml:space="preserve">станция Мугоджарская - станция Мугалжар;</w:t>
      </w:r>
    </w:p>
    <w:p>
      <w:pPr>
        <w:pStyle w:val="Heading2"/>
      </w:pPr>
      <w:r>
        <w:t xml:space="preserve">Текст</w:t>
      </w:r>
    </w:p>
    <w:p>
      <w:r>
        <w:t xml:space="preserve">станция Алабаз - станция Алабас;</w:t>
      </w:r>
    </w:p>
    <w:p>
      <w:pPr>
        <w:pStyle w:val="Heading2"/>
      </w:pPr>
      <w:r>
        <w:t xml:space="preserve">Текст</w:t>
      </w:r>
    </w:p>
    <w:p>
      <w:r>
        <w:t xml:space="preserve">станция Берчогур - станция Биршогыр;</w:t>
      </w:r>
    </w:p>
    <w:p>
      <w:pPr>
        <w:pStyle w:val="Heading2"/>
      </w:pPr>
      <w:r>
        <w:t xml:space="preserve">Текст</w:t>
      </w:r>
    </w:p>
    <w:p>
      <w:r>
        <w:t xml:space="preserve">станция Котр-Тас - станция Котыртас;</w:t>
      </w:r>
    </w:p>
    <w:p>
      <w:pPr>
        <w:pStyle w:val="Heading2"/>
      </w:pPr>
      <w:r>
        <w:t xml:space="preserve">Текст</w:t>
      </w:r>
    </w:p>
    <w:p>
      <w:r>
        <w:t xml:space="preserve">станция Каульджур - станция Кауылжыр;</w:t>
      </w:r>
    </w:p>
    <w:p>
      <w:pPr>
        <w:pStyle w:val="Heading2"/>
      </w:pPr>
      <w:r>
        <w:t xml:space="preserve">Текст</w:t>
      </w:r>
    </w:p>
    <w:p>
      <w:r>
        <w:t xml:space="preserve">станция Каир - станция Кайыр;</w:t>
      </w:r>
    </w:p>
    <w:p>
      <w:pPr>
        <w:pStyle w:val="Heading2"/>
      </w:pPr>
      <w:r>
        <w:t xml:space="preserve">Текст</w:t>
      </w:r>
    </w:p>
    <w:p>
      <w:r>
        <w:t xml:space="preserve">станция Челкар - станция Шалкар;</w:t>
      </w:r>
    </w:p>
    <w:p>
      <w:pPr>
        <w:pStyle w:val="Heading2"/>
      </w:pPr>
      <w:r>
        <w:t xml:space="preserve">Текст</w:t>
      </w:r>
    </w:p>
    <w:p>
      <w:r>
        <w:t xml:space="preserve">станция Ушкорай - станция Ушкурай;</w:t>
      </w:r>
    </w:p>
    <w:p>
      <w:pPr>
        <w:pStyle w:val="Heading2"/>
      </w:pPr>
      <w:r>
        <w:t xml:space="preserve">Текст</w:t>
      </w:r>
    </w:p>
    <w:p>
      <w:r>
        <w:t xml:space="preserve">станция Коп-Мула - станция Копмола;</w:t>
      </w:r>
    </w:p>
    <w:p>
      <w:pPr>
        <w:pStyle w:val="Heading2"/>
      </w:pPr>
      <w:r>
        <w:t xml:space="preserve">Текст</w:t>
      </w:r>
    </w:p>
    <w:p>
      <w:r>
        <w:t xml:space="preserve">станция Джилан - станция Жылан;</w:t>
      </w:r>
    </w:p>
    <w:p>
      <w:pPr>
        <w:pStyle w:val="Heading2"/>
      </w:pPr>
      <w:r>
        <w:t xml:space="preserve">Текст</w:t>
      </w:r>
    </w:p>
    <w:p>
      <w:r>
        <w:t xml:space="preserve">станция Тусплок - станция Тосбулак;</w:t>
      </w:r>
    </w:p>
    <w:p>
      <w:pPr>
        <w:pStyle w:val="Heading2"/>
      </w:pPr>
      <w:r>
        <w:t xml:space="preserve">Текст</w:t>
      </w:r>
    </w:p>
    <w:p>
      <w:r>
        <w:t xml:space="preserve">станция Тугуз - станция Тогыз;</w:t>
      </w:r>
    </w:p>
    <w:p>
      <w:pPr>
        <w:pStyle w:val="Heading2"/>
      </w:pPr>
      <w:r>
        <w:t xml:space="preserve">Текст</w:t>
      </w:r>
    </w:p>
    <w:p>
      <w:r>
        <w:t xml:space="preserve">станция Чиликты - станция Шиликты;</w:t>
      </w:r>
    </w:p>
    <w:p>
      <w:pPr>
        <w:pStyle w:val="Heading2"/>
      </w:pPr>
      <w:r>
        <w:t xml:space="preserve">Текст</w:t>
      </w:r>
    </w:p>
    <w:p>
      <w:r>
        <w:t xml:space="preserve">станция Кара-Чокат - станция Карашокат;</w:t>
      </w:r>
    </w:p>
    <w:p>
      <w:pPr>
        <w:pStyle w:val="Heading2"/>
      </w:pPr>
      <w:r>
        <w:t xml:space="preserve">Текст</w:t>
      </w:r>
    </w:p>
    <w:p>
      <w:r>
        <w:t xml:space="preserve">станция Чокусу - станция Шокысу;</w:t>
      </w:r>
    </w:p>
    <w:p>
      <w:pPr>
        <w:pStyle w:val="Heading2"/>
      </w:pPr>
      <w:r>
        <w:t xml:space="preserve">Текст</w:t>
      </w:r>
    </w:p>
    <w:p>
      <w:r>
        <w:t xml:space="preserve">станция Курлук - станция Курлык;</w:t>
      </w:r>
    </w:p>
    <w:p>
      <w:pPr>
        <w:pStyle w:val="Heading2"/>
      </w:pPr>
      <w:r>
        <w:t xml:space="preserve">Текст</w:t>
      </w:r>
    </w:p>
    <w:p>
      <w:r>
        <w:t xml:space="preserve">станция Донское - станция Дон;</w:t>
      </w:r>
    </w:p>
    <w:p>
      <w:pPr>
        <w:pStyle w:val="Heading2"/>
      </w:pPr>
      <w:r>
        <w:t xml:space="preserve">Текст</w:t>
      </w:r>
    </w:p>
    <w:p>
      <w:r>
        <w:t xml:space="preserve">станция Никель-Тау - станция Никельтау;</w:t>
      </w:r>
    </w:p>
    <w:p>
      <w:pPr>
        <w:pStyle w:val="Heading2"/>
      </w:pPr>
      <w:r>
        <w:t xml:space="preserve">Текст</w:t>
      </w:r>
    </w:p>
    <w:p>
      <w:r>
        <w:t xml:space="preserve">станция Калмыкарган - станция Калмаккырган;</w:t>
      </w:r>
    </w:p>
    <w:p>
      <w:pPr>
        <w:pStyle w:val="Heading2"/>
      </w:pPr>
      <w:r>
        <w:t xml:space="preserve">Текст</w:t>
      </w:r>
    </w:p>
    <w:p>
      <w:r>
        <w:t xml:space="preserve">станция Джаксымай - станция Жаксымай;</w:t>
      </w:r>
    </w:p>
    <w:p>
      <w:pPr>
        <w:pStyle w:val="Heading2"/>
      </w:pPr>
      <w:r>
        <w:t xml:space="preserve">Текст</w:t>
      </w:r>
    </w:p>
    <w:p>
      <w:r>
        <w:t xml:space="preserve">станция Шубар-Кудук - станция Шубаркудык;</w:t>
      </w:r>
    </w:p>
    <w:p>
      <w:pPr>
        <w:pStyle w:val="Heading2"/>
      </w:pPr>
      <w:r>
        <w:t xml:space="preserve">Текст</w:t>
      </w:r>
    </w:p>
    <w:p>
      <w:r>
        <w:t xml:space="preserve">станция Кинжалы - станция Кенжалы;</w:t>
      </w:r>
    </w:p>
    <w:p>
      <w:pPr>
        <w:pStyle w:val="Heading2"/>
      </w:pPr>
      <w:r>
        <w:t xml:space="preserve">Текст</w:t>
      </w:r>
    </w:p>
    <w:p>
      <w:r>
        <w:t xml:space="preserve">станция Караулкельды - станция Карауылкелды;</w:t>
      </w:r>
    </w:p>
    <w:p>
      <w:pPr>
        <w:pStyle w:val="Heading2"/>
      </w:pPr>
      <w:r>
        <w:t xml:space="preserve">Текст</w:t>
      </w:r>
    </w:p>
    <w:p>
      <w:r>
        <w:t xml:space="preserve">станция Джарлы - станция Жарлы;</w:t>
      </w:r>
    </w:p>
    <w:p>
      <w:pPr>
        <w:pStyle w:val="Heading2"/>
      </w:pPr>
      <w:r>
        <w:t xml:space="preserve">Текст</w:t>
      </w:r>
    </w:p>
    <w:p>
      <w:r>
        <w:t xml:space="preserve">станция Нугайты - станция Ногайты.</w:t>
      </w:r>
    </w:p>
    <w:p>
      <w:pPr>
        <w:pStyle w:val="Heading2"/>
      </w:pPr>
      <w:r>
        <w:t xml:space="preserve">Текст</w:t>
      </w:r>
    </w:p>
    <w:p>
      <w:r>
        <w:t xml:space="preserve">(Специалисты: Склярова И.В.,</w:t>
      </w:r>
    </w:p>
    <w:p>
      <w:pPr>
        <w:pStyle w:val="Heading2"/>
      </w:pPr>
      <w:r>
        <w:t xml:space="preserve">Текст</w:t>
      </w:r>
    </w:p>
    <w:p>
      <w:r>
        <w:t xml:space="preserve">Умбетова А.М.)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