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ограниченном изъятии соколов-балобанов и проведении охоты на дрофу-красотку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11.09.2001. № 1173. редакция от 11.09.2001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постановлением Правительства Республики Казахстан от 28 июня 2000 года N 969 P000969_ "Об утверждении Правил о порядке пользования отдельными видами животного мира в Республике Казахстан в исключительных случаях" и на основании заключения государственной экологической экспертизы на биологическое обоснование на изъятие дрофы-красотки и сокола-балобана из природы в 2001 году от 15 августа 2001 года N 09-2151 Правительство Республики Казахстан постановляет: 1. Разрешить: 1) проведение соколиной охоты с собственными соколами в период с 1 сентября по 31 октября 2001 года: Шейху Халифе Бин Заиду (Объединенные Арабские Эмираты) - на 100 особей дрофы-красотки в Мангистауской области, включая территорию Кендерли-Каясанской государственной заповедной зоны с регулируемым режимом хозяйственной деятельности, и 25 особей дрофы-красотки в Жамбылской области, за исключением территории Жусандалинской государственной заповедной зоны; Шейху Суруру Бин Мухаммаду (Объединенные Арабские Эмираты) - на 100 особей дрофы-красотки в Южно-Казахстанской области, включая территории Карактауской и Арысской государственных заповедных зон с регулируемым режимом хозяйственной деятельности; Шейху Бутти Бин Мухаммаду (Объединенные Арабские Эмираты) - на 50 особей дрофы-красотки в Кызылординской области; Шейху Сейфу Бин Заиду (Объединенные Арабские Эмираты) - на 50 особей дрофы-красотки в Карагандинской области; Принцу Мансуру Бин Сауду (Королевство Саудовская Аравия) - на 50 особей дрофы-красотки в Актюбинской области; Принцу Фахду Бин Султану (Королевство Саудовская Аравия) - на 50 особей дрофы-красотки в Алматинской области, включая территорию Жусандалинской государственной заповедной зоны с регулируемым режимом хозяйственной деятельности; 2) отлов и вывоз за пределы республики соколов-балобанов (молодых особей) в период с 1 сентября по 10 ноября 2001 года: Шейху Ахмаду Ас-Сабаху (Государство Кувейт) в лице его представителя Мубарака Абдуллы аль-Мутейри - 10 особей в Мангистауской области, за исключением территории Кендерли-Каясанской государственной заповедной зоны; Принцу Абдель Азиз Бин Салману (Королевство Саудовская Аравия) в лице его представителя Насера Бин Мухаммада Аль-Аджми - 10 особей в Мангистауской области, за исключением территории Кендерли-Каясанской государственной заповедной зоны; Принцу Фахду Бин Султану (Королевство Саудовская Аравия) в лице его представителя Аууад Манси Н.Аль-Мауити - 5 особей в Жамбылской области и 15 особей в Алматинской области. 2. Министерству природных ресурсов и охраны окружающей среды Республики Казахстан: 1) в установленном порядке выдать указанным в пункте 1 лицам разрешения на проведение охоты на дрофу-красотку и отлов соколов-балобанов; 2) при проведении соколиной охоты обеспечить выполнение Правил о порядке пользования отдельными видами животного мира в Республике Казахстан в исключительных случаях, утвержденных постановлением Правительства Республики Казахстан от 28 июня 2000 года N 969 P000969_ . 3. Республиканскому государственному казенному предприятию "ПО Охотзоопром" Министерства природных ресурсов и охраны окружающей среды Республики Казахстан обеспечить оказание услуг, предусмотренных пунктом 8 указанных Правил, и совместно с Институтом зоологии Министерства образования и науки Республики Казахстан мероприятий по восстановлению популяции соколов-балобанов и дроф-красоток на договорной основе с зарубежными гражданами, осуществляющими их изъятие из природы. 4. Министерству природных ресурсов и охраны окружающей среды Республики Казахстан совместно с Министерством внутренних дел Республики Казахстан и Комитетом национальной безопасности Республики Казахстан (по согласованию) организовать охрану и сопровождение высокопоставленных гостей и групп их сотрудников в местах проведения охоты и отлова. 5. Министерству природных ресурсов и охраны окружающей среды Республики Казахстан - Административному органу СИТЕС в Республике Казахстан совместно с Министерством иностранных дел Республики Казахстан ввоз в страну и вывоз из нее хищных ловчих птиц для проведения соколиной охоты осуществить с соблюдением процедур Z990372_ Конвенции о международной торговле видами дикой фауны и флоры, находящимися под угрозой исчезновения. 6. Акимам Алматинской, Актюбинской, Жамбылской, Мангистауской, Южно-Казахстанской и Кызылординской областей оказать всемерное содействие в организации мероприятий. 7.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Склярова И.В.,</w:t>
      </w:r>
    </w:p>
    <w:p>
      <w:pPr>
        <w:pStyle w:val="Heading2"/>
      </w:pPr>
      <w:r>
        <w:t xml:space="preserve">Текст</w:t>
      </w:r>
    </w:p>
    <w:p>
      <w:r>
        <w:t xml:space="preserve">Мартина Н.А.)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