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нормах потребности Республики Казахстан в наркотических средствах и психотропных веществах</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07.09.2001. № 9908. редакция от 18.09.2003</w:t>
      </w:r>
    </w:p>
    <w:p>
      <w:pPr>
        <w:pStyle w:val="Heading2"/>
      </w:pPr>
      <w:r>
        <w:t xml:space="preserve">Текст</w:t>
      </w:r>
    </w:p>
    <w:p>
      <w:r>
        <w:t xml:space="preserve">В соответствии с подпунктом 9) пункта 3 статьи 5 Закона Республики Казахстан от 10 июля 1998 года "О наркотических средствах, психотропных веществах, прекурсорах и мерах противодействия их незаконному обороту и злоупотреблению ими" и постановлением Правительства Республики Казахстан от 10 ноября 2000 года N 1693 "Об утверждении Правил осуществления государственного контроля над оборотом наркотических средств, психотропных веществ и прекурсоров в Республике Казахстан" Правительство Республики Казахстан постановляет: 1. Утвердить прилагаемые: 1) нормы потребности Республики Казахстан в наркотических средствах на 2002 год (годовые исчисления потребности) согласно приложению 1; 2) нормы потребности Республики Казахстан в психотропных веществах на 2002 год (оценка годовых потребностей) согласно приложению 2. 2. Комитету по борьбе с наркоманией и наркобизнесом Министерства юстиции Республики Казахстан в срок до 15 ноября 2001 года внести для утверждения в Правительство Республики Казахстан нормативы обеспечения Республики Казахстан наркотическими средствами, психотропными веществами на 2002 год. 3. Министерству иностранных дел Республики Казахстан направить в Штаб-квартиру Международного Комитета по контролю над наркотиками ООН (Вена, Австрийская Республика) утвержденные нормы потребности Республики Казахстан в наркотических средствах и психотропных веществах на 2002 год. 4.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pPr>
        <w:pStyle w:val="Heading2"/>
      </w:pPr>
      <w:r>
        <w:t xml:space="preserve">Приложение Приложение 1</w:t>
      </w:r>
    </w:p>
    <w:p>
      <w:pPr>
        <w:pStyle w:val="Heading2"/>
      </w:pPr>
      <w:r>
        <w:t xml:space="preserve">Текст</w:t>
      </w:r>
    </w:p>
    <w:p>
      <w:r>
        <w:t xml:space="preserve">Утверждено постановлением Правительства Республики Казахстан от 7 сентября 2001 года N 1162</w:t>
      </w:r>
    </w:p>
    <w:p>
      <w:pPr>
        <w:pStyle w:val="Heading2"/>
      </w:pPr>
      <w:r>
        <w:t xml:space="preserve">Текст</w:t>
      </w:r>
    </w:p>
    <w:p>
      <w:r>
        <w:t xml:space="preserve">Сноска. В приложение 1 внесены изменения - постановлением Правительства РК от 23 января 2002 г. N 79 P020079_ .</w:t>
      </w:r>
    </w:p>
    <w:p>
      <w:pPr>
        <w:pStyle w:val="Heading2"/>
      </w:pPr>
      <w:r>
        <w:t xml:space="preserve">Текст</w:t>
      </w:r>
    </w:p>
    <w:p>
      <w:r>
        <w:t xml:space="preserve">Единая конвенция о наркотических средствах 1961 года с поправками, внесенными в нее в соответствии с Протоколом от 25 марта 1972 года Z980257_</w:t>
      </w:r>
    </w:p>
    <w:p>
      <w:pPr>
        <w:pStyle w:val="Heading2"/>
      </w:pPr>
      <w:r>
        <w:t xml:space="preserve">Текст</w:t>
      </w:r>
    </w:p>
    <w:p>
      <w:r>
        <w:t xml:space="preserve">Годовые исчисления</w:t>
      </w:r>
    </w:p>
    <w:p>
      <w:pPr>
        <w:pStyle w:val="Heading2"/>
      </w:pPr>
      <w:r>
        <w:t xml:space="preserve">Текст</w:t>
      </w:r>
    </w:p>
    <w:p>
      <w:r>
        <w:t xml:space="preserve">Потребности в наркотических средствах Изготовление синтетических наркотиков Производство опия</w:t>
      </w:r>
    </w:p>
    <w:p>
      <w:pPr>
        <w:pStyle w:val="Heading2"/>
      </w:pPr>
      <w:r>
        <w:t xml:space="preserve">Текст</w:t>
      </w:r>
    </w:p>
    <w:p>
      <w:r>
        <w:t xml:space="preserve">Культивирование опийного мака</w:t>
      </w:r>
    </w:p>
    <w:p>
      <w:pPr>
        <w:pStyle w:val="Heading2"/>
      </w:pPr>
      <w:r>
        <w:t xml:space="preserve">Текст</w:t>
      </w:r>
    </w:p>
    <w:p>
      <w:r>
        <w:t xml:space="preserve">Страна или территория:  Республика Казахстан</w:t>
      </w:r>
    </w:p>
    <w:p>
      <w:pPr>
        <w:pStyle w:val="Heading2"/>
      </w:pPr>
      <w:r>
        <w:t xml:space="preserve">Текст</w:t>
      </w:r>
    </w:p>
    <w:p>
      <w:r>
        <w:t xml:space="preserve">Дата:  31 июня 2001 года</w:t>
      </w:r>
    </w:p>
    <w:p>
      <w:pPr>
        <w:pStyle w:val="Heading2"/>
      </w:pPr>
      <w:r>
        <w:t xml:space="preserve">Текст</w:t>
      </w:r>
    </w:p>
    <w:p>
      <w:r>
        <w:t xml:space="preserve">Ведомство:  Комитет по борьбе с наркоманией и наркобизнесом Министерства юстиции Республики Казахстан Подпись:    Н. Абдиров</w:t>
      </w:r>
    </w:p>
    <w:p>
      <w:pPr>
        <w:pStyle w:val="Heading2"/>
      </w:pPr>
      <w:r>
        <w:t xml:space="preserve">Текст</w:t>
      </w:r>
    </w:p>
    <w:p>
      <w:r>
        <w:t xml:space="preserve">Звание или должность:  Заместитель председателя</w:t>
      </w:r>
    </w:p>
    <w:p>
      <w:pPr>
        <w:pStyle w:val="Heading2"/>
      </w:pPr>
      <w:r>
        <w:t xml:space="preserve">Текст</w:t>
      </w:r>
    </w:p>
    <w:p>
      <w:r>
        <w:t xml:space="preserve">Настоящие исчисления относятся к 2002 календарному году</w:t>
      </w:r>
    </w:p>
    <w:p>
      <w:pPr>
        <w:pStyle w:val="Heading2"/>
      </w:pPr>
      <w:r>
        <w:t xml:space="preserve">Текст</w:t>
      </w:r>
    </w:p>
    <w:p>
      <w:r>
        <w:t xml:space="preserve">Настоящие исчисления в одном экземпляре следует направлять по адресу:</w:t>
      </w:r>
    </w:p>
    <w:p>
      <w:pPr>
        <w:pStyle w:val="Heading2"/>
      </w:pPr>
      <w:r>
        <w:t xml:space="preserve">Текст</w:t>
      </w:r>
    </w:p>
    <w:p>
      <w:r>
        <w:t xml:space="preserve">INTERNATIONAL NARCOTICS CONTROL BOARD Vienna International Сеntrе, Р.О.Вох 500. A-1400 Viеnnа, Austria</w:t>
      </w:r>
    </w:p>
    <w:p>
      <w:pPr>
        <w:pStyle w:val="Heading2"/>
      </w:pPr>
      <w:r>
        <w:t xml:space="preserve">Текст</w:t>
      </w:r>
    </w:p>
    <w:p>
      <w:r>
        <w:t xml:space="preserve">Теlерhоnе: (+43-1) 26060-4277 Telegraphic Аddrеss: UNATIONS VIENNA Теlех: 135612 uno a FАХ: (+43-1) 26060-5867/5868 Е-маil: inсd@undср.оrg Internet Address httр//www.inсd.оrg/</w:t>
      </w:r>
    </w:p>
    <w:p>
      <w:pPr>
        <w:pStyle w:val="Heading2"/>
      </w:pPr>
      <w:r>
        <w:t xml:space="preserve">Текст</w:t>
      </w:r>
    </w:p>
    <w:p>
      <w:r>
        <w:t xml:space="preserve">12-е издание, январь 1999 года V.99-81005</w:t>
      </w:r>
    </w:p>
    <w:p>
      <w:pPr>
        <w:pStyle w:val="Heading2"/>
      </w:pPr>
      <w:r>
        <w:t xml:space="preserve">Текст</w:t>
      </w:r>
    </w:p>
    <w:p>
      <w:r>
        <w:t xml:space="preserve">Form B Page 2</w:t>
      </w:r>
    </w:p>
    <w:p>
      <w:pPr>
        <w:pStyle w:val="Heading2"/>
      </w:pPr>
      <w:r>
        <w:t xml:space="preserve">Текст</w:t>
      </w:r>
    </w:p>
    <w:p>
      <w:r>
        <w:t xml:space="preserve">Эта часть бланка формы "В" касается всех стран и территорий</w:t>
      </w:r>
    </w:p>
    <w:p>
      <w:pPr>
        <w:pStyle w:val="Heading2"/>
      </w:pPr>
      <w:r>
        <w:t xml:space="preserve">Текст</w:t>
      </w:r>
    </w:p>
    <w:p>
      <w:r>
        <w:t xml:space="preserve">Годовые исчисления потребности в наркотических средствах</w:t>
      </w:r>
    </w:p>
    <w:p>
      <w:pPr>
        <w:pStyle w:val="Heading2"/>
      </w:pPr>
      <w:r>
        <w:t xml:space="preserve">Текст</w:t>
      </w:r>
    </w:p>
    <w:p>
      <w:r>
        <w:t xml:space="preserve">Основание Конвенция от 13 июля 1931 года, статьи 1-5 Протокол от 19 ноября 1948 года, статья 1 или статья 2</w:t>
      </w:r>
    </w:p>
    <w:p>
      <w:pPr>
        <w:pStyle w:val="Heading2"/>
      </w:pPr>
      <w:r>
        <w:t xml:space="preserve">Текст</w:t>
      </w:r>
    </w:p>
    <w:p>
      <w:r>
        <w:t xml:space="preserve">Протокол от 23 июня 1953 года, статьи 1 и 8 Единая конвенция о наркотических средствах 1961 года, статья 1, 12 и 19</w:t>
      </w:r>
    </w:p>
    <w:p>
      <w:pPr>
        <w:pStyle w:val="Heading2"/>
      </w:pPr>
      <w:r>
        <w:t xml:space="preserve">Текст</w:t>
      </w:r>
    </w:p>
    <w:p>
      <w:r>
        <w:t xml:space="preserve">Число практикующих врачей в стране или территории</w:t>
      </w:r>
    </w:p>
    <w:p>
      <w:pPr>
        <w:pStyle w:val="Heading2"/>
      </w:pPr>
      <w:r>
        <w:t xml:space="preserve">Текст</w:t>
      </w:r>
    </w:p>
    <w:p>
      <w:r>
        <w:t xml:space="preserve">Врачей: 44214 стоматологов: 3068 число ветеринарных организаций: 3156 Число аптек: 2487 Число больниц: 875 Общее число больничных коек: 96473</w:t>
      </w:r>
    </w:p>
    <w:p>
      <w:pPr>
        <w:pStyle w:val="Heading2"/>
      </w:pPr>
      <w:r>
        <w:t xml:space="preserve">Текст</w:t>
      </w:r>
    </w:p>
    <w:p>
      <w:r>
        <w:t xml:space="preserve">Комментарии</w:t>
      </w:r>
    </w:p>
    <w:p>
      <w:pPr>
        <w:pStyle w:val="Heading2"/>
      </w:pPr>
      <w:r>
        <w:t xml:space="preserve">Текст</w:t>
      </w:r>
    </w:p>
    <w:p>
      <w:r>
        <w:t xml:space="preserve">В отношении методов, применявшихся для установления различных исчислений, представляемых на этом бланке, и в отношении тенденций изменения потребностей в наркотических средствах</w:t>
      </w:r>
    </w:p>
    <w:p>
      <w:pPr>
        <w:pStyle w:val="Heading2"/>
      </w:pPr>
      <w:r>
        <w:t xml:space="preserve">Текст</w:t>
      </w:r>
    </w:p>
    <w:p>
      <w:r>
        <w:t xml:space="preserve">Метод для установления исчислений - эмпирический</w:t>
      </w:r>
    </w:p>
    <w:p>
      <w:pPr>
        <w:pStyle w:val="Heading2"/>
      </w:pPr>
      <w:r>
        <w:t xml:space="preserve">Текст</w:t>
      </w:r>
    </w:p>
    <w:p>
      <w:r>
        <w:t xml:space="preserve">Form B Page 3 __________________________________________________________________________ Продолжение комментариев</w:t>
      </w:r>
    </w:p>
    <w:p>
      <w:pPr>
        <w:pStyle w:val="Heading2"/>
      </w:pPr>
      <w:r>
        <w:t xml:space="preserve">Текст</w:t>
      </w:r>
    </w:p>
    <w:p>
      <w:r>
        <w:t xml:space="preserve">Просьба изложить любую информацию, которая может оказаться полезной Комитету при рассмотрении предполагаемых потребностей в наркотических средствах __________________________________________________________________________</w:t>
      </w:r>
    </w:p>
    <w:p>
      <w:pPr>
        <w:pStyle w:val="Heading2"/>
      </w:pPr>
      <w:r>
        <w:t xml:space="preserve">Текст</w:t>
      </w:r>
    </w:p>
    <w:p>
      <w:r>
        <w:t xml:space="preserve">Form B Page 4</w:t>
      </w:r>
    </w:p>
    <w:p>
      <w:pPr>
        <w:pStyle w:val="Heading2"/>
      </w:pPr>
      <w:r>
        <w:t xml:space="preserve">Текст</w:t>
      </w:r>
    </w:p>
    <w:p>
      <w:r>
        <w:t xml:space="preserve">Исчисления потребностей в наркотических средствах &lt;*&gt; Сноска. С изменениями - постановлением Правительства Республики Казахстан от 18 сентября 2003 года N 947 . __________________________________________________________________________ !    1      !          2               !    3     !    4 !           !__________________________!__________!__________ !           !Количество,предназначенное!Количество!Количество, !           !для изготовления          !предназна-!которое !           !                          !ченное для!должно !           !                          !пополнения!храниться в !           !                          !специаль- !складских !           !                          !ных склад-!запасах по !           !                          !ских      !состоянию !           !                          !запасов   !на 31 дека- _____________!___________!__________________________!          !бря того Наркотическое!Количество,! (а)   !  (b)   !  (c)    !          !года, к средство     !предназна- !других !препара-!веществ, !          !которому !ченное для !нарко- !тов,    !на кото- !          !относятся !потребления!тичес- !включен-!рые не   !          !исчисления !внутри     !ких    !ных в   !распрост-!          ! !страны в   !средств!Список  !раняется !          ! !медицинских!       !III Кон-!Конвенция!          ! !и научных  !       !венции  !1961 года!          ! !целях      !       !1961года!         !          ! _____________!___________!_______!________!_________!__________!___________ ! кг  !  г  !кг ! г ! кг ! г ! кг !  г ! кг  !  г ! кг !  г ___________________________________________________________________________ Альфапродин Альфентанил Анилеридин Безитрамид Героин         006    090 Гидрокодон Гидроморфон Декстроморамид Декстропропок- сифен Дигидрокодеин Дипипанон Дифеноксилат Дифеноксин Каннабис       200    119 Смола каннабиса Кетобемидон Кодеин          23    791                   500                  368    182 Лист коки Кокаин         002    366                                              17,6 Концентрат из маковой соломы (содержание морфина 50%) Леворфанол Метадон Морфин         004    209                                        888  678,3 Никоморфин Норметадон Оксикодон ___________________________________________________________________________</w:t>
      </w:r>
    </w:p>
    <w:p>
      <w:pPr>
        <w:pStyle w:val="Heading2"/>
      </w:pPr>
      <w:r>
        <w:t xml:space="preserve">Текст</w:t>
      </w:r>
    </w:p>
    <w:p>
      <w:r>
        <w:t xml:space="preserve">Form B Page 5 ___________________________________________________________________________ Оксиморфон Опий           005    760 Петидин Пиритрамид Суфентанил Тебаин                     1                                      1    28,8 Тилидин Феноперидин Фентанил              141     150                                      10,8 Фолькодин Этилморфин     013    022                                         32    145 Эторфин Омнопон        006    863                                              17,2 Тримеперидин   051    531  35 200                                 5   305,8 Просидол                                                          21  660,2 ___________________________________________________________________________</w:t>
      </w:r>
    </w:p>
    <w:p>
      <w:pPr>
        <w:pStyle w:val="Heading2"/>
      </w:pPr>
      <w:r>
        <w:t xml:space="preserve">Текст</w:t>
      </w:r>
    </w:p>
    <w:p>
      <w:r>
        <w:t xml:space="preserve">Form B Page 6</w:t>
      </w:r>
    </w:p>
    <w:p>
      <w:pPr>
        <w:pStyle w:val="Heading2"/>
      </w:pPr>
      <w:r>
        <w:t xml:space="preserve">Текст</w:t>
      </w:r>
    </w:p>
    <w:p>
      <w:r>
        <w:t xml:space="preserve">Эта часть бланка формы "В" касается лишь тех стран и территорий, в которых разрешается изготовление синтетических наркотических средств</w:t>
      </w:r>
    </w:p>
    <w:p>
      <w:pPr>
        <w:pStyle w:val="Heading2"/>
      </w:pPr>
      <w:r>
        <w:t xml:space="preserve">Текст</w:t>
      </w:r>
    </w:p>
    <w:p>
      <w:r>
        <w:t xml:space="preserve">Годовые исчисления объема изготовления синтетических наркотических средств</w:t>
      </w:r>
    </w:p>
    <w:p>
      <w:pPr>
        <w:pStyle w:val="Heading2"/>
      </w:pPr>
      <w:r>
        <w:t xml:space="preserve">Текст</w:t>
      </w:r>
    </w:p>
    <w:p>
      <w:r>
        <w:t xml:space="preserve">Основание</w:t>
      </w:r>
    </w:p>
    <w:p>
      <w:pPr>
        <w:pStyle w:val="Heading2"/>
      </w:pPr>
      <w:r>
        <w:t xml:space="preserve">Текст</w:t>
      </w:r>
    </w:p>
    <w:p>
      <w:r>
        <w:t xml:space="preserve">Единая конвенция о наркотических средствах 1961 года: статья 12 и статья 19, пункты 3 и 4 Протокол от 25 марта 1972 года о поправках к Единой конвенции о наркотических средствах 1961 года Z980257_ : статья 9</w:t>
      </w:r>
    </w:p>
    <w:p>
      <w:pPr>
        <w:pStyle w:val="Heading2"/>
      </w:pPr>
      <w:r>
        <w:t xml:space="preserve">Текст</w:t>
      </w:r>
    </w:p>
    <w:p>
      <w:r>
        <w:t xml:space="preserve">I. Синтетические наркотические средства, включенные в Список I Конвенции 1961 года</w:t>
      </w:r>
    </w:p>
    <w:p>
      <w:pPr>
        <w:pStyle w:val="Heading2"/>
      </w:pPr>
      <w:r>
        <w:t xml:space="preserve">Текст</w:t>
      </w:r>
    </w:p>
    <w:p>
      <w:r>
        <w:t xml:space="preserve">Аллилпродин       Диметилтиамбутен       Морамид           Пиритрамид Альфамепродин     Диоксафетил бутират    промежуточный     Прогептазин Альфаметадол      Дипипанон              продукт           Проперидин Альфапродин       Дифеноксилат           Морферидин        Рацеметорфан Альфацетилметадол Дифеноксин             Норациметадол     Рацеморамид Альфентанил       Диэтилтиамбутен        Норлеворфанол     Рацеморфан Анилеридин        Дротабанол             Норметадон        Суфертанил Ацетилметадол     Изометадон             Норпипанон        Тилидин Безитрамид        Кетобемидон            Петидин           Тримеперидин Бензетидин        Клонитазен             Петидин,          Фенадоксон Бетамепродин      Левометрофан           промежуточный     Фенапромид Бетаметадол       Левоморамид            продукт А         Феназоцин Бетапродин        Левофенацилморфан      Петидин,          Феноморфан Бетацетилметадол  Леворфанол             промежуточный     Феноперидин Гидроксипетидин   Метазоцин              продукт В         Фентанил Декстроморамид    Метадон                Петидин,          Фуретиндин Диампромид        Метадон,               промежуточный     Этилметилтиам- Дименоксадол      промежуточный          продукт С         бутен Димефепетанол     продукт                Пиминодин         Этонитазен Этоксеридин II. Синтетические наркотические средства, включенные в Список II Конвенции 1961 года &lt;*&gt; Сноска. Раздел с дополнениями - постановлением Правительства Республики Казахстан от 18 сентября 2003 года N 947 . Декстропропоксифен Пропирам _________________________________________________________________________ Промышленные  ! Количество синтетических наркотических веществ, которые предприятия,  ! будут изготовлены на каждом из промышленных предприятий которые будут !                (в килограммах) изготовлять   !___________________________________________________________ синтетические !Декстро-!Дифен- !Мета-!Петидин!Тилидин!Триме!   !    ! наркотические !пропок- !оксилат!дон  !       !       !пери-!   !    ! средства      !сифен   !       !     !       !       !дин  !   !    ! __________________________________________________________________________ ОАО "Химфарм"                                          200 Form B Page 7 Эта часть бланка формы "В" касается лишь тех стран и территорий, в которых разрешено культивирование опийного мака для целей производства опия Годовые исчисления объема производства опия Основание</w:t>
      </w:r>
    </w:p>
    <w:p>
      <w:pPr>
        <w:pStyle w:val="Heading2"/>
      </w:pPr>
      <w:r>
        <w:t xml:space="preserve">Текст</w:t>
      </w:r>
    </w:p>
    <w:p>
      <w:r>
        <w:t xml:space="preserve">Протокол от 23 июня 1953 года: статьи 1 и 8 Единая конвенция о наркотических средствах 1961 года: статья 1, пункт 1, Подпункты (р),(g) и (t), статья 12 и статья 19, пункты 3 и 4 Протокол от 25 марта 1972 года о поправках к Единой конвенции о наркотических средствах 1961 года: статья 9 ___________________________________________________________________________ I                !          II            !          III __________________________!________________________!_______________________ Название района, в котором! Площадь земель,        ! Количество опия, разрешен сбор опия, или   ! используемых для       ! которое предполагается географическое            ! культивирования мака в ! произвести местоположение земель,    ! целях производства опия! используемых для          !(просьба указать площадь! культивирования опийного  ! по каждому району)     ! мака в целях производства !                        ! опия                      !                        ! __________________________!________________________!_______________________ !    В гектарах          !В кило-   !Среднее !                        !граммах   !содержание !                        !          !влаги, в !                        !          !процентах __________________________!________________________!__________!____________ ___________________________________________________________________________ ___________________________________________________________________________ Form B Page 8 Эта часть бланка формы "В" касается лишь тех стран и территорий, в которых культивирование опийного мака разрешено для целей, иных, чем производство опия Годовые исчисления культивирования опийного мака для целей, иных, чем производство опия Основание Единая конвенция о наркотических средствах 1961 года: статья 1, пункт 1, Подпункты (j),(g) и (r), статья 12 и статья 19, пункты 3 и 4</w:t>
      </w:r>
    </w:p>
    <w:p>
      <w:pPr>
        <w:pStyle w:val="Heading2"/>
      </w:pPr>
      <w:r>
        <w:t xml:space="preserve">Текст</w:t>
      </w:r>
    </w:p>
    <w:p>
      <w:r>
        <w:t xml:space="preserve">Протокол от 25 марта 1972 года о поправках к Единой конвенции о наркотических средствах 1961 года: статья 9 ___________________________________________________________________________ I                    !               II _____________________________________!_____________________________________ Географическое местоположение земель,!Площадь (в гектарах), используемая используемых для культивирования     !под культивирование мака (просьба опийного мака                        !указать площадь каждого земельного !участка) ___________________________________________________________________________ а) в целях производства маковой соломы для изготовления наркотических средств ___________________________________________________________________________ b) в целях иных, чем производство опия или маковой соломы для изготовления наркотических средств ___________________________________________________________________________ ___________________________________________________________________________ ___________________________________________________________________________</w:t>
      </w:r>
    </w:p>
    <w:p>
      <w:pPr>
        <w:pStyle w:val="Heading2"/>
      </w:pPr>
      <w:r>
        <w:t xml:space="preserve">Приложение Приложение 2</w:t>
      </w:r>
    </w:p>
    <w:p>
      <w:pPr>
        <w:pStyle w:val="Heading2"/>
      </w:pPr>
      <w:r>
        <w:t xml:space="preserve">Текст</w:t>
      </w:r>
    </w:p>
    <w:p>
      <w:r>
        <w:t xml:space="preserve">Утверждено постановлением Правительства Республики Казахстан от 7 сентября 2001 года N 1162 Сноска. В приложение 2 внесены изменения - постановлением Правительства РК от 23 января 2002 г. N 79 P020079_ .</w:t>
      </w:r>
    </w:p>
    <w:p>
      <w:pPr>
        <w:pStyle w:val="Heading2"/>
      </w:pPr>
      <w:r>
        <w:t xml:space="preserve">Текст</w:t>
      </w:r>
    </w:p>
    <w:p>
      <w:r>
        <w:t xml:space="preserve">Оценка годовых потребностей для медицинских и научных целей в веществах, включенных в списки II, III и IV конвенции о психотропных веществах 1971 года</w:t>
      </w:r>
    </w:p>
    <w:p>
      <w:pPr>
        <w:pStyle w:val="Heading2"/>
      </w:pPr>
      <w:r>
        <w:t xml:space="preserve">Текст</w:t>
      </w:r>
    </w:p>
    <w:p>
      <w:r>
        <w:t xml:space="preserve">Основание: Резолюция 1981/7 и 1991/44 Экономического и Социального Совета</w:t>
      </w:r>
    </w:p>
    <w:p>
      <w:pPr>
        <w:pStyle w:val="Heading2"/>
      </w:pPr>
      <w:r>
        <w:t xml:space="preserve">Текст</w:t>
      </w:r>
    </w:p>
    <w:p>
      <w:r>
        <w:t xml:space="preserve">Настоящая форма в одном Экземпляре представляется Международному комитету по контролю над наркотиками, INСВ,</w:t>
      </w:r>
    </w:p>
    <w:p>
      <w:pPr>
        <w:pStyle w:val="Heading2"/>
      </w:pPr>
      <w:r>
        <w:t xml:space="preserve">Текст</w:t>
      </w:r>
    </w:p>
    <w:p>
      <w:r>
        <w:t xml:space="preserve">Vienna International Centre Р.О.Вох 500. A-1400 Viеnnа, Austria</w:t>
      </w:r>
    </w:p>
    <w:p>
      <w:pPr>
        <w:pStyle w:val="Heading2"/>
      </w:pPr>
      <w:r>
        <w:t xml:space="preserve">Текст</w:t>
      </w:r>
    </w:p>
    <w:p>
      <w:r>
        <w:t xml:space="preserve">Страна или территория: Республика Казахстан дата:                  31 июня 2001 года Ведомство: Комитет по борьбе с наркоманией и наркобизнесом Министерства юстиции Республики Казахстан Звание или должность: Заместитель председателя Фамилия: Н.Абдиров  (Подпись) ____________</w:t>
      </w:r>
    </w:p>
    <w:p>
      <w:pPr>
        <w:pStyle w:val="Heading2"/>
      </w:pPr>
      <w:r>
        <w:t xml:space="preserve">Текст</w:t>
      </w:r>
    </w:p>
    <w:p>
      <w:r>
        <w:t xml:space="preserve">Годовой спрос на внутренние медицинские и научные цели</w:t>
      </w:r>
    </w:p>
    <w:p>
      <w:pPr>
        <w:pStyle w:val="Heading2"/>
      </w:pPr>
      <w:r>
        <w:t xml:space="preserve">Текст</w:t>
      </w:r>
    </w:p>
    <w:p>
      <w:r>
        <w:t xml:space="preserve">Комитет будет руководствоваться представляемой оценкой в течение трех лет, если за этот период не поступит каких-либо поправок. Количества, необходимые для экспорта, следует указать отдельно. Если они включены, просьба указать.</w:t>
      </w:r>
    </w:p>
    <w:p>
      <w:pPr>
        <w:pStyle w:val="Heading2"/>
      </w:pPr>
      <w:r>
        <w:t xml:space="preserve">Текст</w:t>
      </w:r>
    </w:p>
    <w:p>
      <w:r>
        <w:t xml:space="preserve">Список II</w:t>
      </w:r>
    </w:p>
    <w:p>
      <w:pPr>
        <w:pStyle w:val="Heading2"/>
      </w:pPr>
      <w:r>
        <w:t xml:space="preserve">Текст</w:t>
      </w:r>
    </w:p>
    <w:p>
      <w:r>
        <w:t xml:space="preserve">Амфетамин                 500      г Дексамфетамин                      г Левамфетамин                       г Левометамфетамин                   г Меклоквалон                        г Метамфетамин                       г Метаквалон                         г Метилфенидат                       г Рацемат метамфетамина              г Секобарбитал                       г Тетрагидроканнабинол               г Фенетиллин                         г Фенциклидин                        г Фенметразин                        г Ципепрол                           г _________________________________________________________________________</w:t>
      </w:r>
    </w:p>
    <w:p>
      <w:pPr>
        <w:pStyle w:val="Heading2"/>
      </w:pPr>
      <w:r>
        <w:t xml:space="preserve">Текст</w:t>
      </w:r>
    </w:p>
    <w:p>
      <w:r>
        <w:t xml:space="preserve">Список III</w:t>
      </w:r>
    </w:p>
    <w:p>
      <w:pPr>
        <w:pStyle w:val="Heading2"/>
      </w:pPr>
      <w:r>
        <w:t xml:space="preserve">Текст</w:t>
      </w:r>
    </w:p>
    <w:p>
      <w:r>
        <w:t xml:space="preserve">Амобарбитал                        кг Бурпренорфин          0,135        кг Буталбитал                         кг Глутетимид                         кг Катин                              кг Пентазоцин            0,653        кг Пентобарбитал        31,560        кг Флунитразепам         1,380        кг Циклобарбитал        12,434        кг __________________________________________________________________________</w:t>
      </w:r>
    </w:p>
    <w:p>
      <w:pPr>
        <w:pStyle w:val="Heading2"/>
      </w:pPr>
      <w:r>
        <w:t xml:space="preserve">Текст</w:t>
      </w:r>
    </w:p>
    <w:p>
      <w:r>
        <w:t xml:space="preserve">Список IV &lt;*&gt; Сноска. Список с изменениями - постановлением Правительства Республики Казахстан от 18 сентября 2003 года N 947 .</w:t>
      </w:r>
    </w:p>
    <w:p>
      <w:pPr>
        <w:pStyle w:val="Heading2"/>
      </w:pPr>
      <w:r>
        <w:t xml:space="preserve">Текст</w:t>
      </w:r>
    </w:p>
    <w:p>
      <w:r>
        <w:t xml:space="preserve">Аллобарбитал                       кг    Мидазолам       37,829     кг Алпразолам          1,300          кг    Ниметазепам                кг Аминорекс                          кг    Нитразепам      40,719     кг Амфепрамон                         кг    Нордазепам                 кг Барбитал           78,900          кг    Оксазепам      195,238     кг Бензфетамин                        кг    Оксазолам                  кг Бромазепам                         кг    Пемолин                    кг Бротизолам           0,53          кг    Пиназепам                  кг Бутобарбитал                       кг    Пипрадол                   кг Винилбитал                         кг    Пировалерон                кг Делоразепам                        кг    Празепам                   кг Диазепам          509,803          кг    Секбутабарбитал            кг Камазепам                          кг    Темазепам       10,594     кг Кетазолам                          кг    Тетразепам       1,295     кг Клобазам                           кг    Триазолам                  кг Клоксазолам                        кг    Фендиметразин              кг Клоназепам        116,569          кг    Фенкамфамин                кг Клоразепат          3,990          кг    Фенобарбитал  19803,670    кг Клотиазепам                        кг    Фенпропорекс               кг Лефетамин,СПА                      кг    Фентермин                  кг Лопразолам                         кг    Флудиазепам                кг Лоразепам           1,280          кг    Флуразепам                 кг Лорметазепам                       кг    Халазепам                  кг Мазиндол                           кг    Халоксазолам               кг Мезокарб            7,063          кг    Хлордиазепоксид 25,580     кг Медазепам          23,082          кг    Эстазолам                  кг Мепробамат          0,300          кг    Этиламфетамин              кг Метилфенобарбитал                  кг    Этиллофлазепат             кг Метиприлон                         кг    Этинамат                   кг Мефенорекс                         кг    Этхлорвинол                кг ___________________________________________________________________________</w:t>
      </w:r>
    </w:p>
    <w:p>
      <w:pPr>
        <w:pStyle w:val="Heading2"/>
      </w:pPr>
      <w:r>
        <w:t xml:space="preserve">Текст</w:t>
      </w:r>
    </w:p>
    <w:p>
      <w:r>
        <w:t xml:space="preserve">Примечания: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