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12 февраля 2000 года N 220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11.07.2000. № 1053. редакция от 11.07.2000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12</w:t>
      </w:r>
    </w:p>
    <w:p>
      <w:r>
        <w:t xml:space="preserve">февраля 2000 года N 220</w:t>
      </w:r>
    </w:p>
    <w:p>
      <w:r>
        <w:t xml:space="preserve">P000220_</w:t>
      </w:r>
    </w:p>
    <w:p>
      <w:r>
        <w:t xml:space="preserve">"О Плане законопроектных работ</w:t>
      </w:r>
    </w:p>
    <w:p>
      <w:r>
        <w:t xml:space="preserve">Правительства Республики Казахстан на 2000 год" следующие изменение и</w:t>
      </w:r>
    </w:p>
    <w:p>
      <w:r>
        <w:t xml:space="preserve">дополнение:</w:t>
      </w:r>
    </w:p>
    <w:p>
      <w:r>
        <w:t xml:space="preserve">в Плане законопроектных работ Правительства Республики Казахстан на</w:t>
      </w:r>
    </w:p>
    <w:p>
      <w:r>
        <w:t xml:space="preserve">2000 год, утвержденном указанным постановлением:</w:t>
      </w:r>
    </w:p>
    <w:p>
      <w:r>
        <w:t xml:space="preserve">строку, порядковый номер 47, исключить;</w:t>
      </w:r>
    </w:p>
    <w:p>
      <w:r>
        <w:t xml:space="preserve">дополнить строкой, порядковый номер 41-1, следующего содержания:</w:t>
      </w:r>
    </w:p>
    <w:p>
      <w:r>
        <w:t xml:space="preserve">"41-1  О внесении изменений        Минэнерго-   август сентябрь октябрь</w:t>
      </w:r>
    </w:p>
    <w:p>
      <w:r>
        <w:t xml:space="preserve">и дополнений в Закон        индусторг</w:t>
      </w:r>
    </w:p>
    <w:p>
      <w:r>
        <w:t xml:space="preserve">Республики Казахстан</w:t>
      </w:r>
    </w:p>
    <w:p>
      <w:r>
        <w:t xml:space="preserve">Z990434_</w:t>
      </w:r>
    </w:p>
    <w:p>
      <w:r>
        <w:t xml:space="preserve">"О сертификации"                                      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Цай Л.Г.)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