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7 декабря 1999 года N 1872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08.07.2000. № 6366. редакция от 08.07.2000</w:t>
      </w:r>
    </w:p>
    <w:p>
      <w:pPr>
        <w:pStyle w:val="Heading2"/>
      </w:pPr>
      <w:r>
        <w:t xml:space="preserve">О внесении изменений в постановление Правительства Республики Казахстан от 7 декабря 1999 года N 1872</w:t>
      </w:r>
    </w:p>
    <w:p>
      <w:r>
        <w:t xml:space="preserve">В соответствии с пунктом 4 статьи 24 Закона Республики Казахстан от</w:t>
      </w:r>
    </w:p>
    <w:p>
      <w:r>
        <w:t xml:space="preserve">1 апреля 1999 года Z990357_ "О бюджетной системе" и постановлением</w:t>
      </w:r>
    </w:p>
    <w:p>
      <w:r>
        <w:t xml:space="preserve">Правительства Республики Казахстан от 10 февраля 2000 года N 198 P000198_ "Вопросы Комитета лесного, рыбного и охотничьего хозяйства Министерства</w:t>
      </w:r>
    </w:p>
    <w:p>
      <w:r>
        <w:t xml:space="preserve">природных ресурсов и охраны окружающей среды Республики Казахстан и</w:t>
      </w:r>
    </w:p>
    <w:p>
      <w:r>
        <w:t xml:space="preserve">отдельных организаций, находящихся в его ведении" Правительство Республики</w:t>
      </w:r>
    </w:p>
    <w:p>
      <w:r>
        <w:t xml:space="preserve">Казахстан постановляет: 1. Внести в постановление Правительства Республики Казахстан от 7</w:t>
      </w:r>
    </w:p>
    <w:p>
      <w:r>
        <w:t xml:space="preserve">декабря 1999 года N 1872 P991872_ "О реализации Закона Республики</w:t>
      </w:r>
    </w:p>
    <w:p>
      <w:r>
        <w:t xml:space="preserve">Казахстан "О республиканском бюджете на 2000 год" следующие изменения: 1) в приложении 1 к указанному постановлению: в разделе IV. "Расходы": по программе 50 "Охрана рыбных запасов и регулирование рыболовства"</w:t>
      </w:r>
    </w:p>
    <w:p>
      <w:r>
        <w:t xml:space="preserve">государственного учреждения 218 "Министерство природных ресурсов и охраны</w:t>
      </w:r>
    </w:p>
    <w:p>
      <w:r>
        <w:t xml:space="preserve">окружающей среды Республики Казахстан" подфункции 4 "Рыбное хозяйство"</w:t>
      </w:r>
    </w:p>
    <w:p>
      <w:r>
        <w:t xml:space="preserve">функциональной группы 10 "Сельское, водное, лесное, рыбное хозяйство и</w:t>
      </w:r>
    </w:p>
    <w:p>
      <w:r>
        <w:t xml:space="preserve">охрана окружающей среды": подпрограммы 30 "Зайсан-Иртышское бассейновое управление по охране</w:t>
      </w:r>
    </w:p>
    <w:p>
      <w:r>
        <w:t xml:space="preserve">рыбных запасов и регулированию рыболовства 6800" и 31 "Иле-Балхашское</w:t>
      </w:r>
    </w:p>
    <w:p>
      <w:r>
        <w:t xml:space="preserve">бассейновое управление по охране рыбных запасов и регулированию</w:t>
      </w:r>
    </w:p>
    <w:p>
      <w:r>
        <w:t xml:space="preserve">рыболовства 7951" изложить в следующей редакции: "30 Балхашское</w:t>
      </w:r>
    </w:p>
    <w:p>
      <w:r>
        <w:t xml:space="preserve">региональное учреждение по охране биоресурсов 14751"; в подпрограмме 32 слова "Урало-Каспийское межобластное бассейновое</w:t>
      </w:r>
    </w:p>
    <w:p>
      <w:r>
        <w:t xml:space="preserve">управление по охране рыбных запасов и их рациональному использованию</w:t>
      </w:r>
    </w:p>
    <w:p>
      <w:r>
        <w:t xml:space="preserve">35234" заменить словами "Северо-Каспийское региональное учреждение по</w:t>
      </w:r>
    </w:p>
    <w:p>
      <w:r>
        <w:t xml:space="preserve">охране биоресурсов 35234"; 2) в приложении 3 к указанному постановлению: в разделе IV. "Расходы": по программе 50 "Охрана рыбных запасов и регулирование рыболовства"</w:t>
      </w:r>
    </w:p>
    <w:p>
      <w:r>
        <w:t xml:space="preserve">государственного учреждения 218 "Министерство природных ресурсов и охраны</w:t>
      </w:r>
    </w:p>
    <w:p>
      <w:r>
        <w:t xml:space="preserve">окружающей среды Республики Казахстан" подфункции 4 "Рыбное хозяйство"</w:t>
      </w:r>
    </w:p>
    <w:p>
      <w:r>
        <w:t xml:space="preserve">функциональной группы 10 "Сельское, водное, лесное, рыбное хозяйство и</w:t>
      </w:r>
    </w:p>
    <w:p>
      <w:r>
        <w:t xml:space="preserve">охрана окружающей среды": подпрограммы 30 "Зайсан-Иртышское бассейновое управление по охране</w:t>
      </w:r>
    </w:p>
    <w:p>
      <w:r>
        <w:t xml:space="preserve">рыбных запасов и регулированию рыболовства Содержание" и 31</w:t>
      </w:r>
    </w:p>
    <w:p>
      <w:r>
        <w:t xml:space="preserve">"Иле-Балхашское бассейновое управление по охране рыбных запасов и</w:t>
      </w:r>
    </w:p>
    <w:p>
      <w:r>
        <w:t xml:space="preserve">регулированию рыболовства Содержание" изложить в следующей редакции: "30</w:t>
      </w:r>
    </w:p>
    <w:p>
      <w:r>
        <w:t xml:space="preserve">Балхашское региональное учреждение по охране биоресурсов Содержание"; в подпрограмме 32 слова "Урало-Каспийское межобластное бассейновое</w:t>
      </w:r>
    </w:p>
    <w:p>
      <w:r>
        <w:t xml:space="preserve">управление по охране рыбных запасов и их рациональному использованию</w:t>
      </w:r>
    </w:p>
    <w:p>
      <w:r>
        <w:t xml:space="preserve">Содержание" заменить словами "Северо-Каспийское региональное учреждение по</w:t>
      </w:r>
    </w:p>
    <w:p>
      <w:r>
        <w:t xml:space="preserve">охране биоресурсов Содержание". 2. Настоящее постановление вступает в силу со дня подписания. Премьер-Министр</w:t>
      </w:r>
    </w:p>
    <w:p>
      <w:r>
        <w:t xml:space="preserve">Республики Казахстан 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