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Соглашения между Таможенным комитетом Министерства государственных доходов Республики Казахстан и Министерством государственных доходов Республики Армения о сотрудничестве и взаимной помощи по вопросам задержания и возврата культурных ценностей, незаконно перемещаемых через границы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28.06.2000. № 6307. редакция от 28.06.2000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Утвердить Соглашение между Таможенным комитетом Министерства государственных доходов Республики Казахстан и Министерством государственных доходов Республики Армения о сотрудничестве и взаимной помощи по вопросам задержания и возврата культурных ценностей, незаконно перемещаемых через границы, совершенное в городе Астане 2 сентября 1999 года.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Соглашение между Таможенным комитетом Министерства государственных доходов Республики Казахстан и Министерством государственных доходов Республики Армения о сотрудничестве и взаимной помощи по вопросам задержания и возврата культурных ценностей, незаконно перемещаемых через границы</w:t>
      </w:r>
    </w:p>
    <w:p>
      <w:pPr>
        <w:pStyle w:val="Heading2"/>
      </w:pPr>
      <w:r>
        <w:t xml:space="preserve">Текст</w:t>
      </w:r>
    </w:p>
    <w:p>
      <w:r>
        <w:t xml:space="preserve">(Официальный сайт МИД РК - Вступило в силу 19 декабря 2001 года)</w:t>
      </w:r>
    </w:p>
    <w:p>
      <w:pPr>
        <w:pStyle w:val="Heading2"/>
      </w:pPr>
      <w:r>
        <w:t xml:space="preserve">Текст</w:t>
      </w:r>
    </w:p>
    <w:p>
      <w:r>
        <w:t xml:space="preserve">Таможенный комитет Министерства государственных доходов Республики Казахстан и Министерство государственных доходов Республики Армения, именуемые в дальнейшем Договаривающиеся Стороны, принимая во внимание, положения Конвенция ЮНЕСКО о мерах, направленных на запрещение и предупреждение незаконного ввоза, вывоза и передачи права собственности на культурные ценности 1970 года, отмечая, что незаконный ввоз, вывоз и транзит культурных ценностей наносит ущерб культурному достоянию народов, охране которого обязаны содействовать таможенные и иные компетентные органы государств, согласились о нижеследующем: Статья 1 Договаривающиеся Стороны будут стремиться усилить борьбу с незаконным перемещением культурных ценностей через государственные границы государств Сторон и укреплять таможенное сотрудничество в этой области. Статья 2 Культурные ценности в случаях, предусмотренных национальными законодательствами Республики Казахстан и Республики Армения, могут вывозиться из этих государств по разрешениям на вывоз. Понятие культурных ценностей по настоящему Соглашению определяется в соответствии с национальным законодательством каждой из Договаривающихся Сторон. Статья 3 Разрешение на вывоз культурных ценностей выдается уполномоченными на то органами государства, с территории которого осуществляется вывоз. Перемещение культурных ценностей осуществляется при наличии разрешений на вывоз. Договаривающиеся Стороны обмениваются необходимым количеством образцами бланков разрешений и оттисками печатей, которыми они заверяются. Статья 4 Физические лица или представители юридических лиц, перемещающие культурные ценности, обязаны заявлять о наличии у них таких ценностей и предъявлять их вместе с разрешениями на вывоз для таможенного контроля. При отсутствии разрешений на вывоз культурных ценностей, последние задерживаются и об этом немедленно извещается одна из Договаривающихся Сторон, с территории государства которой эти ценности были вывезены. В подобных случаях устанавливается срок для предъявления разрешений на вывоз культурных ценностей, который не может превышать двух месяцев. Статья 5 Стороны согласились обеспечить: - возвращение в государство вывоза обнаруженных культурных ценностей, не сопровождаемых разрешениями на вывоз; - в случаях привлечения к ответственности лиц, задержанных за незаконное перемещение культурных ценностей, возвращение этих ценностей в государство их вывоза производится после вступления в законную силу решения об ответственности указанных лиц; - назначение своих уполномоченных представителей для передачи и приема возвращаемых культурных ценностей; - взаимный обмен информацией о культурных ценностях, которые в соответствии с национальным законодательством Договаривающихся Сторон могут быть вывезены по разрешениям на вывоз, а также запрещенных к вывозу. Статья 6 Задержанные таможенными органами Договаривающихся Сторон культурные ценности возвращаются непосредственно уполномоченным на то, в соответствии с пунктом 3 статьи 5 настоящего Соглашения, представителям, и все претензии, связанные с возвратом культурных ценностей, рассматриваются государством, с территории которого осуществляется вывоз. Статья 7 1. Договаривающиеся Стороны оказывают друг другу взаимную помощь по применению настоящего Соглашения безвозмездно, за исключением оплаты расходов, связанных с визитами специалистов (если одна из Договаривающихся Сторон сочтет необходимым), хранением, транспортировкой или возвратом задержанных культурных ценностей из государства ввоза или транзита в государство вывоза. Указанные расходы несет таможенная служба государства вывоза. 2. Культурные ценности, возвращаемые в соответствии с настоящим Соглашением, не облагаются таможенными или другими платежами. Статья 8 Договаривающиеся Стороны будут регулярно консультироваться по вопросам сотрудничества и осуществлять обмен опытом в рамках выполнения настоящего Соглашения. Статья 9 Все спорные вопросы, связанные с толкованием и выполнением настоящего Соглашения, решаются путем переговоров между Договаривающимися Сторонами. По согласованию Договаривающихся Сторон в настоящее Соглашение могут быть внесены изменения и дополнения. Изменения и дополнения оформляются отдельными протоколами, которые являются неотъемлемой частью настоящего Соглашения и вступает в силу в порядке, установленном статьей 12 Соглашения. Переписка между Договаривающимися Сторонами будет вестись на русском языке. Статья 10 В течение двух месяцев со дня вступления в силу настоящего Соглашения Договаривающиеся Стороны обмениваются копиями нормативных правовых актов, определяющих в их государствах порядок провоза культурных ценностей и в дальнейшем будут систематически сообщать обо всех изменениях этих нормативных правовых актов. Статья 11 Положения настоящего Соглашения не затрагивают обязательств, принятых государствами Договаривающихся Сторон в соответствии с другими международными договорами. Статья 12 Настоящее Соглашение вступает в силу со дня уведомления Договаривающимися Сторонами друг друга по дипломатическим каналам об исполнении необходимых внутригосударственных процедур, обеспечивающих вступление в силу Соглашения и будет действовать в течение 5 лет, после чего автоматически будет продлено на последующие 5 лет, если ни одна из Договаривающихся Сторон не менее, чем за шесть месяцев до истечения соответствующего срока, письменно не уведомит другую Договаривающуюся Сторону о своем желании прекратить действие настоящего Соглашения.</w:t>
      </w:r>
    </w:p>
    <w:p>
      <w:pPr>
        <w:pStyle w:val="Heading2"/>
      </w:pPr>
      <w:r>
        <w:t xml:space="preserve">Текст</w:t>
      </w:r>
    </w:p>
    <w:p>
      <w:r>
        <w:t xml:space="preserve">Совершено в городе Астане 2 сентября 1999 года в двух экземплярах на казахском, армянском и русском языках, при чем все три текста имеют одинаковую силу.</w:t>
      </w:r>
    </w:p>
    <w:p>
      <w:pPr>
        <w:pStyle w:val="Heading2"/>
      </w:pPr>
      <w:r>
        <w:t xml:space="preserve">Текст</w:t>
      </w:r>
    </w:p>
    <w:p>
      <w:r>
        <w:t xml:space="preserve">При необходимости толкования положений настоящего Соглашения за основу принимается текст на русском языке.</w:t>
      </w:r>
    </w:p>
    <w:p>
      <w:pPr>
        <w:pStyle w:val="Heading2"/>
      </w:pPr>
      <w:r>
        <w:t xml:space="preserve">Текст</w:t>
      </w:r>
    </w:p>
    <w:p>
      <w:r>
        <w:t xml:space="preserve">За Таможенный комитет               За Министерство государственных Министерства государственных        доходов Республики Армения доходов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 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