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ходе работы по присоединению Кыргызской Республики к Евразийскому экономическому союзу</w:t>
      </w:r>
    </w:p>
    <w:p>
      <w:r>
        <w:t xml:space="preserve">Решение. Высший Евразийский экономический совет (В связи с вступлением в силу Договора о Евразийском экономическом союзе прекращает деятельность. см. Закон РК от 14.10.2014 № 240-V). от 21.11.2014. № 95. редакция от 21.11.2014</w:t>
      </w:r>
    </w:p>
    <w:p>
      <w:pPr>
        <w:pStyle w:val="Heading2"/>
      </w:pPr>
      <w:r>
        <w:t xml:space="preserve">Текст</w:t>
      </w:r>
    </w:p>
    <w:p>
      <w:r>
        <w:t xml:space="preserve">Приняв к сведению информацию Евразийской экономической комиссии о ходе работы по присоединению Кыргызской Республики к Евразийскому экономическому союзу, Высший Евразийский экономический совет на уровне глав правительств решил: Евразийской экономической комиссии совместно с Правительством Республики Беларусь, Правительством Республики Казахстан, Правительством Российской Федерации и Правительством Кыргызской Республики продолжить работу по присоединению Кыргызской Республики к Евразийскому экономическому союзу и доложить о ходе работы на очередном заседании Высшего Евразийского экономического совета на уровне глав государств.</w:t>
      </w:r>
    </w:p>
    <w:p>
      <w:r>
        <w:t xml:space="preserve">| Члены Высшего Евразийского экономического комиссии: |  |  |</w:t>
      </w:r>
    </w:p>
    <w:p>
      <w:r>
        <w:t xml:space="preserve">|---|---|---|</w:t>
      </w:r>
    </w:p>
    <w:p>
      <w:r>
        <w:t xml:space="preserve">| От Республики Беларусь | От Республики Казахстан | От Российской Федерации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