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природного характера местного масштаба</w:t>
      </w:r>
    </w:p>
    <w:p>
      <w:r>
        <w:t xml:space="preserve">Решение. Аким города Экибастуз. от 06.04.2026. № 223689. редакция от 06.04.2026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 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приказом и.о.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внеочередного заседания городской комиссии по предупреждению и ликвидации чрезвычайных ситуации города Экибастуза от 10 марта 2026 года № 2,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чрезвычайную ситуацию природного характера местного масштаба на территории города Экибастуза.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природного характера назначить заместителя акима города Экибастуза Адильжанова Каныша Акылбековича и поручить провести мероприятия, направленные на ликвидацию чрезвычайной ситуации природного характера.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 и распространяется на правоотношения, возникшие с 10 марта 2026 года.</w:t>
      </w:r>
    </w:p>
    <w:p>
      <w:r>
        <w:t xml:space="preserve">| Аким города Экибастуза | А. Бейсекин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