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</w:t>
      </w:r>
    </w:p>
    <w:p>
      <w:r>
        <w:t xml:space="preserve">Решение. Аким Кенозекского сельского округа. от 12.09.2025. № 214170. редакция от 12.09.2025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административно-территориальном устройстве Республики Казахстан", на основании заключении Атырауской областной ономастической комиссии от 20 августа 2025 года и с учетом мнения населения Кенузекского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улицы Кенузекского сельского округа города Атырау:</w:t>
      </w:r>
    </w:p>
    <w:p>
      <w:pPr>
        <w:pStyle w:val="Heading2"/>
      </w:pPr>
      <w:r>
        <w:t xml:space="preserve">Подпункт 1</w:t>
      </w:r>
    </w:p>
    <w:p>
      <w:r>
        <w:t xml:space="preserve">1) улица № 33 в мкр. "Қайнар" Кенузекского сельского округа – на улицу "Қуаныш Байтуғанов";</w:t>
      </w:r>
    </w:p>
    <w:p>
      <w:pPr>
        <w:pStyle w:val="Heading2"/>
      </w:pPr>
      <w:r>
        <w:t xml:space="preserve">Подпункт 2</w:t>
      </w:r>
    </w:p>
    <w:p>
      <w:r>
        <w:t xml:space="preserve">2) улица № 21 в мкр. "Қайнар" Кенузекского сельского округа – на улицу "Маку Санкибаев".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Кенузекского сельского округа | Е. Утешкалиев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