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5 августа 2021 года № ҚР ДСМ-75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10.09.2025. № 214078. редакция от 10.09.2025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5 августа 2021 года № ҚР ДСМ-75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 (зарегистрирован в Реестре государственной регистрации нормативных правовых актов под № 23885) следующее изменение:</w:t>
      </w:r>
    </w:p>
    <w:p>
      <w:r>
        <w:t xml:space="preserve">Перечень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(состояниями), утвержденный указанным приказом, изложить в новой редакции согласно перечень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лекарственной политики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января 2026 года и подлежит официальному опубликованию.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10 сентября 2025 года № 91 |</w:t>
      </w:r>
    </w:p>
    <w:p>
      <w:r>
        <w:t xml:space="preserve">|---|---|</w:t>
      </w:r>
    </w:p>
    <w:p>
      <w:r>
        <w:t xml:space="preserve">|  | Приложение 1 к приказу Министра здравоохранения Республики Казахстан от 5 августа 2021 года № ҚР ДСМ-75 |</w:t>
      </w:r>
    </w:p>
    <w:p>
      <w:pPr>
        <w:pStyle w:val="Heading2"/>
      </w:pPr>
      <w:r>
        <w:t xml:space="preserve">Глава Перечень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1. Лекарственные средства в рамках гарантированного объема бесплатной медицинской помощи |  |  |  |  |  |  |</w:t>
      </w:r>
    </w:p>
    <w:p>
      <w:r>
        <w:t xml:space="preserve">| Болезни системы кровообращения |  |  |  |  |  |  |</w:t>
      </w:r>
    </w:p>
    <w:p>
      <w:r>
        <w:t xml:space="preserve">| 1 | I21-I22 | Ишемическая болезнь сердца (в первые 6 месяцев после перенесенного острого инфаркта миокарда) | Взрослые, состоящие на динамическом наблюдении | Больные после стентирования коронарных сосудов, аортокоронарного шунтирования, инфаркта миокарда. Стенокардия напряжения III-IV ФК | Клопидогрел, таблетка | B01AC04 |</w:t>
      </w:r>
    </w:p>
    <w:p>
      <w:r>
        <w:t xml:space="preserve">| Ацетилсалициловая кислота, таблетка | B01AC06 |  |  |  |  |  |</w:t>
      </w:r>
    </w:p>
    <w:p>
      <w:r>
        <w:t xml:space="preserve">| Тикагрелор, таблетка | B01AC24 |  |  |  |  |  |</w:t>
      </w:r>
    </w:p>
    <w:p>
      <w:r>
        <w:t xml:space="preserve">| Нитроглицерин, аэрозоль подъязычный, спрей подъязычный дозированный, таблетка подъязычная | C01DA02 |  |  |  |  |  |</w:t>
      </w:r>
    </w:p>
    <w:p>
      <w:r>
        <w:t xml:space="preserve">| Изосорбида динитрат, спрей, таблетка | C01DA08 |  |  |  |  |  |</w:t>
      </w:r>
    </w:p>
    <w:p>
      <w:r>
        <w:t xml:space="preserve">| Бисопролол, таблетка | C07AB07 |  |  |  |  |  |</w:t>
      </w:r>
    </w:p>
    <w:p>
      <w:r>
        <w:t xml:space="preserve">| Амлодипин, таблетка | C08CA01 |  |  |  |  |  |</w:t>
      </w:r>
    </w:p>
    <w:p>
      <w:r>
        <w:t xml:space="preserve">| 2 | I27.0 | Первичная легочная гипертензия | Все категории, состоящие на динамическом наблюдении | Все стадии и степени тяжести | Илопрост, раствор для ингаляций | B01AC11 |</w:t>
      </w:r>
    </w:p>
    <w:p>
      <w:r>
        <w:t xml:space="preserve">| Бозентан, таблетка | C02KX01 |  |  |  |  |  |</w:t>
      </w:r>
    </w:p>
    <w:p>
      <w:r>
        <w:t xml:space="preserve">| Силденафил, таблетка | G04BE03 |  |  |  |  |  |</w:t>
      </w:r>
    </w:p>
    <w:p>
      <w:r>
        <w:t xml:space="preserve">| Болезни органов дыхания |  |  |  |  |  |  |</w:t>
      </w:r>
    </w:p>
    <w:p>
      <w:r>
        <w:t xml:space="preserve">| 3 | J84 | Интерстициальные болезни легких | Взрослые, состоящие на динамическом наблюдении | Все категории | Нинтеданиб, капсула | L01EX09 |</w:t>
      </w:r>
    </w:p>
    <w:p>
      <w:r>
        <w:t xml:space="preserve">| Пирфенидон, капсула/ таблетка | L04AX05 |  |  |  |  |  |</w:t>
      </w:r>
    </w:p>
    <w:p>
      <w:r>
        <w:t xml:space="preserve">| Болезни кожи и подкожной клетчатки |  |  |  |  |  |  |</w:t>
      </w:r>
    </w:p>
    <w:p>
      <w:r>
        <w:t xml:space="preserve">| 4 | L13, Q81 | Буллезный эпидермолиз | Все категории, состоящие на динамическом наблюдении | Все стадии и степени тяжести | Хлоргексидин*, раствор | D08AC02 |</w:t>
      </w:r>
    </w:p>
    <w:p>
      <w:r>
        <w:t xml:space="preserve">| 5 | L10 | Пузырчатка | Взрослые, состоящие на динамическом наблюдении | Все стадии и степени тяжести | Преднизолон, таблетка | H02AB06 |</w:t>
      </w:r>
    </w:p>
    <w:p>
      <w:r>
        <w:t xml:space="preserve">| Лоратадин, таблетка | R06AX13 |  |  |  |  |  |</w:t>
      </w:r>
    </w:p>
    <w:p>
      <w:r>
        <w:t xml:space="preserve">| Болезни органов пищеварения |  |  |  |  |  |  |</w:t>
      </w:r>
    </w:p>
    <w:p>
      <w:r>
        <w:t xml:space="preserve">| 6 | B18.2, К74 | Хронический вирусный гепатит С, включая стадию цирроза печени | Все категории, состоящие на динамическом наблюдении | Все стадии и степени тяжести | Рибавирин, таблетка | J05AP01/J05AB04 |</w:t>
      </w:r>
    </w:p>
    <w:p>
      <w:r>
        <w:t xml:space="preserve">| Софосбувир и велпатасвир, таблетка | J05AP55 |  |  |  |  |  |</w:t>
      </w:r>
    </w:p>
    <w:p>
      <w:r>
        <w:t xml:space="preserve">| Дети, состоящие на динамическом наблюдении | Софосбувир и Ледипасвир, таблетка | J05AP51 |  |  |  |  |</w:t>
      </w:r>
    </w:p>
    <w:p>
      <w:r>
        <w:t xml:space="preserve">| 7 | B18.0, В18.1 | Вирусный гепатит В с дельта и без дельта агента | Все категории, состоящие на динамическом наблюдении | Все стадии и степени тяжести | Тенофовира дизопроксил, таблетка | J05AF07 |</w:t>
      </w:r>
    </w:p>
    <w:p>
      <w:r>
        <w:t xml:space="preserve">| Пегинтерферон альфа 2а, раствор для инъекций | L03AB11 |  |  |  |  |  |</w:t>
      </w:r>
    </w:p>
    <w:p>
      <w:r>
        <w:t xml:space="preserve">| 8 | K50 | Болезнь Крона | Все категории, состоящие на динамическом наблюдении | Все стадии и степени тяжести | Месалазин, таблетка, гранулы, суппозитория, суспензия ректальная | A07EC02 |</w:t>
      </w:r>
    </w:p>
    <w:p>
      <w:r>
        <w:t xml:space="preserve">| Преднизолон, таблетка | H02AB06 |  |  |  |  |  |</w:t>
      </w:r>
    </w:p>
    <w:p>
      <w:r>
        <w:t xml:space="preserve">| Метотрексат, раствор для инъекций | L01BA01 |  |  |  |  |  |</w:t>
      </w:r>
    </w:p>
    <w:p>
      <w:r>
        <w:t xml:space="preserve">| Азатиоприн, таблетка | L04AX01 |  |  |  |  |  |</w:t>
      </w:r>
    </w:p>
    <w:p>
      <w:r>
        <w:t xml:space="preserve">| При неэффективности базисной иммуносупрессивной терапии по решению врачебно-консультативной комиссии медицинской организации с участием профильных специалистов | Адалимумаб, раствор для инъекций | L04AB04 |  |  |  |  |</w:t>
      </w:r>
    </w:p>
    <w:p>
      <w:r>
        <w:t xml:space="preserve">| Устекинумаб, раствор для инъекций, концентрат для приготовления раствора для инфузий | L04AC05 |  |  |  |  |  |</w:t>
      </w:r>
    </w:p>
    <w:p>
      <w:r>
        <w:t xml:space="preserve">| 9 | K51 | Язвенный колит | Все категории, состоящие на динамическом наблюдении | Все стадии и степени тяжести | Месалазин, таблетка, гранулы, суппозитория, суспензия ректальная | A07EC02 |</w:t>
      </w:r>
    </w:p>
    <w:p>
      <w:r>
        <w:t xml:space="preserve">| Преднизолон, таблетка | H02AB06 |  |  |  |  |  |</w:t>
      </w:r>
    </w:p>
    <w:p>
      <w:r>
        <w:t xml:space="preserve">| Метотрексат, раствор для инъекций | L01BA01 |  |  |  |  |  |</w:t>
      </w:r>
    </w:p>
    <w:p>
      <w:r>
        <w:t xml:space="preserve">| Азатиоприн, таблетка | L04AX01 |  |  |  |  |  |</w:t>
      </w:r>
    </w:p>
    <w:p>
      <w:r>
        <w:t xml:space="preserve">| При неэффективности базисной иммуносупрессивной терапии по решению врачебно-консультативной комиссии медицинской организации с участием профильных специалистов | Голимумаб, раствор для инъекций | L04AB06 |  |  |  |  |</w:t>
      </w:r>
    </w:p>
    <w:p>
      <w:r>
        <w:t xml:space="preserve">| Болезни крови, кроветворных органов и отдельные нарушения, вовлекающие иммунный механизм |  |  |  |  |  |  |</w:t>
      </w:r>
    </w:p>
    <w:p>
      <w:r>
        <w:t xml:space="preserve">| 10 | D45-47.9, С81– С96 D56, D57, D59.5, D61, D69.3, D76.0 | Злокачественные новообразования лимфоидной, кроветворной и родственных им тканей, включая миелодисплатические синдромы, включая некоторые заболевания крови, в том числе апластическую анемию и имунную тромбоцитопению | Все категории, состоящие на динамическом наблюдении | Все стадии и степени тяжести при верифицированном диагнозе | Элтромбопаг, таблетка | B02BX05 |</w:t>
      </w:r>
    </w:p>
    <w:p>
      <w:r>
        <w:t xml:space="preserve">| Эпоэтин зета, раствор для инъекций | B03XA01 |  |  |  |  |  |</w:t>
      </w:r>
    </w:p>
    <w:p>
      <w:r>
        <w:t xml:space="preserve">| Эпоэтин бета, раствор для инъекций | B03XA01 |  |  |  |  |  |</w:t>
      </w:r>
    </w:p>
    <w:p>
      <w:r>
        <w:t xml:space="preserve">| Эпоэтин альфа, раствор для инъекций | B03XA01 |  |  |  |  |  |</w:t>
      </w:r>
    </w:p>
    <w:p>
      <w:r>
        <w:t xml:space="preserve">| Дексаметазон, таблетка | H02AB02 |  |  |  |  |  |</w:t>
      </w:r>
    </w:p>
    <w:p>
      <w:r>
        <w:t xml:space="preserve">| Преднизолон, таблетка | H02AB06 |  |  |  |  |  |</w:t>
      </w:r>
    </w:p>
    <w:p>
      <w:r>
        <w:t xml:space="preserve">| Хлорамбуцил, таблетка | L01AA02 |  |  |  |  |  |</w:t>
      </w:r>
    </w:p>
    <w:p>
      <w:r>
        <w:t xml:space="preserve">| Мелфалан, таблетка | L01AA03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Меркаптопурин, таблетка | L01BB02 |  |  |  |  |  |</w:t>
      </w:r>
    </w:p>
    <w:p>
      <w:r>
        <w:t xml:space="preserve">| Цитарабин, порошок лиофилизированный для приготовления раствора для инъекций | L01BC01 |  |  |  |  |  |</w:t>
      </w:r>
    </w:p>
    <w:p>
      <w:r>
        <w:t xml:space="preserve">| Винбластин, раствор для инъекций | L01CA01 |  |  |  |  |  |</w:t>
      </w:r>
    </w:p>
    <w:p>
      <w:r>
        <w:t xml:space="preserve">| Даратумумаб, раствор для подкожного введения | L01FC01 |  |  |  |  |  |</w:t>
      </w:r>
    </w:p>
    <w:p>
      <w:r>
        <w:t xml:space="preserve">| Иматиниб, таблетка, капсула | L01EA01/L01XE01 |  |  |  |  |  |</w:t>
      </w:r>
    </w:p>
    <w:p>
      <w:r>
        <w:t xml:space="preserve">| Дазатиниб, таблетка | L01EA02/L01XE06 |  |  |  |  |  |</w:t>
      </w:r>
    </w:p>
    <w:p>
      <w:r>
        <w:t xml:space="preserve">| Нилотиниб, капсула | L01XE08/L01EA03 |  |  |  |  |  |</w:t>
      </w:r>
    </w:p>
    <w:p>
      <w:r>
        <w:t xml:space="preserve">| Руксолитиниб, таблетка | L01XE18 |  |  |  |  |  |</w:t>
      </w:r>
    </w:p>
    <w:p>
      <w:r>
        <w:t xml:space="preserve">| Ибрутиниб, капсула | L01EL01 |  |  |  |  |  |</w:t>
      </w:r>
    </w:p>
    <w:p>
      <w:r>
        <w:t xml:space="preserve">| Акалабрутиниб, капсула | L01EL02 |  |  |  |  |  |</w:t>
      </w:r>
    </w:p>
    <w:p>
      <w:r>
        <w:t xml:space="preserve">| Гидроксикарбамид, капсула | L01XX05 |  |  |  |  |  |</w:t>
      </w:r>
    </w:p>
    <w:p>
      <w:r>
        <w:t xml:space="preserve">| Третиноин*, капсула | L01XX14 |  |  |  |  |  |</w:t>
      </w:r>
    </w:p>
    <w:p>
      <w:pPr>
        <w:pStyle w:val="Heading2"/>
      </w:pPr>
      <w:r>
        <w:t xml:space="preserve">1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Интерферон альфа 2b, порошок лиофилизированный для приготовления раствора для инъекций | L03AB05 |  |  |  |  |  |</w:t>
      </w:r>
    </w:p>
    <w:p>
      <w:r>
        <w:t xml:space="preserve">| Циклоспорин, капсула, раствор для приема внутрь | L04AD01 |  |  |  |  |  |</w:t>
      </w:r>
    </w:p>
    <w:p>
      <w:r>
        <w:t xml:space="preserve">| Талидомид, капсула | L04AX02 |  |  |  |  |  |</w:t>
      </w:r>
    </w:p>
    <w:p>
      <w:r>
        <w:t xml:space="preserve">| Леналидомид, капсула | L04AX04 |  |  |  |  |  |</w:t>
      </w:r>
    </w:p>
    <w:p>
      <w:r>
        <w:t xml:space="preserve">| Клодроновая кислота, таблетка | M05BA02 |  |  |  |  |  |</w:t>
      </w:r>
    </w:p>
    <w:p>
      <w:r>
        <w:t xml:space="preserve">| Деферазирокс, таблетка | V03AC03 |  |  |  |  |  |</w:t>
      </w:r>
    </w:p>
    <w:p>
      <w:r>
        <w:t xml:space="preserve">| 11 | С 91.0,С 92.1 | Острый лимфобластный лейкоз, хронический миелоидный лейкоз | Все категории, состоящие на динамическом наблюдении | Все стадии и степени тяжести | Понатиниб, таблетка | L01EA05 |</w:t>
      </w:r>
    </w:p>
    <w:p>
      <w:r>
        <w:t xml:space="preserve">| 12 | D66- D68 | Наследственные дефициты факторов свертывания крови | Все категории, состоящие на динамическом наблюдении | Все стадии и степени тяжести | Фактор свертывания крови VIII (плазменный), лиофилизат/порошок лиофилизированный для приготовления раствора для внутривенного введения/лиофилизированный порошок для приготовления раствора для инъекций | B02BD02 |</w:t>
      </w:r>
    </w:p>
    <w:p>
      <w:r>
        <w:t xml:space="preserve">| Фактор свертывания крови VIII (рекомбинантный), лиофилизат/порошок лиофилизированный для приготовления раствора для внутривенного введения/порошок лиофилизированный для инъекций | B02BD02 |  |  |  |  |  |</w:t>
      </w:r>
    </w:p>
    <w:p>
      <w:r>
        <w:t xml:space="preserve">| Ингибитор разрушения фактора свертывания крови VIII (Антиингибиторный коагулянтный комплекс), лиофилизат для приготовления раствора для инфузий | B02BD03 |  |  |  |  |  |</w:t>
      </w:r>
    </w:p>
    <w:p>
      <w:r>
        <w:t xml:space="preserve">| Фактор свертывания крови IX (плазменный), лиофилизат для приготовления раствора для внутривенного введения/лиофилизат/ лиофилизированный порошок для приготовления раствора для инфузий | B02BD04 |  |  |  |  |  |</w:t>
      </w:r>
    </w:p>
    <w:p>
      <w:r>
        <w:t xml:space="preserve">| Фактор свертывания крови IX (рекомбинантный), лиофилизат для приготовления раствора для внутривенного введения/лиофилизат/лиофилизированный порошок для приготовления раствора для инфузий | B02BD04 |  |  |  |  |  |</w:t>
      </w:r>
    </w:p>
    <w:p>
      <w:r>
        <w:t xml:space="preserve">| Фактор Виллебранда и фактор свертывания крови VIII в комбинации, лиофилизат для приготовления раствора для инфузий/лиофилизат для приготовления раствора для внутривенного введения | B02BD06 |  |  |  |  |  |</w:t>
      </w:r>
    </w:p>
    <w:p>
      <w:r>
        <w:t xml:space="preserve">| Фактор свертывания крови VIIа (Эптаког альфа (активированный), лиофилизат для приготовления раствора для внутривенного введения | B02BD08 |  |  |  |  |  |</w:t>
      </w:r>
    </w:p>
    <w:p>
      <w:r>
        <w:t xml:space="preserve">| Эмицизумаб, раствор для инъекций | B02BX06 |  |  |  |  |  |</w:t>
      </w:r>
    </w:p>
    <w:p>
      <w:r>
        <w:t xml:space="preserve">| 13 | D80- D89 | Аутоиммунные заболевания и иммунодефицитные состояния | Все категории, состоящие на динамическом наблюдении | Все стадии и степени тяжести | Иммуноглобулин нормальный человеческий, раствор для инъекций, раствор для инфузий | J06BA01/ J06BA02 |</w:t>
      </w:r>
    </w:p>
    <w:p>
      <w:r>
        <w:t xml:space="preserve">| Болезни эндокринной системы, расстройства питания и нарушения обмена веществ |  |  |  |  |  |  |</w:t>
      </w:r>
    </w:p>
    <w:p>
      <w:r>
        <w:t xml:space="preserve">| 14 | E22 (исключая Е22.8), D35.2 | Гормонально активные опухоли гипофиза. Акромегалия | Все категории, состоящие на динамическом наблюдении | Верифицированный диагноз данными обследования | Бромокриптин, таблетка | G02CB01 |</w:t>
      </w:r>
    </w:p>
    <w:p>
      <w:r>
        <w:t xml:space="preserve">| Каберголин, таблетка | G02CB03 |  |  |  |  |  |</w:t>
      </w:r>
    </w:p>
    <w:p>
      <w:r>
        <w:t xml:space="preserve">| Октреотид, микросферы для приготовления суспензии для иньекций, лиофилизат для приготовления суспензии для инъекций | H01CB02 |  |  |  |  |  |</w:t>
      </w:r>
    </w:p>
    <w:p>
      <w:r>
        <w:t xml:space="preserve">| Ланреотид, раствор для подкожных инъекций | H01CB03 |  |  |  |  |  |</w:t>
      </w:r>
    </w:p>
    <w:p>
      <w:r>
        <w:t xml:space="preserve">| 15 | Е23.0 | Гипофизарный нанизм, синдром Шерешевского- Тернера | Все категории | Верифицированный диагноз данными обследованиями | Соматропин, порошок лиофилизированный для приготовления инъекционного раствора, раствор для инъекций | H01AC01 |</w:t>
      </w:r>
    </w:p>
    <w:p>
      <w:r>
        <w:t xml:space="preserve">| 16 | Е22.8, E30.1 | Раннее (преждевременное, ускоренное) половое развитие центрального генеза | Все категории, состоящие на динамическом наблюдении | Верифицированный диагноз данными обследований | Трипторелин, лиофилизат для приготовления суспензий для инъекций | L02AE04 |</w:t>
      </w:r>
    </w:p>
    <w:p>
      <w:r>
        <w:t xml:space="preserve">| 17 | E83.0 | Гепато-церебральная дистрофия | Все категории, состоящие на динамическом наблюдении | Тяжелое течение | Пеницилламин, таблетка/капсула | M01CC01 |</w:t>
      </w:r>
    </w:p>
    <w:p>
      <w:r>
        <w:t xml:space="preserve">| 18 | E75.2 | Другие сфинголипидозы | Все категории, состоящие на динамическом наблюдении | Болезнь Гоше (1 и 3 тип, вне зависимости от степени тяжести) | Имиглюцераза, лиофилизат для приготовления раствора для инфузий | A16AB02 |</w:t>
      </w:r>
    </w:p>
    <w:p>
      <w:r>
        <w:t xml:space="preserve">| Болезнь Фабри (Все стадии и степени тяжести) | Агалсидаза альфа , концентрат для приготовления раствора для инфузий | A16AB03 |  |  |  |  |</w:t>
      </w:r>
    </w:p>
    <w:p>
      <w:r>
        <w:t xml:space="preserve">| Агалсидаза бета, лиофилизат для приготовления концентрата для приготовления раствора для инфузий | A16AB04 |  |  |  |  |  |</w:t>
      </w:r>
    </w:p>
    <w:p>
      <w:r>
        <w:t xml:space="preserve">| 19 | E76.0 E76.1, E76.2, E76.3, E76.8 | Мукополисахаридоз | Все категории, состоящие на динамическом наблюдении | 1 типа (синдром Гурлера) | Ларонидаза, концентрат для приготовления раствора для инфузий | A16AB05 |</w:t>
      </w:r>
    </w:p>
    <w:p>
      <w:r>
        <w:t xml:space="preserve">| Мукополисахаридоз 1-3 типа | Идурсульфаза, концентрат для приготовления раствора для инфузий | A16AB09 |  |  |  |  |</w:t>
      </w:r>
    </w:p>
    <w:p>
      <w:r>
        <w:t xml:space="preserve">| Идурсульфаза бета, концентрат для приготовления раствора для инфузий | A16AB16 |  |  |  |  |  |</w:t>
      </w:r>
    </w:p>
    <w:p>
      <w:r>
        <w:t xml:space="preserve">| Мукополисахаридоз 6-типа | Галсульфаза, концентрат для приготовления раствора для инфузий | A16AB08 |  |  |  |  |</w:t>
      </w:r>
    </w:p>
    <w:p>
      <w:r>
        <w:t xml:space="preserve">| Мукополисахаридоз IVА тип | Элосульфаза альфа, концентрат для приготовления раствора для инфузий | A16AB12 |  |  |  |  |</w:t>
      </w:r>
    </w:p>
    <w:p>
      <w:r>
        <w:t xml:space="preserve">| 20 | Е84 | Кистозный фиброз (Муковисцидоз) | Все категории, состоящие на динамическом наблюдении | Все типы, вне зависимости от степени тяжести, пациенты принимают лекарственные препараты одного производителя на протяжении всей жизни | Мультиферменты (липаза, протеаза и т.д.), капсула в кишечнорастворимой оболочке, содержащая минимикросферы | A09AA02 |</w:t>
      </w:r>
    </w:p>
    <w:p>
      <w:r>
        <w:t xml:space="preserve">| Все типы, вне зависимости от степени тяжести | Тобрамицин, порошок для ингаляций в капсулах, раствор для ингаляций | J01GB01 |  |  |  |  |</w:t>
      </w:r>
    </w:p>
    <w:p>
      <w:r>
        <w:t xml:space="preserve">| Колистиметат натрия, порошок для приготовления раствора для инъекций или инфузий, порошок для раствора для ингаляций | J01XB01 |  |  |  |  |  |</w:t>
      </w:r>
    </w:p>
    <w:p>
      <w:pPr>
        <w:pStyle w:val="Heading2"/>
      </w:pPr>
      <w:r>
        <w:t xml:space="preserve">2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Дорназа альфа, раствор для ингаляций | R05CB13 |  |  |  |  |  |</w:t>
      </w:r>
    </w:p>
    <w:p>
      <w:r>
        <w:t xml:space="preserve">| Дети, состоящие на динамическом наблюдении | Урсодезоксихолевая кислота, капсула | A05AA02 |  |  |  |  |</w:t>
      </w:r>
    </w:p>
    <w:p>
      <w:r>
        <w:t xml:space="preserve">| Ципрофлоксацин, таблетка | J01MA02 |  |  |  |  |  |</w:t>
      </w:r>
    </w:p>
    <w:p>
      <w:r>
        <w:t xml:space="preserve">| 21 | E88.1 | Врожденная генерализованная липодистрофия Берардинелли-Сейпа | Все категории, состоящие на динамическом наблюдении | Все стадии и степени тяжести | Метрелептин, порошок лиофилизированный для приготовления раствора для инъекций | A16AA07 |</w:t>
      </w:r>
    </w:p>
    <w:p>
      <w:r>
        <w:t xml:space="preserve">| Болезни костно-мышечной системы и соединительной ткани |  |  |  |  |  |  |</w:t>
      </w:r>
    </w:p>
    <w:p>
      <w:r>
        <w:t xml:space="preserve">| 22 | M06.1 | Болезнь Стилла, развившаяся у взрослых | Взрослые, состоящие на динамическом наблюдении | Все стадии и степени тяжести | Метилпреднизолон, таблетка, лиофилизат для приготовления раствора для инъекций | H02AB04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Лефлуномид, таблетка | L04AA13 |  |  |  |  |  |</w:t>
      </w:r>
    </w:p>
    <w:p>
      <w:r>
        <w:t xml:space="preserve">| При неэффективности терапии первой линии по решению врачебно-консультативной комиссии медицинской организации с участием профильных специалистов | Голимумаб, раствор для инъекций | L04AB06 |  |  |  |  |</w:t>
      </w:r>
    </w:p>
    <w:p>
      <w:r>
        <w:t xml:space="preserve">| Ритуксимаб, концентрат для приготовления раствора для внутривенных инфузий | L01XC02 |  |  |  |  |  |</w:t>
      </w:r>
    </w:p>
    <w:p>
      <w:r>
        <w:t xml:space="preserve">| При средней или высокой степени активности у взрослых пациентов в случаях неэффективности и непереносимости предыдущей терапии болезнь-модифицирующими антиревматическими препаратами и антагонистами фактора некроза опухолей, непереносимой токсичности по решению врачебно-консультативной комиссии медицинской организации с участием профильных специалистов | Тоцилизумаб, раствор для подкожных инъекций | L04AС07 |  |  |  |  |</w:t>
      </w:r>
    </w:p>
    <w:p>
      <w:r>
        <w:t xml:space="preserve">| 23 | M08 | Ювенильный артрит | Дети, состоящие на динамическом наблюдении | Все стадии и степени тяжести | Метотрексат, таблетка, раствор для инъекций | L01BA01 |</w:t>
      </w:r>
    </w:p>
    <w:p>
      <w:r>
        <w:t xml:space="preserve">| Метилпреднизолон, таблетка | H02AB04 |  |  |  |  |  |</w:t>
      </w:r>
    </w:p>
    <w:p>
      <w:r>
        <w:t xml:space="preserve">| При неэффективности терапии первой линии | Этанерцепт, раствор для инъекций, порошок лиофилизированный для приготовления раствора для инъекций | L04AB01 |  |  |  |  |</w:t>
      </w:r>
    </w:p>
    <w:p>
      <w:r>
        <w:t xml:space="preserve">| 24 | М30, М31 | Узелковый полиартериит и родственные состояния; Другие некротизирующие васкулопатии | Все категории, состоящие на динамическом наблюдении | Все стадии и степени тяжести | Фолиевая кислота, таблетка | B03BB01 |</w:t>
      </w:r>
    </w:p>
    <w:p>
      <w:r>
        <w:t xml:space="preserve">| Преднизолон, таблетка | H02AB06 |  |  |  |  |  |</w:t>
      </w:r>
    </w:p>
    <w:p>
      <w:r>
        <w:t xml:space="preserve">| Циклофосфамид, таблетка, лиофилизат для приготовления раствора для внутривенного и внутримышечного введения | L01AA01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Дети, состоящие на динамическом наблюдении | Микофеноловая кислота, капсула, таблетка | L04AA06 |  |  |  |  |</w:t>
      </w:r>
    </w:p>
    <w:p>
      <w:r>
        <w:t xml:space="preserve">| Этанерцепт, раствор для инъекций, порошок лиофилизированный для приготовления раствора для инъекций | L04AB01 |  |  |  |  |  |</w:t>
      </w:r>
    </w:p>
    <w:p>
      <w:r>
        <w:t xml:space="preserve">| Циклоспорин, капсула | L04AD01 |  |  |  |  |  |</w:t>
      </w:r>
    </w:p>
    <w:p>
      <w:r>
        <w:t xml:space="preserve">| 25 | M32 | Системная красная волчанка | Все категории, состоящие на динамическом наблюдении | Все стадии и степени тяжести | Метилпреднизолон, таблетка | H02AB04 |</w:t>
      </w:r>
    </w:p>
    <w:p>
      <w:r>
        <w:t xml:space="preserve">| Микофеноловая кислота, капсула, таблетка | L04AA06 |  |  |  |  |  |</w:t>
      </w:r>
    </w:p>
    <w:p>
      <w:r>
        <w:t xml:space="preserve">| Азатиоприн, таблетка | L04AX01 |  |  |  |  |  |</w:t>
      </w:r>
    </w:p>
    <w:p>
      <w:r>
        <w:t xml:space="preserve">| Гидроксихлорохин, таблетка | P01BA02 |  |  |  |  |  |</w:t>
      </w:r>
    </w:p>
    <w:p>
      <w:r>
        <w:t xml:space="preserve">| 26 | М33-М33.9 | Дерматополимиозит | Взрослые, состоящие на динамическом наблюдении | Все стадии и степени тяжести | Метилпреднизолон, таблетка | H02AB04 |</w:t>
      </w:r>
    </w:p>
    <w:p>
      <w:r>
        <w:t xml:space="preserve">| Преднизолон, таблетка | H02AB06 |  |  |  |  |  |</w:t>
      </w:r>
    </w:p>
    <w:p>
      <w:r>
        <w:t xml:space="preserve">| Микофеноловая кислота, капсула, таблетка | L04AA06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27 | М34-М34.9 | Системный склероз (системная склеродермия) | Все категории, состоящие на динамическом наблюдении | Все стадии и степени тяжести | Амлодипин, таблетка | C08CA01 |</w:t>
      </w:r>
    </w:p>
    <w:p>
      <w:r>
        <w:t xml:space="preserve">| Циклофосфамид, таблетка, лиофилизат для приготовления раствора для внутривенного и внутримышечного введения | L01AA01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Для лечения тяжелого феномена Рейно с дигитальными язвами | Бозентан, таблетка | C02KX01 |  |  |  |  |</w:t>
      </w:r>
    </w:p>
    <w:p>
      <w:r>
        <w:t xml:space="preserve">| 28 | М35.2 | Болезнь Бехчета | Взрослые, состоящие на динамическом наблюдении | Все категории | Триамцинолон, мазь | D07AB09 |</w:t>
      </w:r>
    </w:p>
    <w:p>
      <w:r>
        <w:t xml:space="preserve">| Преднизолон, таблетка | H02AB06 |  |  |  |  |  |</w:t>
      </w:r>
    </w:p>
    <w:p>
      <w:r>
        <w:t xml:space="preserve">| Метилпреднизолон, таблетка | H02AB04 |  |  |  |  |  |</w:t>
      </w:r>
    </w:p>
    <w:p>
      <w:r>
        <w:t xml:space="preserve">| Болезни нервной системы |  |  |  |  |  |  |</w:t>
      </w:r>
    </w:p>
    <w:p>
      <w:r>
        <w:t xml:space="preserve">| 29 | G30 | Болезнь Альцгеймера | Взрослые, состоящие на динамическом наблюдении | Все категории | Донепезил, таблетка | N06DA02 |</w:t>
      </w:r>
    </w:p>
    <w:p>
      <w:r>
        <w:t xml:space="preserve">| Мемантин, таблетка | N06DX01 |  |  |  |  |  |</w:t>
      </w:r>
    </w:p>
    <w:p>
      <w:r>
        <w:t xml:space="preserve">| 30 | G35 | Рассеянный склероз | Все категории, состоящие на динамическом наблюдении | Все формы течения | Интерферон бета 1а, лиофилизат для приготовления раствора для внутримышечного введения, раствор для инъекций | L03AB07 |</w:t>
      </w:r>
    </w:p>
    <w:p>
      <w:r>
        <w:t xml:space="preserve">| Интерферон бета 1 b, лиофилизат для приготовления раствора для инъекций | L03AB08 |  |  |  |  |  |</w:t>
      </w:r>
    </w:p>
    <w:p>
      <w:r>
        <w:t xml:space="preserve">| Пэгинтерферон бета-1а, раствор для инъекций для подкожных инъекций | L03AB13 |  |  |  |  |  |</w:t>
      </w:r>
    </w:p>
    <w:p>
      <w:r>
        <w:t xml:space="preserve">| Глатирамера ацетат, раствор для подкожного введения | L03AX13 |  |  |  |  |  |</w:t>
      </w:r>
    </w:p>
    <w:p>
      <w:r>
        <w:t xml:space="preserve">| Терифлуномид, таблетка | L04AA31 |  |  |  |  |  |</w:t>
      </w:r>
    </w:p>
    <w:p>
      <w:r>
        <w:t xml:space="preserve">| Диметилфумарат, таблетка/капсула | L04AX07 |  |  |  |  |  |</w:t>
      </w:r>
    </w:p>
    <w:p>
      <w:r>
        <w:t xml:space="preserve">| Высокоактивные и быстропрогрессирующие формы | Натализумаб, концентрат для приготовления раствора для инфузий | L04AA23 |  |  |  |  |</w:t>
      </w:r>
    </w:p>
    <w:p>
      <w:r>
        <w:t xml:space="preserve">| Окрелизумаб, концентрат для приготовления раствора | L04AG08 |  |  |  |  |  |</w:t>
      </w:r>
    </w:p>
    <w:p>
      <w:r>
        <w:t xml:space="preserve">| 31 | G40.0-G40.9, Q85.1 | Эпилепсия | Все категории, состоящие на динамическом наблюдении | Все стадии и степени тяжести | Карбамазепин, таблетка | N03AF01 |</w:t>
      </w:r>
    </w:p>
    <w:p>
      <w:r>
        <w:t xml:space="preserve">| Вальпроевая кислота, таблетка, капсула, гранула, сироп, капли для приема внутрь | N03AG01 |  |  |  |  |  |</w:t>
      </w:r>
    </w:p>
    <w:p>
      <w:r>
        <w:t xml:space="preserve">| Окскарбазепин, таблетка | N03AF02 |  |  |  |  |  |</w:t>
      </w:r>
    </w:p>
    <w:p>
      <w:pPr>
        <w:pStyle w:val="Heading2"/>
      </w:pPr>
      <w:r>
        <w:t xml:space="preserve">3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Ламотриджин, таблетка, таблетка жевательная | N03AX09 |  |  |  |  |  |</w:t>
      </w:r>
    </w:p>
    <w:p>
      <w:r>
        <w:t xml:space="preserve">| Топирамат, капсула, таблетка | N03AX11 |  |  |  |  |  |</w:t>
      </w:r>
    </w:p>
    <w:p>
      <w:r>
        <w:t xml:space="preserve">| Леветирацетам, таблетка, раствор для перорального применения | N03AX14 |  |  |  |  |  |</w:t>
      </w:r>
    </w:p>
    <w:p>
      <w:r>
        <w:t xml:space="preserve">| Дети, состоящие на динамическом наблюдении | Редкие и фармакорезистентные формы | Тетракозактид, суспензия для инъекций | H01AA02 |  |  |  |</w:t>
      </w:r>
    </w:p>
    <w:p>
      <w:r>
        <w:t xml:space="preserve">| Этосуксимид, капсула | N03AD01 |  |  |  |  |  |</w:t>
      </w:r>
    </w:p>
    <w:p>
      <w:r>
        <w:t xml:space="preserve">| Вигабатрин, таблетка | N03AG04 |  |  |  |  |  |</w:t>
      </w:r>
    </w:p>
    <w:p>
      <w:r>
        <w:t xml:space="preserve">| Сультиам, таблетка | N03AX03 |  |  |  |  |  |</w:t>
      </w:r>
    </w:p>
    <w:p>
      <w:r>
        <w:t xml:space="preserve">| Лакосамид, таблетка, раствор для приема внутрь | N03AX18 |  |  |  |  |  |</w:t>
      </w:r>
    </w:p>
    <w:p>
      <w:r>
        <w:t xml:space="preserve">| Перампанел, таблетка | N03AX22 |  |  |  |  |  |</w:t>
      </w:r>
    </w:p>
    <w:p>
      <w:r>
        <w:t xml:space="preserve">| Зонисамид, капсула | N03AX15 |  |  |  |  |  |</w:t>
      </w:r>
    </w:p>
    <w:p>
      <w:r>
        <w:t xml:space="preserve">| Стирипентол, капсула | N03AX17 |  |  |  |  |  |</w:t>
      </w:r>
    </w:p>
    <w:p>
      <w:r>
        <w:t xml:space="preserve">| Клобазам, таблетка | N05BA09 |  |  |  |  |  |</w:t>
      </w:r>
    </w:p>
    <w:p>
      <w:r>
        <w:t xml:space="preserve">| 32 | G70 | Миастения | Все категории, состоящие на динамическом наблюдении | Все стадии и степени тяжести | Неостигмин, раствор для инъекций | N07AA01 |</w:t>
      </w:r>
    </w:p>
    <w:p>
      <w:r>
        <w:t xml:space="preserve">| Пиридостигмина бромид, таблетка | N07AA02 |  |  |  |  |  |</w:t>
      </w:r>
    </w:p>
    <w:p>
      <w:r>
        <w:t xml:space="preserve">| 33 | G71.0 | Мышечная дистрофия Дюшенна | Все категории, состоящие на динамическом наблюдении | Все стадии и степени тяжести | Преднизолон, таблетка | H02AB06 |</w:t>
      </w:r>
    </w:p>
    <w:p>
      <w:r>
        <w:t xml:space="preserve">| Дефлазакорт, таблетка | H02AB13 |  |  |  |  |  |</w:t>
      </w:r>
    </w:p>
    <w:p>
      <w:r>
        <w:t xml:space="preserve">| в возрасте 2-х лет и старше с подтвержденной нонсенс-мутацией в гене DMD | Аталурен, гранулы для пероральной суспензии | M09AX03 |  |  |  |  |</w:t>
      </w:r>
    </w:p>
    <w:p>
      <w:r>
        <w:t xml:space="preserve">| 34 | G12 | Спинальная мышечная атрофия | Все категории, состоящие на динамическом наблюдении | Все стадии и степени тяжести | Нусинерсен, раствор для интратекального введения | M09AX07 |</w:t>
      </w:r>
    </w:p>
    <w:p>
      <w:r>
        <w:t xml:space="preserve">| Психические расстройства и расстройства поведения |  |  |  |  |  |  |</w:t>
      </w:r>
    </w:p>
    <w:p>
      <w:r>
        <w:t xml:space="preserve">| 35 | F00-F99 | Психические заболевания | Все категории, состоящие на динамическом наблюдении | Все стадии и степени тяжести | Тригексифенидил, таблетка | N04AA01 |</w:t>
      </w:r>
    </w:p>
    <w:p>
      <w:r>
        <w:t xml:space="preserve">| Хлорпромазин, таблетка | N05AA01 |  |  |  |  |  |</w:t>
      </w:r>
    </w:p>
    <w:p>
      <w:r>
        <w:t xml:space="preserve">| Левомепромазин, таблетка | N05AA02 |  |  |  |  |  |</w:t>
      </w:r>
    </w:p>
    <w:p>
      <w:r>
        <w:t xml:space="preserve">| Трифлуоперазин, таблетка | N05AB06 |  |  |  |  |  |</w:t>
      </w:r>
    </w:p>
    <w:p>
      <w:r>
        <w:t xml:space="preserve">| Галоперидол, таблетка, масляный раствор для инъекций | N05AD01 |  |  |  |  |  |</w:t>
      </w:r>
    </w:p>
    <w:p>
      <w:r>
        <w:t xml:space="preserve">| Клозапин, таблетка | N05AH02 |  |  |  |  |  |</w:t>
      </w:r>
    </w:p>
    <w:p>
      <w:r>
        <w:t xml:space="preserve">| Оланзапин, таблетка | N05AH03 |  |  |  |  |  |</w:t>
      </w:r>
    </w:p>
    <w:p>
      <w:r>
        <w:t xml:space="preserve">| Рисперидон, таблетка, порошок для приготовления суспензий для внутримышечного введения пролонгированного действия, раствор для приема внутрь | N05AX08 |  |  |  |  |  |</w:t>
      </w:r>
    </w:p>
    <w:p>
      <w:r>
        <w:t xml:space="preserve">| Палиперидон, таблетка, суспензия для инъекций внутримышечного введения пролонгированного действия | N05AX13 |  |  |  |  |  |</w:t>
      </w:r>
    </w:p>
    <w:p>
      <w:r>
        <w:t xml:space="preserve">| Диазепам, таблетка | N05BA01 |  |  |  |  |  |</w:t>
      </w:r>
    </w:p>
    <w:p>
      <w:r>
        <w:t xml:space="preserve">| Амитриптилин, таблетка | N06AA09 |  |  |  |  |  |</w:t>
      </w:r>
    </w:p>
    <w:p>
      <w:r>
        <w:t xml:space="preserve">| Венлафаксин, таблетка, капсула | N06AX16 |  |  |  |  |  |</w:t>
      </w:r>
    </w:p>
    <w:p>
      <w:r>
        <w:t xml:space="preserve">| Амисульприд, раствор для приема внутрь | N05AL05 |  |  |  |  |  |</w:t>
      </w:r>
    </w:p>
    <w:p>
      <w:r>
        <w:t xml:space="preserve">| Взрослые | Пациенты, подлежащие поддерживающей терапии агонистами опиоидов | Метадон, раствор для орального применения | N07BC02 |  |  |  |</w:t>
      </w:r>
    </w:p>
    <w:p>
      <w:r>
        <w:t xml:space="preserve">| Некоторые инфекционные и паразитарные болезни |  |  |  |  |  |  |</w:t>
      </w:r>
    </w:p>
    <w:p>
      <w:r>
        <w:t xml:space="preserve">| 36 | А15-А19 Z20.1 R76.1 Y58.0 | Туберкулез | Все категории, состоящие на динамическом наблюдении | Интенсивная и поддерживающая фазы | Пиридоксин, раствор для инъекций | A11HA02 |</w:t>
      </w:r>
    </w:p>
    <w:p>
      <w:r>
        <w:t xml:space="preserve">| Амоксициллин и клавулановая кислота, таблетка, порошок для приготовления суспензии для приема внутрь | J01CR02 |  |  |  |  |  |</w:t>
      </w:r>
    </w:p>
    <w:p>
      <w:r>
        <w:t xml:space="preserve">| Кларитромицин, таблетка | J01FA09 |  |  |  |  |  |</w:t>
      </w:r>
    </w:p>
    <w:p>
      <w:r>
        <w:t xml:space="preserve">| Стрептомицин, порошок для приготовления раствора для внуримышечного введения | J01GA01 |  |  |  |  |  |</w:t>
      </w:r>
    </w:p>
    <w:p>
      <w:r>
        <w:t xml:space="preserve">| Амикацин, раствор для инъекций, порошок для приготовления раствора для инъекций | J01GB06 |  |  |  |  |  |</w:t>
      </w:r>
    </w:p>
    <w:p>
      <w:r>
        <w:t xml:space="preserve">| Левофлоксацин, таблетка | J01MA12 |  |  |  |  |  |</w:t>
      </w:r>
    </w:p>
    <w:p>
      <w:r>
        <w:t xml:space="preserve">| Моксифлоксацин, таблетка | J01MA14 |  |  |  |  |  |</w:t>
      </w:r>
    </w:p>
    <w:p>
      <w:r>
        <w:t xml:space="preserve">| Линезолид, таблетка | J01XX08 |  |  |  |  |  |</w:t>
      </w:r>
    </w:p>
    <w:p>
      <w:r>
        <w:t xml:space="preserve">| Аминосалициловая кислота и ее производные, таблетка, гранулы, порошок дозированный для приготовления раствора для приема внутрь | J04AA01 |  |  |  |  |  |</w:t>
      </w:r>
    </w:p>
    <w:p>
      <w:r>
        <w:t xml:space="preserve">| Циклосерин, капсула | J04AB01 |  |  |  |  |  |</w:t>
      </w:r>
    </w:p>
    <w:p>
      <w:r>
        <w:t xml:space="preserve">| Рифампицин, капсула | J04AB02 |  |  |  |  |  |</w:t>
      </w:r>
    </w:p>
    <w:p>
      <w:r>
        <w:t xml:space="preserve">| Капреомицин, порошок для приготовления раствора для инъекций | J04AB30 |  |  |  |  |  |</w:t>
      </w:r>
    </w:p>
    <w:p>
      <w:r>
        <w:t xml:space="preserve">| Изониазид, таблетка, сироп | J04AC01 |  |  |  |  |  |</w:t>
      </w:r>
    </w:p>
    <w:p>
      <w:r>
        <w:t xml:space="preserve">| Протионамид, таблетка | J04AD01 |  |  |  |  |  |</w:t>
      </w:r>
    </w:p>
    <w:p>
      <w:r>
        <w:t xml:space="preserve">| Пиразинамид, таблетка | J04AK01 |  |  |  |  |  |</w:t>
      </w:r>
    </w:p>
    <w:p>
      <w:r>
        <w:t xml:space="preserve">| Этамбутол, раствор для инъекций, таблетка | J04AK02 |  |  |  |  |  |</w:t>
      </w:r>
    </w:p>
    <w:p>
      <w:r>
        <w:t xml:space="preserve">| Бедаквилин, таблетка | J04AK05 |  |  |  |  |  |</w:t>
      </w:r>
    </w:p>
    <w:p>
      <w:r>
        <w:t xml:space="preserve">| Деламанид, таблетка | J04AK06 |  |  |  |  |  |</w:t>
      </w:r>
    </w:p>
    <w:p>
      <w:r>
        <w:t xml:space="preserve">| Рифампицин и Изониазид, таблетка | J04AM02 |  |  |  |  |  |</w:t>
      </w:r>
    </w:p>
    <w:p>
      <w:r>
        <w:t xml:space="preserve">| Рифампицин, Пиразинамид, Этамбутол и Изониазид, таблетка | J04AM06 |  |  |  |  |  |</w:t>
      </w:r>
    </w:p>
    <w:p>
      <w:r>
        <w:t xml:space="preserve">| Клофазимин, капсула | J04BA01 |  |  |  |  |  |</w:t>
      </w:r>
    </w:p>
    <w:p>
      <w:r>
        <w:t xml:space="preserve">| 37 | В20-В24, Z20.6, Z20.1, Z29.2, Z29.8 | ВИЧ-инфекция, для до и постконтактной профилактики ВИЧ -инфекции, ВИЧ-ассоциированных заболеваний | Все категории, состоящие на динамическом наблюдении | Все степени и стадии согласно схеме антиретровирусной терапии, в том числе для профилактики беременных женщин и детей, рожденных от ВИЧ инфицированных матерей, для проведения до и постконтактной профилактики ВИЧ-инфекции, ВИЧ-ассоциированных заболеваний | Дарунавир, таблетка | J05AE10 |</w:t>
      </w:r>
    </w:p>
    <w:p>
      <w:r>
        <w:t xml:space="preserve">| Дети принимают лекарственные препараты одного производителя по достижении 18 лет. Пациенты из очага Туркестанской области и г. Шымкент с ВИЧ-инфекцией принимают лекарственные препараты одного производителя на протяжении всей жизни | Зидовудин, капсула, раствор для приема внутрь | J05AF01 |  |  |  |  |</w:t>
      </w:r>
    </w:p>
    <w:p>
      <w:r>
        <w:t xml:space="preserve">| Ламивудин, таблетка, раствор для приема внутрь | J05AF05 |  |  |  |  |  |</w:t>
      </w:r>
    </w:p>
    <w:p>
      <w:r>
        <w:t xml:space="preserve">| Абакавир, таблетка; раствор для приема внутрь | J05AF06 |  |  |  |  |  |</w:t>
      </w:r>
    </w:p>
    <w:p>
      <w:r>
        <w:t xml:space="preserve">| Тенофовира дизопроксил, таблетка | J05AF07 |  |  |  |  |  |</w:t>
      </w:r>
    </w:p>
    <w:p>
      <w:r>
        <w:t xml:space="preserve">| Этравирин, таблетка | J05AG04 |  |  |  |  |  |</w:t>
      </w:r>
    </w:p>
    <w:p>
      <w:r>
        <w:t xml:space="preserve">| Зидовудин и Ламивудин, таблетка | J05AR01 |  |  |  |  |  |</w:t>
      </w:r>
    </w:p>
    <w:p>
      <w:pPr>
        <w:pStyle w:val="Heading2"/>
      </w:pPr>
      <w:r>
        <w:t xml:space="preserve">4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Ламивудин и Абакавир, таблетка | J05AR02 |  |  |  |  |  |</w:t>
      </w:r>
    </w:p>
    <w:p>
      <w:r>
        <w:t xml:space="preserve">| Тенофовира дизопроксил и Эмтрицитабин, таблетка | J05AR03 |  |  |  |  |  |</w:t>
      </w:r>
    </w:p>
    <w:p>
      <w:r>
        <w:t xml:space="preserve">| Невирапин, таблетка, пероральная суспензия | J05AG01 |  |  |  |  |  |</w:t>
      </w:r>
    </w:p>
    <w:p>
      <w:r>
        <w:t xml:space="preserve">| Лопинавир и Ритонавир, таблетка, раствор для приема внутрь | J05AR10 |  |  |  |  |  |</w:t>
      </w:r>
    </w:p>
    <w:p>
      <w:r>
        <w:t xml:space="preserve">| Ламивудин, Абакавир и Долутегравир, таблетка | J05AR13 |  |  |  |  |  |</w:t>
      </w:r>
    </w:p>
    <w:p>
      <w:r>
        <w:t xml:space="preserve">| Дарунавир и Кобицистат, таблетка | J05AR14 |  |  |  |  |  |</w:t>
      </w:r>
    </w:p>
    <w:p>
      <w:r>
        <w:t xml:space="preserve">| Долутегравир, таблетка | J05AJ03/J05AX12 |  |  |  |  |  |</w:t>
      </w:r>
    </w:p>
    <w:p>
      <w:r>
        <w:t xml:space="preserve">| Эмтрицитабин, тенофовира алафенамид и рилпивирин, таблетка | J05AR19 |  |  |  |  |  |</w:t>
      </w:r>
    </w:p>
    <w:p>
      <w:r>
        <w:t xml:space="preserve">| Ламивудин, тенофовира дизопроксил и долутегравир, таблетка | J05AR27 |  |  |  |  |  |</w:t>
      </w:r>
    </w:p>
    <w:p>
      <w:r>
        <w:t xml:space="preserve">| Новообразования |  |  |  |  |  |  |</w:t>
      </w:r>
    </w:p>
    <w:p>
      <w:r>
        <w:t xml:space="preserve">| 38 | С00-С97, D00- D48 (за исключением D35.2) | Онкологические заболевания | Все категории, состоящие на динамическом наблюдении | Злокачественные новообразования независимо от стадии, чувствительные к таргетной терапии | Эритропоэтин (Эпоэтин зета), раствор для инъекций | B03XA01 |</w:t>
      </w:r>
    </w:p>
    <w:p>
      <w:r>
        <w:t xml:space="preserve">| Ципротерон, таблетка, раствор для инъекций | G03HA01 |  |  |  |  |  |</w:t>
      </w:r>
    </w:p>
    <w:p>
      <w:r>
        <w:t xml:space="preserve">| Темозоломид, капсула | L01AX03 |  |  |  |  |  |</w:t>
      </w:r>
    </w:p>
    <w:p>
      <w:r>
        <w:t xml:space="preserve">| Капецитабин, таблетка | L01BC06 |  |  |  |  |  |</w:t>
      </w:r>
    </w:p>
    <w:p>
      <w:r>
        <w:t xml:space="preserve">| Трастузумаб, раствор для инъекций; раствор для инфузий | L01XC03 |  |  |  |  |  |</w:t>
      </w:r>
    </w:p>
    <w:p>
      <w:r>
        <w:t xml:space="preserve">| Иматиниб, таблетка, капсула | L01EA01/L01XE01 |  |  |  |  |  |</w:t>
      </w:r>
    </w:p>
    <w:p>
      <w:r>
        <w:t xml:space="preserve">| Гефитиниб, таблетка | L01EB01/L01XE02 |  |  |  |  |  |</w:t>
      </w:r>
    </w:p>
    <w:p>
      <w:r>
        <w:t xml:space="preserve">| Эрлотиниб, таблетка | L01EB02 |  |  |  |  |  |</w:t>
      </w:r>
    </w:p>
    <w:p>
      <w:r>
        <w:t xml:space="preserve">| Сунитиниб, капсула | L01EX01/L01XE04 |  |  |  |  |  |</w:t>
      </w:r>
    </w:p>
    <w:p>
      <w:r>
        <w:t xml:space="preserve">| Сорафениб, таблетка | L01EX02 |  |  |  |  |  |</w:t>
      </w:r>
    </w:p>
    <w:p>
      <w:r>
        <w:t xml:space="preserve">| Лапатиниб, таблетка | L01XE07 |  |  |  |  |  |</w:t>
      </w:r>
    </w:p>
    <w:p>
      <w:r>
        <w:t xml:space="preserve">| Афатиниб, таблетка | L01EB03 |  |  |  |  |  |</w:t>
      </w:r>
    </w:p>
    <w:p>
      <w:r>
        <w:t xml:space="preserve">| Вемурафениб, таблетка | L01EC01 |  |  |  |  |  |</w:t>
      </w:r>
    </w:p>
    <w:p>
      <w:r>
        <w:t xml:space="preserve">| Дабрафениб, капсула | L01EC02 |  |  |  |  |  |</w:t>
      </w:r>
    </w:p>
    <w:p>
      <w:r>
        <w:t xml:space="preserve">| Траметиниб, таблетка | L01XE25/ L01EE01 |  |  |  |  |  |</w:t>
      </w:r>
    </w:p>
    <w:p>
      <w:r>
        <w:t xml:space="preserve">| Осимертиниб, таблетка | L01EB04 |  |  |  |  |  |</w:t>
      </w:r>
    </w:p>
    <w:p>
      <w:r>
        <w:t xml:space="preserve">| Кобиметиниб, таблетка | L01EE02 |  |  |  |  |  |</w:t>
      </w:r>
    </w:p>
    <w:p>
      <w:r>
        <w:t xml:space="preserve">| Гозерелин, имплантат пролонгированного действия для подкожного введения | L02AE03 |  |  |  |  |  |</w:t>
      </w:r>
    </w:p>
    <w:p>
      <w:r>
        <w:t xml:space="preserve">| Трипторелин, лиофилизат для приготовления суспензии для инъекций | L02AE04 |  |  |  |  |  |</w:t>
      </w:r>
    </w:p>
    <w:p>
      <w:r>
        <w:t xml:space="preserve">| Тамоксифен, таблетка | L02BA01 |  |  |  |  |  |</w:t>
      </w:r>
    </w:p>
    <w:p>
      <w:r>
        <w:t xml:space="preserve">| Торемифен, таблетка | L02BA02 |  |  |  |  |  |</w:t>
      </w:r>
    </w:p>
    <w:p>
      <w:r>
        <w:t xml:space="preserve">| Фулвестрант, раствор для внутримышечного введения | L02BA03 |  |  |  |  |  |</w:t>
      </w:r>
    </w:p>
    <w:p>
      <w:r>
        <w:t xml:space="preserve">| Бикалутамид, таблетка | L02BB03 |  |  |  |  |  |</w:t>
      </w:r>
    </w:p>
    <w:p>
      <w:r>
        <w:t xml:space="preserve">| Энзалутамид, капсулы | L02BB04 |  |  |  |  |  |</w:t>
      </w:r>
    </w:p>
    <w:p>
      <w:r>
        <w:t xml:space="preserve">| Апалутамид, таблетки | L02BB05 |  |  |  |  |  |</w:t>
      </w:r>
    </w:p>
    <w:p>
      <w:r>
        <w:t xml:space="preserve">| Анастрозол, таблетка | L02BG03 |  |  |  |  |  |</w:t>
      </w:r>
    </w:p>
    <w:p>
      <w:r>
        <w:t xml:space="preserve">| Летрозол, таблетка | L02BG04 |  |  |  |  |  |</w:t>
      </w:r>
    </w:p>
    <w:p>
      <w:r>
        <w:t xml:space="preserve">| Филграстим, раствор для инъекций | L03AA02 |  |  |  |  |  |</w:t>
      </w:r>
    </w:p>
    <w:p>
      <w:r>
        <w:t xml:space="preserve">| Вакцина БЦЖ, порошок для приготовления суспензии для интравизикального введения в комплекте с растворителем | L03AX03 |  |  |  |  |  |</w:t>
      </w:r>
    </w:p>
    <w:p>
      <w:r>
        <w:t xml:space="preserve">| Клодроновая кислота, таблетка | M05BA02 |  |  |  |  |  |</w:t>
      </w:r>
    </w:p>
    <w:p>
      <w:r>
        <w:t xml:space="preserve">| Золедроновая кислота, концентрат/порошок лиофилизированный/лиофилизат для приготовления раствора инфузий, раствор для инфузий | M05BA08 |  |  |  |  |  |</w:t>
      </w:r>
    </w:p>
    <w:p>
      <w:r>
        <w:t xml:space="preserve">| 39 | С47.3 С47.4 С47.5 С47.6 С47.8 С47.9 С48.0 С74.0 С74.1 С74.9 С76.0 С76.1 С76.2 С76.7 С76.8 | Нейробластома | Дети, состоящие на динамическом наблюдении | Все стадии и степени тяжести | Изотретиноин, капсула | D10BA01 |</w:t>
      </w:r>
    </w:p>
    <w:p>
      <w:r>
        <w:t xml:space="preserve">| Паллиативная помощь |  |  |  |  |  |  |</w:t>
      </w:r>
    </w:p>
    <w:p>
      <w:r>
        <w:t xml:space="preserve">| 40 |  | Пациентам с распространенными формами злокачественных новообразований, туберкулеза и ВИЧ- инфекции, хроническими прогрессирующими заболеваниями в стадии декомпенсации сердечной, легочной, печеночной, почечной недостаточности | Все категории | Все стадии при наличии симптоматики | Омепразол, капсула | A02BC01 |</w:t>
      </w:r>
    </w:p>
    <w:p>
      <w:r>
        <w:t xml:space="preserve">| Метоклопрамид, таблетка, раствор для инъекций | A03FA01 |  |  |  |  |  |</w:t>
      </w:r>
    </w:p>
    <w:p>
      <w:r>
        <w:t xml:space="preserve">| Бисакодил, таблетка, суппозитория ректальная | A06AB02 |  |  |  |  |  |</w:t>
      </w:r>
    </w:p>
    <w:p>
      <w:r>
        <w:t xml:space="preserve">| Лактулоза, сироп | A06AD11 |  |  |  |  |  |</w:t>
      </w:r>
    </w:p>
    <w:p>
      <w:r>
        <w:t xml:space="preserve">| Фуросемид, таблетка | C03CA01 |  |  |  |  |  |</w:t>
      </w:r>
    </w:p>
    <w:p>
      <w:r>
        <w:t xml:space="preserve">| Торасемид, таблетка | C03CA04 |  |  |  |  |  |</w:t>
      </w:r>
    </w:p>
    <w:p>
      <w:r>
        <w:t xml:space="preserve">| Спиронолактон, таблетка; капсула | C03DA01 |  |  |  |  |  |</w:t>
      </w:r>
    </w:p>
    <w:p>
      <w:r>
        <w:t xml:space="preserve">| Пропранолол, таблетка | C07AA05 |  |  |  |  |  |</w:t>
      </w:r>
    </w:p>
    <w:p>
      <w:r>
        <w:t xml:space="preserve">| Дексаметазон, таблетка, раствор для инъекций | H02AB02 |  |  |  |  |  |</w:t>
      </w:r>
    </w:p>
    <w:p>
      <w:r>
        <w:t xml:space="preserve">| Преднизолон, таблетка | H02AB06 |  |  |  |  |  |</w:t>
      </w:r>
    </w:p>
    <w:p>
      <w:r>
        <w:t xml:space="preserve">| Кетопрофен, раствор для инъекций, таблетка, капсула, суппозитория | M01AE03 |  |  |  |  |  |</w:t>
      </w:r>
    </w:p>
    <w:p>
      <w:r>
        <w:t xml:space="preserve">| Морфин, раствор для инъекций; таблетка | N02AA01 |  |  |  |  |  |</w:t>
      </w:r>
    </w:p>
    <w:p>
      <w:r>
        <w:t xml:space="preserve">| Фентанил, трансдермальная терапевтическая система | N02AB03 |  |  |  |  |  |</w:t>
      </w:r>
    </w:p>
    <w:p>
      <w:r>
        <w:t xml:space="preserve">| Трамадол, таблетка, раствор для инъекций, капсула, суппозитория | N02AX02 |  |  |  |  |  |</w:t>
      </w:r>
    </w:p>
    <w:p>
      <w:r>
        <w:t xml:space="preserve">| Карбамазепин, таблетка | N03AF01 |  |  |  |  |  |</w:t>
      </w:r>
    </w:p>
    <w:p>
      <w:r>
        <w:t xml:space="preserve">| Диазепам, таблетка, раствор для инъекций | N05BA01 |  |  |  |  |  |</w:t>
      </w:r>
    </w:p>
    <w:p>
      <w:r>
        <w:t xml:space="preserve">| Амитриптилин, таблетка, драже, раствор для инъекций | N06AA09 |  |  |  |  |  |</w:t>
      </w:r>
    </w:p>
    <w:p>
      <w:r>
        <w:t xml:space="preserve">| Состояние после пересадки органов и тканей |  |  |  |  |  |  |</w:t>
      </w:r>
    </w:p>
    <w:p>
      <w:r>
        <w:t xml:space="preserve">| 41 | Z94 | Состояние после пересадки органов и тканей | Все категории, состоящие на динамическом наблюдении | Все стадии и степени тяжести | Метилпреднизолон, таблетка | H02AB04 |</w:t>
      </w:r>
    </w:p>
    <w:p>
      <w:r>
        <w:t xml:space="preserve">| Преднизолон, таблетка | H02AB06 |  |  |  |  |  |</w:t>
      </w:r>
    </w:p>
    <w:p>
      <w:r>
        <w:t xml:space="preserve">| Сульфаметоксазол и Триметоприм, таблетка, суспензия | J01EE01 |  |  |  |  |  |</w:t>
      </w:r>
    </w:p>
    <w:p>
      <w:r>
        <w:t xml:space="preserve">| Валацикловир, таблетка | J05AB11 |  |  |  |  |  |</w:t>
      </w:r>
    </w:p>
    <w:p>
      <w:r>
        <w:t xml:space="preserve">| Азатиоприн, таблетка | L04AX01 |  |  |  |  |  |</w:t>
      </w:r>
    </w:p>
    <w:p>
      <w:r>
        <w:t xml:space="preserve">| Для предупреждения риска отторжения трансплантированных органов и тканей, пациенты принимают лекарственные препараты одного производителя на протяжении всей жизни | Микофеноловая кислота, капсула, таблетка | L04AA06 |  |  |  |  |</w:t>
      </w:r>
    </w:p>
    <w:p>
      <w:r>
        <w:t xml:space="preserve">| Циклоспорин, капсула, раствор для приема внутрь | L04AD01 |  |  |  |  |  |</w:t>
      </w:r>
    </w:p>
    <w:p>
      <w:r>
        <w:t xml:space="preserve">| Такролимус, капсула | L04AD02 |  |  |  |  |  |</w:t>
      </w:r>
    </w:p>
    <w:p>
      <w:r>
        <w:t xml:space="preserve">| 2. Медицинские изделия и специализированные лечебные продукты в рамках гарантированного объема бесплатной медицинской помощи |  |  |  |  |  |  |</w:t>
      </w:r>
    </w:p>
    <w:p>
      <w:r>
        <w:t xml:space="preserve">| Паллиативная помощь |  |  |  |  |  |  |</w:t>
      </w:r>
    </w:p>
    <w:p>
      <w:pPr>
        <w:pStyle w:val="Heading2"/>
      </w:pPr>
      <w:r>
        <w:t xml:space="preserve">5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42 |  | Пациентам с распространенными формами злокачественных новообразований, туберкулеза и ВИЧ- инфекции, хроническими прогрессирующими заболеваниями в стадии декомпенсации сердечной, легочной, печеночной, почечной недостаточности | Все категории | Все стадии при наличии симптоматики | Однокомпонентный дренируемый илео/колостомный калоприемник в комплекте с защитной пастой |  |</w:t>
      </w:r>
    </w:p>
    <w:p>
      <w:r>
        <w:t xml:space="preserve">| Нарушения обмена веществ |  |  |  |  |  |  |</w:t>
      </w:r>
    </w:p>
    <w:p>
      <w:r>
        <w:t xml:space="preserve">| 43 | Е70.0 | Фенилкетонурия | Все категории, состоящие на динамическом наблюдении | Все формы, пожизненная терапия | Лечебные низкобелковые продукты и продукты с низким содержанием фенилаланина |  |</w:t>
      </w:r>
    </w:p>
    <w:p>
      <w:r>
        <w:t xml:space="preserve">| Болезни кожи и подкожной клетчатки |  |  |  |  |  |  |</w:t>
      </w:r>
    </w:p>
    <w:p>
      <w:r>
        <w:t xml:space="preserve">| 44 | L13, Q81 | Буллезный эпидермолиз | Все категории, состоящие на динамическом наблюдении | Все стадии и степени тяжести | Повязка мазевая с серебром* |  |</w:t>
      </w:r>
    </w:p>
    <w:p>
      <w:r>
        <w:t xml:space="preserve">| Повязка без фармпрепаратов* |  |  |  |  |  |  |</w:t>
      </w:r>
    </w:p>
    <w:p>
      <w:r>
        <w:t xml:space="preserve">| Повязка стерильная* |  |  |  |  |  |  |</w:t>
      </w:r>
    </w:p>
    <w:p>
      <w:r>
        <w:t xml:space="preserve">| Повязка абсорбирующая стерильная* |  |  |  |  |  |  |</w:t>
      </w:r>
    </w:p>
    <w:p>
      <w:r>
        <w:t xml:space="preserve">| Повязка абсорбирующая* |  |  |  |  |  |  |</w:t>
      </w:r>
    </w:p>
    <w:p>
      <w:r>
        <w:t xml:space="preserve">| Пластырь* |  |  |  |  |  |  |</w:t>
      </w:r>
    </w:p>
    <w:p>
      <w:r>
        <w:t xml:space="preserve">| Гидротюль, гидроактивная мазевая повязка* |  |  |  |  |  |  |</w:t>
      </w:r>
    </w:p>
    <w:p>
      <w:r>
        <w:t xml:space="preserve">| Повязка мазевая с перуанским бальзамом* |  |  |  |  |  |  |</w:t>
      </w:r>
    </w:p>
    <w:p>
      <w:r>
        <w:t xml:space="preserve">| Стерильные салфетки* |  |  |  |  |  |  |</w:t>
      </w:r>
    </w:p>
    <w:p>
      <w:r>
        <w:t xml:space="preserve">| Бинт фиксирующийся эластичный* |  |  |  |  |  |  |</w:t>
      </w:r>
    </w:p>
    <w:p>
      <w:r>
        <w:t xml:space="preserve">| Фиксирующийся бинт* |  |  |  |  |  |  |</w:t>
      </w:r>
    </w:p>
    <w:p>
      <w:r>
        <w:t xml:space="preserve">| Сетчатый трубчатый бинт* |  |  |  |  |  |  |</w:t>
      </w:r>
    </w:p>
    <w:p>
      <w:r>
        <w:t xml:space="preserve">| Бинт ваттный мягкий нестерильный* |  |  |  |  |  |  |</w:t>
      </w:r>
    </w:p>
    <w:p>
      <w:r>
        <w:t xml:space="preserve">| Стерильная повязка на основе хлорамфеникола* |  |  |  |  |  |  |</w:t>
      </w:r>
    </w:p>
    <w:p>
      <w:r>
        <w:t xml:space="preserve">| Раннее искусственное или смешанное вскармливание |  |  |  |  |  |  |</w:t>
      </w:r>
    </w:p>
    <w:p>
      <w:r>
        <w:t xml:space="preserve">| 45 | O92.0, O92.3, O92.4, O92.7 | Раннее искусственное или смешанное вскармливание | Дети до 1 года | Адаптированные заменители грудного молока |  |  |</w:t>
      </w:r>
    </w:p>
    <w:p>
      <w:r>
        <w:t xml:space="preserve">| Абсолютные показания: |  |  |  |  |  |  |</w:t>
      </w:r>
    </w:p>
    <w:p>
      <w:r>
        <w:t xml:space="preserve">| - искусственное вскармливание: |  |  |  |  |  |  |</w:t>
      </w:r>
    </w:p>
    <w:p>
      <w:r>
        <w:t xml:space="preserve">| 1. медицинские: |  |  |  |  |  |  |</w:t>
      </w:r>
    </w:p>
    <w:p>
      <w:r>
        <w:t xml:space="preserve">| - заболевания кормящей матери: |  |  |  |  |  |  |</w:t>
      </w:r>
    </w:p>
    <w:p>
      <w:r>
        <w:t xml:space="preserve">| - ВИЧ-инфекция, активная форма туберкулеза; |  |  |  |  |  |  |</w:t>
      </w:r>
    </w:p>
    <w:p>
      <w:r>
        <w:t xml:space="preserve">| - заболевания ребенка: |  |  |  |  |  |  |</w:t>
      </w:r>
    </w:p>
    <w:p>
      <w:r>
        <w:t xml:space="preserve">| - подтвержденная врожденная лактазная недостаточность, галактоземия, фенилкетонурия, болезнь "кленового сиропа"; |  |  |  |  |  |  |</w:t>
      </w:r>
    </w:p>
    <w:p>
      <w:r>
        <w:t xml:space="preserve">| 2. социальные: усыновленные дети. |  |  |  |  |  |  |</w:t>
      </w:r>
    </w:p>
    <w:p>
      <w:r>
        <w:t xml:space="preserve">| Относительные показания: |  |  |  |  |  |  |</w:t>
      </w:r>
    </w:p>
    <w:p>
      <w:r>
        <w:t xml:space="preserve">| искусственное вскармливание: |  |  |  |  |  |  |</w:t>
      </w:r>
    </w:p>
    <w:p>
      <w:r>
        <w:t xml:space="preserve">| 1. медицинские: |  |  |  |  |  |  |</w:t>
      </w:r>
    </w:p>
    <w:p>
      <w:r>
        <w:t xml:space="preserve">| заболевания кормящей матери, сопровождающиеся приемом лекарственных препаратов (цитостатиков, радиоактивных, тиреоидных, психотропных, наркотических) при наличии заключения от профильного специалиста: |  |  |  |  |  |  |</w:t>
      </w:r>
    </w:p>
    <w:p>
      <w:r>
        <w:t xml:space="preserve">| острые психические заболевания (психозы или тяжелые послеродовые депрессии), врожденные и приобретенные пороки сердца, заболевания сердца, сопровождающиеся декомпенсацией сердечно-сосудистой системы, тяжелые формы эндокринных заболеваний, тяжелые формы аллергических заболеваний; |  |  |  |  |  |  |</w:t>
      </w:r>
    </w:p>
    <w:p>
      <w:r>
        <w:t xml:space="preserve">| - искусственное и смешанное вскармливание: |  |  |  |  |  |  |</w:t>
      </w:r>
    </w:p>
    <w:p>
      <w:r>
        <w:t xml:space="preserve">| медицинские: |  |  |  |  |  |  |</w:t>
      </w:r>
    </w:p>
    <w:p>
      <w:r>
        <w:t xml:space="preserve">| заболевания кормящей матери, сопровождающиеся приемом лекарственных препаратов (цитостатиков, радиоактивных, тиреоидных, психотропных, наркотических) при наличии заключения от профильного специалиста: |  |  |  |  |  |  |</w:t>
      </w:r>
    </w:p>
    <w:p>
      <w:r>
        <w:t xml:space="preserve">| тяжелые формы болезней системы крови и кроветворного аппарата, злокачественные онкологические заболевания, тяжелые формы заболеваний почек с развитием почечной недостаточности, гнойно-септические заболевания, первичные формы гипогалактии; |  |  |  |  |  |  |</w:t>
      </w:r>
    </w:p>
    <w:p>
      <w:r>
        <w:t xml:space="preserve">| 2. социальные: |  |  |  |  |  |  |</w:t>
      </w:r>
    </w:p>
    <w:p>
      <w:r>
        <w:t xml:space="preserve">| - дети от многоплодной беременности; |  |  |  |  |  |  |</w:t>
      </w:r>
    </w:p>
    <w:p>
      <w:r>
        <w:t xml:space="preserve">| - дети матерей, обучающихся по очной форме обучения в организациях образования, |  |  |  |  |  |  |</w:t>
      </w:r>
    </w:p>
    <w:p>
      <w:r>
        <w:t xml:space="preserve">| - стационарное лечение матери |  |  |  |  |  |  |</w:t>
      </w:r>
    </w:p>
    <w:p>
      <w:r>
        <w:t xml:space="preserve">| 3. Лекарственные средства в системе обязательного социального медицинского страхования для взрослых |  |  |  |  |  |  |</w:t>
      </w:r>
    </w:p>
    <w:p>
      <w:r>
        <w:t xml:space="preserve">| Болезни системы кровообращения |  |  |  |  |  |  |</w:t>
      </w:r>
    </w:p>
    <w:p>
      <w:r>
        <w:t xml:space="preserve">| 46 | I20, I23, I24, I25 | Ишемическая болезнь сердца (кроме первых 6 месяцев после перенесенного острого инфаркта миокарда) | Взрослые, состоящие на динамическом наблюдении | Стенокардия напряжения, вариантная стенокардия, постинфарктный кардиосклероз | Клопидогрел, таблетка | B01AC04 |</w:t>
      </w:r>
    </w:p>
    <w:p>
      <w:r>
        <w:t xml:space="preserve">| Ацетилсалициловая кислота, таблетка | B01AC06 |  |  |  |  |  |</w:t>
      </w:r>
    </w:p>
    <w:p>
      <w:r>
        <w:t xml:space="preserve">| Тикагрелор, таблетка | B01AC24 |  |  |  |  |  |</w:t>
      </w:r>
    </w:p>
    <w:p>
      <w:r>
        <w:t xml:space="preserve">| Нитроглицерин, аэрозоль подъязычный, спрей подъязычный дозированный, таблетка подъязычная | C01DA02 |  |  |  |  |  |</w:t>
      </w:r>
    </w:p>
    <w:p>
      <w:r>
        <w:t xml:space="preserve">| Изосорбида динитрат, спрей, таблетка | C01DA08 |  |  |  |  |  |</w:t>
      </w:r>
    </w:p>
    <w:p>
      <w:r>
        <w:t xml:space="preserve">| Бисопролол, таблетка | C07AB07 |  |  |  |  |  |</w:t>
      </w:r>
    </w:p>
    <w:p>
      <w:r>
        <w:t xml:space="preserve">| Амлодипин, таблетка | C08CA01 |  |  |  |  |  |</w:t>
      </w:r>
    </w:p>
    <w:p>
      <w:r>
        <w:t xml:space="preserve">| 47 | I70 | Атеросклероз | Взрослые, состоящие на динамическом наблюдении | Все категории | Клопидогрел, таблетка | B01AC04 |</w:t>
      </w:r>
    </w:p>
    <w:p>
      <w:r>
        <w:t xml:space="preserve">| Ацетилсалициловая кислота, таблетка | B01AC06 |  |  |  |  |  |</w:t>
      </w:r>
    </w:p>
    <w:p>
      <w:r>
        <w:t xml:space="preserve">| Аторвастатин, таблетка | C10AA05 |  |  |  |  |  |</w:t>
      </w:r>
    </w:p>
    <w:p>
      <w:r>
        <w:t xml:space="preserve">| 48 | I10- I15 | Артериальная гипертензия | Взрослые, состоящие на динамическом наблюдении | 2-4 степени риска; симптоматическая артериальная гипертензия при хронических заболеваниях почек | Индапамид***, таблетка, капсула | C03BA11 |</w:t>
      </w:r>
    </w:p>
    <w:p>
      <w:r>
        <w:t xml:space="preserve">| Метопролол***, таблетка | C07AB02 |  |  |  |  |  |</w:t>
      </w:r>
    </w:p>
    <w:p>
      <w:r>
        <w:t xml:space="preserve">| Бисопролол***, таблетка | C07AB07 |  |  |  |  |  |</w:t>
      </w:r>
    </w:p>
    <w:p>
      <w:r>
        <w:t xml:space="preserve">| Амлодипин***, таблетка | C08CA01 |  |  |  |  |  |</w:t>
      </w:r>
    </w:p>
    <w:p>
      <w:r>
        <w:t xml:space="preserve">| Кандесартан***, таблетка | C09CA06 |  |  |  |  |  |</w:t>
      </w:r>
    </w:p>
    <w:p>
      <w:r>
        <w:t xml:space="preserve">| Эналаприл***, таблетка | C09AA02 |  |  |  |  |  |</w:t>
      </w:r>
    </w:p>
    <w:p>
      <w:r>
        <w:t xml:space="preserve">| Периндоприл***, таблетка | C09AA04 |  |  |  |  |  |</w:t>
      </w:r>
    </w:p>
    <w:p>
      <w:r>
        <w:t xml:space="preserve">| Периндоприл в комбинации с диуретиками***, таблетка | C09BA04 |  |  |  |  |  |</w:t>
      </w:r>
    </w:p>
    <w:p>
      <w:r>
        <w:t xml:space="preserve">| Фозиноприл***, таблетка | C09AA09 |  |  |  |  |  |</w:t>
      </w:r>
    </w:p>
    <w:p>
      <w:r>
        <w:t xml:space="preserve">| При неэффективности базовой терапии | Моксонидин***, таблетка | C02AC05 |  |  |  |  |</w:t>
      </w:r>
    </w:p>
    <w:p>
      <w:pPr>
        <w:pStyle w:val="Heading2"/>
      </w:pPr>
      <w:r>
        <w:t xml:space="preserve">6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49 | I47, I48 | Аритмии | Взрослые, состоящие на динамическом наблюдении | Фибрилляция предсердий (пароксизмальная, персистирующая, постоянная), в том числе после выполнения радиочастотной аблации (РЧА) | Варфарин, таблетка | B01AA03 |</w:t>
      </w:r>
    </w:p>
    <w:p>
      <w:r>
        <w:t xml:space="preserve">| Дигоксин, таблетка | C01AA05 |  |  |  |  |  |</w:t>
      </w:r>
    </w:p>
    <w:p>
      <w:r>
        <w:t xml:space="preserve">| Пропафенон, таблетка | C01BC03 |  |  |  |  |  |</w:t>
      </w:r>
    </w:p>
    <w:p>
      <w:r>
        <w:t xml:space="preserve">| Амиодарон, таблетка | C01BD01 |  |  |  |  |  |</w:t>
      </w:r>
    </w:p>
    <w:p>
      <w:r>
        <w:t xml:space="preserve">| Бисопролол, таблетка | C07AB07 |  |  |  |  |  |</w:t>
      </w:r>
    </w:p>
    <w:p>
      <w:r>
        <w:t xml:space="preserve">| Верапамил, таблетка, капсула | C08DA01 |  |  |  |  |  |</w:t>
      </w:r>
    </w:p>
    <w:p>
      <w:r>
        <w:t xml:space="preserve">| Апиксабан, таблетка | B01AF02 |  |  |  |  |  |</w:t>
      </w:r>
    </w:p>
    <w:p>
      <w:r>
        <w:t xml:space="preserve">| Ривароксабан, таблетка | B01AF01 |  |  |  |  |  |</w:t>
      </w:r>
    </w:p>
    <w:p>
      <w:r>
        <w:t xml:space="preserve">| Дабигатрана этексилат, капсулы | B01AE07 |  |  |  |  |  |</w:t>
      </w:r>
    </w:p>
    <w:p>
      <w:r>
        <w:t xml:space="preserve">| 50 | I50, I42 | Хроническая сердечная недостаточность | Взрослые, состоящие на динамическом наблюдении | II-IV функциональные классы по NYHA, в том числе дилатационная кардиомиопатия и другие причины хронической сердечной недостаточности, не связанные с артериальной гипертензией и ишемической болезнью сердца | Торасемид, таблетка | C03CA04 |</w:t>
      </w:r>
    </w:p>
    <w:p>
      <w:r>
        <w:t xml:space="preserve">| Спиронолактон, таблетка, капсула | C03DA01 |  |  |  |  |  |</w:t>
      </w:r>
    </w:p>
    <w:p>
      <w:r>
        <w:t xml:space="preserve">| Бисопролол, таблетка | C07AB07 |  |  |  |  |  |</w:t>
      </w:r>
    </w:p>
    <w:p>
      <w:r>
        <w:t xml:space="preserve">| Карведилол, таблетка | C07AG02 |  |  |  |  |  |</w:t>
      </w:r>
    </w:p>
    <w:p>
      <w:r>
        <w:t xml:space="preserve">| Рамиприл, таблетка, капсула | C09AA05 |  |  |  |  |  |</w:t>
      </w:r>
    </w:p>
    <w:p>
      <w:r>
        <w:t xml:space="preserve">| Кандесартан, таблетка | C09CA06 |  |  |  |  |  |</w:t>
      </w:r>
    </w:p>
    <w:p>
      <w:r>
        <w:t xml:space="preserve">| Сердечная недостаточность с низкой фракцией выброса | Дапаглифлозин, таблетка | A10BK01 |  |  |  |  |</w:t>
      </w:r>
    </w:p>
    <w:p>
      <w:r>
        <w:t xml:space="preserve">| 51 | I05-I09, I34-I39 | Поражения клапанов сердца (больные с протезированными клапанами сердца) | Взрослые, состоящие на динамическом наблюдении | Все стадии и степени тяжести | Варфарин, таблетка | B01AA03 |</w:t>
      </w:r>
    </w:p>
    <w:p>
      <w:r>
        <w:t xml:space="preserve">| Болезни органов дыхания |  |  |  |  |  |  |</w:t>
      </w:r>
    </w:p>
    <w:p>
      <w:r>
        <w:t xml:space="preserve">| 52 | J45 | Бронхиальная астма | Взрослые, состоящие на динамическом наблюдении | Все стадии и степени тяжести | Преднизолон, таблетка | H02AB06 |</w:t>
      </w:r>
    </w:p>
    <w:p>
      <w:r>
        <w:t xml:space="preserve">| Сальбутамол, аэрозоль для ингаляций, раствор для небулайзера | R03AC02 |  |  |  |  |  |</w:t>
      </w:r>
    </w:p>
    <w:p>
      <w:r>
        <w:t xml:space="preserve">| Сальметерол и Флутиказон, аэрозоль для ингаляций дозированный, порошок для ингаляций | R03AK06 |  |  |  |  |  |</w:t>
      </w:r>
    </w:p>
    <w:p>
      <w:r>
        <w:t xml:space="preserve">| Формотерол и Будесонид, порошок для ингаляций, аэрозоль для ингаляций дозированный | R03AK07 |  |  |  |  |  |</w:t>
      </w:r>
    </w:p>
    <w:p>
      <w:r>
        <w:t xml:space="preserve">| Беклометазон, аэрозоль для ингаляций дозированный | R03BA01 |  |  |  |  |  |</w:t>
      </w:r>
    </w:p>
    <w:p>
      <w:r>
        <w:t xml:space="preserve">| Будесонид, порошок, суспензия для ингаляций | R03BA02 |  |  |  |  |  |</w:t>
      </w:r>
    </w:p>
    <w:p>
      <w:r>
        <w:t xml:space="preserve">| Флутиказон, аэрозоль для ингаляций | R03BA05 |  |  |  |  |  |</w:t>
      </w:r>
    </w:p>
    <w:p>
      <w:r>
        <w:t xml:space="preserve">| Циклезонид, аэрозоль для ингаляций дозированный | R03BA08 |  |  |  |  |  |</w:t>
      </w:r>
    </w:p>
    <w:p>
      <w:r>
        <w:t xml:space="preserve">| 53 | J44 | Хроническая обструктивная болезнь легких | Взрослые, состоящие на динамическом наблюдении | В стадии обострения и ремиссии | Индакатерол, порошок для ингаляций | R03AC18 |</w:t>
      </w:r>
    </w:p>
    <w:p>
      <w:r>
        <w:t xml:space="preserve">| Салметерол и Флутиказон, аэрозоль для ингаляций, порошок для ингаляций | R03AK06 |  |  |  |  |  |</w:t>
      </w:r>
    </w:p>
    <w:p>
      <w:r>
        <w:t xml:space="preserve">| Формотерол и Будесонид, порошок для ингаляций, аэрозоль для ингаляций дозированный | R03AK07 |  |  |  |  |  |</w:t>
      </w:r>
    </w:p>
    <w:p>
      <w:r>
        <w:t xml:space="preserve">| Фенотерол и Ипратропия бромид, раствор для ингаляций, аэрозоль для ингаляций | R03AL01 |  |  |  |  |  |</w:t>
      </w:r>
    </w:p>
    <w:p>
      <w:r>
        <w:t xml:space="preserve">| Тиотропия бромид, раствор для ингаляций, капсула с порошком для ингаляций в комплекте с ингалятором | R03BB04 |  |  |  |  |  |</w:t>
      </w:r>
    </w:p>
    <w:p>
      <w:r>
        <w:t xml:space="preserve">| Рофлумиласт, таблетка | R03DX07 |  |  |  |  |  |</w:t>
      </w:r>
    </w:p>
    <w:p>
      <w:r>
        <w:t xml:space="preserve">| Болезни эндокринной системы |  |  |  |  |  |  |</w:t>
      </w:r>
    </w:p>
    <w:p>
      <w:r>
        <w:t xml:space="preserve">| 54 | E10-Е11 | Диабет сахарный | Взрослые, состоящие на динамическом наблюдении | Все стадии и степени сахарного диабета 2 типа. Без осложнений, выбор терапии обосновывается врачом ВОП и/или эндокринологом, достижение целевого уровня гликированного гемоглобина, в комплексе с диабетическим образованием и изменением образа жизни. | Метформин, таблетка | A10BA02 |</w:t>
      </w:r>
    </w:p>
    <w:p>
      <w:r>
        <w:t xml:space="preserve">| Гликлазид, таблетка | A10BB09 |  |  |  |  |  |</w:t>
      </w:r>
    </w:p>
    <w:p>
      <w:r>
        <w:t xml:space="preserve">| Глимепирид, таблетка | A10BB12 |  |  |  |  |  |</w:t>
      </w:r>
    </w:p>
    <w:p>
      <w:r>
        <w:t xml:space="preserve">| Линаглиптин, таблетка | A10BH05 |  |  |  |  |  |</w:t>
      </w:r>
    </w:p>
    <w:p>
      <w:r>
        <w:t xml:space="preserve">| Вилдаглиптин, таблетка | A10BH02 |  |  |  |  |  |</w:t>
      </w:r>
    </w:p>
    <w:p>
      <w:r>
        <w:t xml:space="preserve">| Репаглинид, таблетка | A10BX02 |  |  |  |  |  |</w:t>
      </w:r>
    </w:p>
    <w:p>
      <w:r>
        <w:t xml:space="preserve">| Все стадии и степени сахарного диабета 2 типа. При наличии факторов риска сердечно-сосудистых осложнений (дополнительная терапия) по назначению эндокринолога. | Дапаглифлозин, таблетка | A10BK01 |  |  |  |  |</w:t>
      </w:r>
    </w:p>
    <w:p>
      <w:r>
        <w:t xml:space="preserve">| Канаглифлозин, таблетка | A10BK02 |  |  |  |  |  |</w:t>
      </w:r>
    </w:p>
    <w:p>
      <w:r>
        <w:t xml:space="preserve">| Эмпаглифлозин, таблетка | A10BK03 |  |  |  |  |  |</w:t>
      </w:r>
    </w:p>
    <w:p>
      <w:r>
        <w:t xml:space="preserve">| Все стадии и степени сахарного диабета I и II типа | Инсулин лизпро, раствор для инъекций | A10AB04 |  |  |  |  |</w:t>
      </w:r>
    </w:p>
    <w:p>
      <w:r>
        <w:t xml:space="preserve">| Инсулин аспарт, раствор для инъекций | A10AB05 |  |  |  |  |  |</w:t>
      </w:r>
    </w:p>
    <w:p>
      <w:r>
        <w:t xml:space="preserve">| Инсулин глулизин, раствор для инъекций | A10AB06 |  |  |  |  |  |</w:t>
      </w:r>
    </w:p>
    <w:p>
      <w:r>
        <w:t xml:space="preserve">| Инсулин лизпро двухфазный в комбинации с инсулином средней продолжительности (смесь аналогов инсулина короткого и средней продолжительности действия), суспензия | A10AD04 |  |  |  |  |  |</w:t>
      </w:r>
    </w:p>
    <w:p>
      <w:r>
        <w:t xml:space="preserve">| Инсулин аспарт двухфазный в комбинации с инсулином средней продолжительности (смесь аналогов инсулина короткого и средней продолжительности действия), суспензия | A10AD05 |  |  |  |  |  |</w:t>
      </w:r>
    </w:p>
    <w:p>
      <w:r>
        <w:t xml:space="preserve">| Инсулин гларгин, раствор для инъекций | A10AE04 |  |  |  |  |  |</w:t>
      </w:r>
    </w:p>
    <w:p>
      <w:r>
        <w:t xml:space="preserve">| Инсулин деглудек, раствор для инъекций | A10AE06 |  |  |  |  |  |</w:t>
      </w:r>
    </w:p>
    <w:p>
      <w:r>
        <w:t xml:space="preserve">| 55 | E23.2 | Несахарный диабет | Взрослые, состоящие на динамическом наблюдении | Все стадии и степени тяжести | Десмопрессин, лиофилизат оральный; таблетка | H01BA02 |</w:t>
      </w:r>
    </w:p>
    <w:p>
      <w:r>
        <w:t xml:space="preserve">| 56 | E00-E03, E89.0, Е05, Е20 | Гипотиреоз/ Гипертиреоз/ Гипопаратиреоз | Взрослые, состоящие на динамическом наблюдении | Верифицированный диагноз. Гипотиреоз Верифицированный диагноз Гипертиреоз Верифицированный диагноз Гипопаратиреоз | Левотироксин натрия, таблетка | H03AA01 |</w:t>
      </w:r>
    </w:p>
    <w:p>
      <w:r>
        <w:t xml:space="preserve">| Тиамазол, таблетка | H03BB02 |  |  |  |  |  |</w:t>
      </w:r>
    </w:p>
    <w:p>
      <w:r>
        <w:t xml:space="preserve">| Болезни крови, кроветворных органов и отдельные нарушения, вовлекающие иммунный механизм |  |  |  |  |  |  |</w:t>
      </w:r>
    </w:p>
    <w:p>
      <w:pPr>
        <w:pStyle w:val="Heading2"/>
      </w:pPr>
      <w:r>
        <w:t xml:space="preserve">7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57 | D50 | Железодефицитная анемия | Женщины фертильного возраста, состоящие на динамическом наблюдении | Верифицированный диагноз железодефицитной анемии II, III степени | Железа сульфат, однокомпонентный/комбинированный с аскорбиновой кислотой, таблетка | B03AA07/ B03AЕ10 |</w:t>
      </w:r>
    </w:p>
    <w:p>
      <w:r>
        <w:t xml:space="preserve">| 58 | D55-64.9 D 69 (исключая D56, D57, D59.5, D61, D69.3, D76.0) | Гематологические заболевания (исключая некоторые заболевания крови, в том числе апластическую анемию, иммунные тромбоцитопении) | Взрослые, состоящие на динамическом наблюдении | Все стадии и степени тяжести при верифицированном диагнозе | Элтромбопаг, таблетка | B02BX05 |</w:t>
      </w:r>
    </w:p>
    <w:p>
      <w:r>
        <w:t xml:space="preserve">| Эпоэтин зета, раствор для инъекций | B03XA01 |  |  |  |  |  |</w:t>
      </w:r>
    </w:p>
    <w:p>
      <w:r>
        <w:t xml:space="preserve">| Эпоэтин бета, раствор для инъекций | B03XA01 |  |  |  |  |  |</w:t>
      </w:r>
    </w:p>
    <w:p>
      <w:r>
        <w:t xml:space="preserve">| Эпоэтин альфа, раствор для инъекций | B03XA01 |  |  |  |  |  |</w:t>
      </w:r>
    </w:p>
    <w:p>
      <w:r>
        <w:t xml:space="preserve">| Преднизолон, таблетка | H02AB06 |  |  |  |  |  |</w:t>
      </w:r>
    </w:p>
    <w:p>
      <w:r>
        <w:t xml:space="preserve">| Циклоспорин, капсула | L04AD01 |  |  |  |  |  |</w:t>
      </w:r>
    </w:p>
    <w:p>
      <w:r>
        <w:t xml:space="preserve">| Деферазирокс, таблетка | V03AC03 |  |  |  |  |  |</w:t>
      </w:r>
    </w:p>
    <w:p>
      <w:r>
        <w:t xml:space="preserve">| Болезни костно-мышечной системы и соединительной ткани |  |  |  |  |  |  |</w:t>
      </w:r>
    </w:p>
    <w:p>
      <w:r>
        <w:t xml:space="preserve">| 59 | M05-М06 (исключая M06.1) | Ревматоидный артрит | Взрослые, состоящие на динамическом наблюдении | Все стадии и степени тяжести | Метилпреднизолон, таблетка, лиофилизат для приготовления раствора для инъекций | H02AB04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Лефлуномид, таблетка | L04AA13 |  |  |  |  |  |</w:t>
      </w:r>
    </w:p>
    <w:p>
      <w:r>
        <w:t xml:space="preserve">| При неэффективности терапии первой линии по решению врачебно-консультативной комиссии медицинской организации с участием профильных специалистов | Голимумаб, раствор для инъекций | L04AB06 |  |  |  |  |</w:t>
      </w:r>
    </w:p>
    <w:p>
      <w:r>
        <w:t xml:space="preserve">| Ритуксимаб, концентрат для приготовления раствора для внутривенных инфузий | L01XC02 |  |  |  |  |  |</w:t>
      </w:r>
    </w:p>
    <w:p>
      <w:r>
        <w:t xml:space="preserve">| При средней или высокой степени активности у взрослых пациентов в случаях неэффективности и непереносимости предыдущей терапии болезнь-модифицирующими антиревматическими препаратами и антагонистами фактора некроза опухолей, непереносимой токсичности по решению врачебно-консультативной комиссии медицинской организации с участием профильных специалистов | Тоцилизумаб, раствор для подкожных инъекций | L04AC07 |  |  |  |  |</w:t>
      </w:r>
    </w:p>
    <w:p>
      <w:r>
        <w:t xml:space="preserve">| 60 | М45 | Анкилозирующий спондилит | Взрослые, состоящие на динамическом наблюдении | Все стадии и степени тяжести | Сульфасалазин, таблетка | A07EC01 |</w:t>
      </w:r>
    </w:p>
    <w:p>
      <w:r>
        <w:t xml:space="preserve">| При неэффективности терапии первой линии по решению врачебно-консультативной комиссии медицинской организации с участием профильных специалистов | Голимумаб, раствор для инъекций | L04AB06 |  |  |  |  |</w:t>
      </w:r>
    </w:p>
    <w:p>
      <w:r>
        <w:t xml:space="preserve">| Пациентам, ранее получавшим препарат | Адалимумаб, раствор для инъекций | L04AB04 |  |  |  |  |</w:t>
      </w:r>
    </w:p>
    <w:p>
      <w:r>
        <w:t xml:space="preserve">| Болезни нервной системы |  |  |  |  |  |  |</w:t>
      </w:r>
    </w:p>
    <w:p>
      <w:r>
        <w:t xml:space="preserve">| 61 | G20 | Болезнь Паркинсона | Взрослые, состоящие на динамическом наблюдении | Все стадии и степени тяжести | Леводопа и Карбидопа, таблетка | N04BA02 |</w:t>
      </w:r>
    </w:p>
    <w:p>
      <w:r>
        <w:t xml:space="preserve">| Прамипексол, таблетка | N04BC05 |  |  |  |  |  |</w:t>
      </w:r>
    </w:p>
    <w:p>
      <w:r>
        <w:t xml:space="preserve">| Разагилин, таблетка | N04BD02 |  |  |  |  |  |</w:t>
      </w:r>
    </w:p>
    <w:p>
      <w:r>
        <w:t xml:space="preserve">| 62 | G80 | Церебральный паралич | Взрослые, состоящие на динамическом наблюдении | При наличии эпилептиформных припадков | Топирамат, капсула, таблетка | N03AX11 |</w:t>
      </w:r>
    </w:p>
    <w:p>
      <w:r>
        <w:t xml:space="preserve">| Вальпроевая кислота, таблетка, капсула, гранула, сироп, капли для приема внутрь | N03AG01 |  |  |  |  |  |</w:t>
      </w:r>
    </w:p>
    <w:p>
      <w:r>
        <w:t xml:space="preserve">| Диазепам, таблетка | N05BA01 |  |  |  |  |  |</w:t>
      </w:r>
    </w:p>
    <w:p>
      <w:r>
        <w:t xml:space="preserve">| При спастических состояниях | Баклофен, таблетка | M03BX01 |  |  |  |  |</w:t>
      </w:r>
    </w:p>
    <w:p>
      <w:r>
        <w:t xml:space="preserve">| Болезни глаза и слуха |  |  |  |  |  |  |</w:t>
      </w:r>
    </w:p>
    <w:p>
      <w:r>
        <w:t xml:space="preserve">| 63 | H40-Н42 | Глаукома | Взрослые, состоящие на динамическом наблюдении | Все категории | Тимолол, капли глазные | S01ED01 |</w:t>
      </w:r>
    </w:p>
    <w:p>
      <w:r>
        <w:t xml:space="preserve">| Латанопрост, капли глазные | S01EE01 |  |  |  |  |  |</w:t>
      </w:r>
    </w:p>
    <w:p>
      <w:r>
        <w:t xml:space="preserve">| Болезни кожи и подкожной клетчатки |  |  |  |  |  |  |</w:t>
      </w:r>
    </w:p>
    <w:p>
      <w:r>
        <w:t xml:space="preserve">| 64 | L40 | Псориаз | Взрослые, состоящие на динамическом наблюдении | Все стадии и степени тяжести | Метотрексат, раствор для инъекций | L01BA01 |</w:t>
      </w:r>
    </w:p>
    <w:p>
      <w:r>
        <w:t xml:space="preserve">| Циклоспорин, капсула | L04AD01 |  |  |  |  |  |</w:t>
      </w:r>
    </w:p>
    <w:p>
      <w:r>
        <w:t xml:space="preserve">| Средняя и тяжелая степень, по решению врачебно-консультативной комиссии медицинской организации с участием профильных специалистов | Гуселькумаб, раствор для подкожного введения | L04AC16 |  |  |  |  |</w:t>
      </w:r>
    </w:p>
    <w:p>
      <w:r>
        <w:t xml:space="preserve">| При неэффективности базисной иммуносупрессивной терапии по решению врачебно-консультативной комиссии медицинской организации с участием профильных специалистов | Устекинумаб раствор для инъекций | L04AC05 |  |  |  |  |</w:t>
      </w:r>
    </w:p>
    <w:p>
      <w:r>
        <w:t xml:space="preserve">| 65 | M07.3 | Псориатические артропатии | Взрослые, состоящие на динамическом наблюдении | Все стадии и степени тяжести | Сульфасалазин, таблетка | A07EC01 |</w:t>
      </w:r>
    </w:p>
    <w:p>
      <w:r>
        <w:t xml:space="preserve">| Метилпреднизолон, таблетка | H02AB04 |  |  |  |  |  |</w:t>
      </w:r>
    </w:p>
    <w:p>
      <w:r>
        <w:t xml:space="preserve">| Преднизолон, таблетка | H02AB06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Лефлуномид, таблетка | L04AA13 |  |  |  |  |  |</w:t>
      </w:r>
    </w:p>
    <w:p>
      <w:r>
        <w:t xml:space="preserve">| Диклофенак, таблетка | M01AB05 |  |  |  |  |  |</w:t>
      </w:r>
    </w:p>
    <w:p>
      <w:r>
        <w:t xml:space="preserve">| При неэффективности базисной иммуносупрессивной терапии по решению врачебно-консультативной комиссии медицинской организации с участием профильных специалистов | Голимумаб, раствор для инъекций | L04AВ06 |  |  |  |  |</w:t>
      </w:r>
    </w:p>
    <w:p>
      <w:r>
        <w:t xml:space="preserve">| Устекинумаб, раствор для инъекций | L04AC05 |  |  |  |  |  |</w:t>
      </w:r>
    </w:p>
    <w:p>
      <w:r>
        <w:t xml:space="preserve">| Болезни мочеполовой системы |  |  |  |  |  |  |</w:t>
      </w:r>
    </w:p>
    <w:p>
      <w:r>
        <w:t xml:space="preserve">| 66 | N00-N08 | Прогрессирующие гломерулярные заболевания | Взрослые, состоящие на динамическом наблюдении | При морфологически верифицированном и клинически проявляющимся нефротическим и нефритическим синдромами, быстропрогрессирующим течением (в т.ч при аутоиммунных заболеваниях) | Метилпреднизолон, таблетка | H02AB04 |</w:t>
      </w:r>
    </w:p>
    <w:p>
      <w:r>
        <w:t xml:space="preserve">| Преднизолон, таблетка | H02AB06 |  |  |  |  |  |</w:t>
      </w:r>
    </w:p>
    <w:p>
      <w:r>
        <w:t xml:space="preserve">| Циклофосфамид, таблетка, лиофилизат для приготовления раствора для внутривенного и внутримышечного введения | L01AA01 |  |  |  |  |  |</w:t>
      </w:r>
    </w:p>
    <w:p>
      <w:r>
        <w:t xml:space="preserve">| Микофеноловая кислота, капсула, таблетка | L04AA06 |  |  |  |  |  |</w:t>
      </w:r>
    </w:p>
    <w:p>
      <w:pPr>
        <w:pStyle w:val="Heading2"/>
      </w:pPr>
      <w:r>
        <w:t xml:space="preserve">8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Циклоспорин, капсула, раствор для приема внутрь | L04AD01 |  |  |  |  |  |</w:t>
      </w:r>
    </w:p>
    <w:p>
      <w:r>
        <w:t xml:space="preserve">| 67 | N18 | Хроническая болезнь почек с ренальной анемией | Взрослые, состоящие на динамическом наблюдении | III-IV-V стадии, за исключением пациентов, получающих программный диализ | Железа сульфат, таблетка | B03AA07 |</w:t>
      </w:r>
    </w:p>
    <w:p>
      <w:r>
        <w:t xml:space="preserve">| Метокси полиэтиленгликоль-эпоэтина бета, раствор для внутривенных и подкожных инъекций | B03XA |  |  |  |  |  |</w:t>
      </w:r>
    </w:p>
    <w:p>
      <w:r>
        <w:t xml:space="preserve">| Эпоэтин альфа, раствор для инъекций | B03XA01 |  |  |  |  |  |</w:t>
      </w:r>
    </w:p>
    <w:p>
      <w:r>
        <w:t xml:space="preserve">| Эпоэтин зета, раствор для инъекций | B03XA01 |  |  |  |  |  |</w:t>
      </w:r>
    </w:p>
    <w:p>
      <w:r>
        <w:t xml:space="preserve">| Эпоэтин бета, раствор для инъекций | B03XA01 |  |  |  |  |  |</w:t>
      </w:r>
    </w:p>
    <w:p>
      <w:r>
        <w:t xml:space="preserve">| Севеламер, порошок для приготовления оральной суспензии, таблетка | V03AE02 |  |  |  |  |  |</w:t>
      </w:r>
    </w:p>
    <w:p>
      <w:r>
        <w:t xml:space="preserve">| N18.2 N18.3 | II-III додиализная стадия нефропротекции | Дапаглифлозин, таблетка | A10BK01 |  |  |  |</w:t>
      </w:r>
    </w:p>
    <w:p>
      <w:r>
        <w:t xml:space="preserve">| 4. Медицинские изделия в системе обязательного социального медицинского страхования для взрослых |  |  |  |  |  |  |</w:t>
      </w:r>
    </w:p>
    <w:p>
      <w:r>
        <w:t xml:space="preserve">| Болезни эндокринной системы |  |  |  |  |  |  |</w:t>
      </w:r>
    </w:p>
    <w:p>
      <w:r>
        <w:t xml:space="preserve">| 68 | E10- Е11 | Диабет сахарный | Взрослые, состоящие на динамическом наблюдении | Все стадии и степени тяжести инсулинзависимого диабета | Иглы к шприц-ручке |  |</w:t>
      </w:r>
    </w:p>
    <w:p>
      <w:r>
        <w:t xml:space="preserve">| Тест полосы для определения кетоновых тел в моче |  |  |  |  |  |  |</w:t>
      </w:r>
    </w:p>
    <w:p>
      <w:r>
        <w:t xml:space="preserve">| Одноразовые инсулиновые шприцы с маркировкой |  |  |  |  |  |  |</w:t>
      </w:r>
    </w:p>
    <w:p>
      <w:r>
        <w:t xml:space="preserve">| Пациенты с сахарным диабетом на фоне интенсивной инсулинотерапии – режим множественных инъекций инсулина (помповая инсулинотерапия) Пациенты с сахарным диабетом на фоне режима 2 инъекций инсулина смешанного типа действия Пациенты с сахарным диабетом на фоне терапии базальным инсулином | Тест полосы для определения глюкозы в крови |  |  |  |  |  |</w:t>
      </w:r>
    </w:p>
    <w:p>
      <w:r>
        <w:t xml:space="preserve">| 1460 полос в год 1 пациенту |  |  |  |  |  |  |</w:t>
      </w:r>
    </w:p>
    <w:p>
      <w:r>
        <w:t xml:space="preserve">| 730 полос в год 1 пациенту |  |  |  |  |  |  |</w:t>
      </w:r>
    </w:p>
    <w:p>
      <w:r>
        <w:t xml:space="preserve">| 365 полос в год 1 пациенту |  |  |  |  |  |  |</w:t>
      </w:r>
    </w:p>
    <w:p>
      <w:r>
        <w:t xml:space="preserve">| 5. Лекарственные средства в системе обязательного социального медицинского страхования для детей до 18 лет |  |  |  |  |  |  |</w:t>
      </w:r>
    </w:p>
    <w:p>
      <w:r>
        <w:t xml:space="preserve">| Болезни системы кровообращения |  |  |  |  |  |  |</w:t>
      </w:r>
    </w:p>
    <w:p>
      <w:r>
        <w:t xml:space="preserve">| 69 | I33, I 01.1 | Эндокардит инфекционный (острый/подострый) | Дети | После стационарного лечения | Ампициллин, порошок для инъекций | J01CA01 |</w:t>
      </w:r>
    </w:p>
    <w:p>
      <w:r>
        <w:t xml:space="preserve">| Амоксициллин, порошок для инъекций | J01CA04 |  |  |  |  |  |</w:t>
      </w:r>
    </w:p>
    <w:p>
      <w:r>
        <w:t xml:space="preserve">| Цефтриаксон, порошок для инъекций | J01DD04 |  |  |  |  |  |</w:t>
      </w:r>
    </w:p>
    <w:p>
      <w:r>
        <w:t xml:space="preserve">| Только в комбинации с беталактамным антибиотиком | Гентамицин, раствор для инъекций | J01GB03 |  |  |  |  |</w:t>
      </w:r>
    </w:p>
    <w:p>
      <w:r>
        <w:t xml:space="preserve">| 70 | I10- I15 | Артериальная гипертензия | Дети, состоящие на динамическом наблюдении | 2-4 степени риска; симптоматическая артериальная гипертензия при хронических заболеваниях почек | Индапамид***, таблетка, капсула | C03BA11 |</w:t>
      </w:r>
    </w:p>
    <w:p>
      <w:r>
        <w:t xml:space="preserve">| Метопролол***, таблетка | C07AB02 |  |  |  |  |  |</w:t>
      </w:r>
    </w:p>
    <w:p>
      <w:r>
        <w:t xml:space="preserve">| Бисопролол***, таблетка | C07AB07 |  |  |  |  |  |</w:t>
      </w:r>
    </w:p>
    <w:p>
      <w:r>
        <w:t xml:space="preserve">| Амлодипин***, таблетка | C08CA01 |  |  |  |  |  |</w:t>
      </w:r>
    </w:p>
    <w:p>
      <w:r>
        <w:t xml:space="preserve">| Кандесартан***, таблетка | C09CA06 |  |  |  |  |  |</w:t>
      </w:r>
    </w:p>
    <w:p>
      <w:r>
        <w:t xml:space="preserve">| Эналаприл***, таблетка | C09AA02 |  |  |  |  |  |</w:t>
      </w:r>
    </w:p>
    <w:p>
      <w:r>
        <w:t xml:space="preserve">| Периндоприл***, таблетка | C09AA04 |  |  |  |  |  |</w:t>
      </w:r>
    </w:p>
    <w:p>
      <w:r>
        <w:t xml:space="preserve">| Фозиноприл***, таблетка | C09AA09 |  |  |  |  |  |</w:t>
      </w:r>
    </w:p>
    <w:p>
      <w:r>
        <w:t xml:space="preserve">| При неэффективности базовой терапии | Моксонидин***, таблетка | C02AC05 |  |  |  |  |</w:t>
      </w:r>
    </w:p>
    <w:p>
      <w:r>
        <w:t xml:space="preserve">| 71 | I50, I42 | Хроническая сердечная недостаточность | Дети, состоящие на динамическом наблюдении | II-IV функциональные классы по NYHA, в том числе дилатационная кардиомиопатия и другие причины хронической сердечной недостаточности, не связанные с артериальной гипертензией и ишемической болезнью сердца | Торасемид, таблетка | C03CA04 |</w:t>
      </w:r>
    </w:p>
    <w:p>
      <w:r>
        <w:t xml:space="preserve">| Спиронолактон, таблетка, капсула | C03DA01 |  |  |  |  |  |</w:t>
      </w:r>
    </w:p>
    <w:p>
      <w:r>
        <w:t xml:space="preserve">| Бисопролол, таблетка | C07AB07 |  |  |  |  |  |</w:t>
      </w:r>
    </w:p>
    <w:p>
      <w:r>
        <w:t xml:space="preserve">| Карведилол, таблетка | C07AG02 |  |  |  |  |  |</w:t>
      </w:r>
    </w:p>
    <w:p>
      <w:r>
        <w:t xml:space="preserve">| Рамиприл, таблетка, капсула | C09AA05 |  |  |  |  |  |</w:t>
      </w:r>
    </w:p>
    <w:p>
      <w:r>
        <w:t xml:space="preserve">| Кандесартан, таблетка | C09CA06 |  |  |  |  |  |</w:t>
      </w:r>
    </w:p>
    <w:p>
      <w:r>
        <w:t xml:space="preserve">| 72 | I05-I09, I34-I39 | Поражения клапанов сердца (больные с протезированными клапанами сердца) | Дети, состоящие на динамическом наблюдении | Все стадии и степени тяжести | Варфарин, таблетка | B01AA03 |</w:t>
      </w:r>
    </w:p>
    <w:p>
      <w:r>
        <w:t xml:space="preserve">| Болезни органов дыхания |  |  |  |  |  |  |</w:t>
      </w:r>
    </w:p>
    <w:p>
      <w:r>
        <w:t xml:space="preserve">| 73 | J45 | Бронхиальная астма | Дети, состоящие на динамическом наблюдении | Все стадии и степени тяжести | Преднизолон, таблетка | H02AB06 |</w:t>
      </w:r>
    </w:p>
    <w:p>
      <w:r>
        <w:t xml:space="preserve">| Сальбутамол, аэрозоль для ингаляций, раствор для небулайзера | R03AC02 |  |  |  |  |  |</w:t>
      </w:r>
    </w:p>
    <w:p>
      <w:r>
        <w:t xml:space="preserve">| Сальметерол и Флутиказон, аэрозоль для ингаляций дозированный, порошок для ингаляций | R03AK06 |  |  |  |  |  |</w:t>
      </w:r>
    </w:p>
    <w:p>
      <w:r>
        <w:t xml:space="preserve">| Формотерол и Будесонид, порошок для ингаляций, аэрозоль для ингаляций дозированный | R03AK07 |  |  |  |  |  |</w:t>
      </w:r>
    </w:p>
    <w:p>
      <w:r>
        <w:t xml:space="preserve">| Беклометазон, аэрозоль для ингаляций дозированный | R03BA01 |  |  |  |  |  |</w:t>
      </w:r>
    </w:p>
    <w:p>
      <w:r>
        <w:t xml:space="preserve">| Будесонид, порошок, суспензия для ингаляций | R03BA02 |  |  |  |  |  |</w:t>
      </w:r>
    </w:p>
    <w:p>
      <w:r>
        <w:t xml:space="preserve">| Флутиказон, аэрозоль для ингаляций | R03BA05 |  |  |  |  |  |</w:t>
      </w:r>
    </w:p>
    <w:p>
      <w:r>
        <w:t xml:space="preserve">| Циклезонид, аэрозоль для ингаляций дозированный | R03BA08 |  |  |  |  |  |</w:t>
      </w:r>
    </w:p>
    <w:p>
      <w:r>
        <w:t xml:space="preserve">| Монтелукаст, таблетка, в том числе жевательная, гранула | R03DC03 |  |  |  |  |  |</w:t>
      </w:r>
    </w:p>
    <w:p>
      <w:r>
        <w:t xml:space="preserve">| 74 | J 00-J06 | Острые респираторные инфекции верхних дыхательных путей | Дети | Все стадии и степени тяжести | Ибупрофен, таблетка, суспензия | M01AE01 |</w:t>
      </w:r>
    </w:p>
    <w:p>
      <w:r>
        <w:t xml:space="preserve">| Парацетамол, таблетка, суппозитория ректальная, суспензия для орального применения | N02BE01 |  |  |  |  |  |</w:t>
      </w:r>
    </w:p>
    <w:p>
      <w:r>
        <w:t xml:space="preserve">| 75 | J12 J 13-J16 J18 | Пневмония | Дети | Все стадии и степени тяжести | Амоксициллин, таблетка, порошок для приготовления суспензии для приема внутрь, капсула | J01CA04 |</w:t>
      </w:r>
    </w:p>
    <w:p>
      <w:r>
        <w:t xml:space="preserve">| Цефуроксим, таблетка | J01DC02 |  |  |  |  |  |</w:t>
      </w:r>
    </w:p>
    <w:p>
      <w:r>
        <w:t xml:space="preserve">| Азитромицин, порошок для приготовления суспензии для приема внутрь, таблетка, капсула, гранулы для приготовления суспензии для приема внутрь | J01FA10 |  |  |  |  |  |</w:t>
      </w:r>
    </w:p>
    <w:p>
      <w:r>
        <w:t xml:space="preserve">| Ибупрофен, таблетка, суспензия | M01AE01 |  |  |  |  |  |</w:t>
      </w:r>
    </w:p>
    <w:p>
      <w:r>
        <w:t xml:space="preserve">| Парацетамол, таблетка, суппозитория ректальная, суспензия для орального применения | N02BE01 |  |  |  |  |  |</w:t>
      </w:r>
    </w:p>
    <w:p>
      <w:pPr>
        <w:pStyle w:val="Heading2"/>
      </w:pPr>
      <w:r>
        <w:t xml:space="preserve">9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76 | J 20- J22 | Острые респираторные инфекции нижних дыхательных путей | Дети | Все стадии и степени тяжести | Ибупрофен, таблетка, суспензия | M01AE01 |</w:t>
      </w:r>
    </w:p>
    <w:p>
      <w:r>
        <w:t xml:space="preserve">| Парацетамол, таблетка, суппозитория ректальная, суспензия для орального применения | N02BE01 |  |  |  |  |  |</w:t>
      </w:r>
    </w:p>
    <w:p>
      <w:r>
        <w:t xml:space="preserve">| При присоединении бактериальной инфекции | Азитромицин, порошок для приготовления суспензии для приема внутрь, таблетка, капсула, гранулы для приготовления суспензии для приема внутрь | J01FA10 |  |  |  |  |</w:t>
      </w:r>
    </w:p>
    <w:p>
      <w:r>
        <w:t xml:space="preserve">| Амоксициллин, таблетка, порошок для приготовления суспензии для приема внутрь, капсула | J01CA04 |  |  |  |  |  |</w:t>
      </w:r>
    </w:p>
    <w:p>
      <w:r>
        <w:t xml:space="preserve">| Амоксициллин и клавулановая кислота, таблетка, порошок для приготовления суспензии для приема внутрь | J01CR02 |  |  |  |  |  |</w:t>
      </w:r>
    </w:p>
    <w:p>
      <w:r>
        <w:t xml:space="preserve">| При брохообструкции | Сальбутамол, аэрозоль для ингаляций, раствор для небулайзера | R03AC02 |  |  |  |  |</w:t>
      </w:r>
    </w:p>
    <w:p>
      <w:r>
        <w:t xml:space="preserve">| 77 | J30 | Вазомоторный и аллергический ринит | Дети | Все стадии и степени тяжести | Цетиризин, таблетка, раствор оральный | R06AE07 |</w:t>
      </w:r>
    </w:p>
    <w:p>
      <w:r>
        <w:t xml:space="preserve">| Лоратадин, таблетка | R06AX13 |  |  |  |  |  |</w:t>
      </w:r>
    </w:p>
    <w:p>
      <w:r>
        <w:t xml:space="preserve">| Беклометазон, спрей дозированный назальный | R01AD01 |  |  |  |  |  |</w:t>
      </w:r>
    </w:p>
    <w:p>
      <w:r>
        <w:t xml:space="preserve">| Болезни органов пищеварения |  |  |  |  |  |  |</w:t>
      </w:r>
    </w:p>
    <w:p>
      <w:r>
        <w:t xml:space="preserve">| 78 | K72 | Печеночная недостаточность | Дети, состоящие на динамическом наблюдении | Все стадии и степени тяжести | Лактулоза, сироп | A06AD11 |</w:t>
      </w:r>
    </w:p>
    <w:p>
      <w:r>
        <w:t xml:space="preserve">| 79 | K90 | Целиакия | Дети | Все стадии и степени тяжести | Эргокальциферол, капли, раствор масляный для приема внутрь | A11CC01 |</w:t>
      </w:r>
    </w:p>
    <w:p>
      <w:r>
        <w:t xml:space="preserve">| При тяжелом и торпидном течении | Преднизолон, таблетка | H02AB06 |  |  |  |  |</w:t>
      </w:r>
    </w:p>
    <w:p>
      <w:r>
        <w:t xml:space="preserve">| Болезни крови, кроветворных органов и отдельные нарушения, вовлекающие иммунный механизм |  |  |  |  |  |  |</w:t>
      </w:r>
    </w:p>
    <w:p>
      <w:r>
        <w:t xml:space="preserve">| 80 | D50 | Железодефицитная анемия | Дети до 18 лет, состоящие на динамическом наблюдении | Верифицированный диагноз железодефицитной анемии II, III степени | Железа сульфат, однокомпонентный/комбинированный с аскорбиновой кислотой, таблетка | B03AA07/ B03AЕ10 |</w:t>
      </w:r>
    </w:p>
    <w:p>
      <w:r>
        <w:t xml:space="preserve">| Дети до 12 лет, состоящие на динамическом наблюдении |  | Железа сульфат, таблетка/ капли/ раствор для приема внутрь/ сироп | B03AA07 |  |  |  |</w:t>
      </w:r>
    </w:p>
    <w:p>
      <w:r>
        <w:t xml:space="preserve">| 81 | D55-64.9 D 69 (исключая D56, D57, D59.5, D61, D69.3, D76.0) | Гематологические заболевания (исключая некоторые заболевания крови, в том числе апластическую анемию, иммунные тромбоцитопении) | Дети, состоящие на динамическом наблюдении | Все стадии и степени тяжести при верифицированном диагнозе | Элтромбопаг, таблетка | B02BX05 |</w:t>
      </w:r>
    </w:p>
    <w:p>
      <w:r>
        <w:t xml:space="preserve">|  | Эпоэтин зета, раствор для инъекций | B03XA01 |  |  |  |  |</w:t>
      </w:r>
    </w:p>
    <w:p>
      <w:r>
        <w:t xml:space="preserve">| Эпоэтин бета, раствор для инъекций | B03XA01 |  |  |  |  |  |</w:t>
      </w:r>
    </w:p>
    <w:p>
      <w:r>
        <w:t xml:space="preserve">| Эпоэтин альфа, раствор для инъекций | B03XA01 |  |  |  |  |  |</w:t>
      </w:r>
    </w:p>
    <w:p>
      <w:r>
        <w:t xml:space="preserve">| Преднизолон, таблетка | H02AB06 |  |  |  |  |  |</w:t>
      </w:r>
    </w:p>
    <w:p>
      <w:r>
        <w:t xml:space="preserve">| Циклоспорин, капсула | L04AD01 |  |  |  |  |  |</w:t>
      </w:r>
    </w:p>
    <w:p>
      <w:r>
        <w:t xml:space="preserve">| Деферазирокс, таблетка | V03AC03 |  |  |  |  |  |</w:t>
      </w:r>
    </w:p>
    <w:p>
      <w:r>
        <w:t xml:space="preserve">| Болезни эндокринной системы, расстройства питания и нарушения обмена веществ |  |  |  |  |  |  |</w:t>
      </w:r>
    </w:p>
    <w:p>
      <w:r>
        <w:t xml:space="preserve">| 82 | E10-Е11 | Диабет сахарный | Дети, состоящие на динамическом наблюдении | Все стадии и степени сахарного диабета 2 типа. Без осложнений, выбор терапии обосновывается врачом ВОП и/или эндокринологом, достижение целевого уровня гликированного гемоглобина, в комплексе с диабетическим образованием и изменением образа жизни. | Метформин, таблетка | A10BA02 |</w:t>
      </w:r>
    </w:p>
    <w:p>
      <w:r>
        <w:t xml:space="preserve">| Все стадии и степени сахарного диабета I и II типа | Инсулин лизпро, раствор для инъекций | A10AB04 |  |  |  |  |</w:t>
      </w:r>
    </w:p>
    <w:p>
      <w:r>
        <w:t xml:space="preserve">| Инсулин аспарт, раствор для инъекций | A10AB05 |  |  |  |  |  |</w:t>
      </w:r>
    </w:p>
    <w:p>
      <w:r>
        <w:t xml:space="preserve">| Инсулин глулизин, раствор для инъекций | A10AB06 |  |  |  |  |  |</w:t>
      </w:r>
    </w:p>
    <w:p>
      <w:r>
        <w:t xml:space="preserve">| Инсулин гларгин, раствор для инъекций | A10AE04 |  |  |  |  |  |</w:t>
      </w:r>
    </w:p>
    <w:p>
      <w:r>
        <w:t xml:space="preserve">| Инсулин деглудек, раствор для инъекций | A10AE06 |  |  |  |  |  |</w:t>
      </w:r>
    </w:p>
    <w:p>
      <w:r>
        <w:t xml:space="preserve">| Тяжелые гипогликемические состояния после инъекции инсулина | Глюкагон, лиофилизат для приготовления раствора для инъекций в комплекте с растворителем | H04AA01 |  |  |  |  |</w:t>
      </w:r>
    </w:p>
    <w:p>
      <w:r>
        <w:t xml:space="preserve">| 83 | E23.2 | Несахарный диабет | Дети, состоящие на динамическом наблюдении | Все стадии и степени тяжести | Десмопрессин, лиофилизат оральный; таблетка | H01BA02 |</w:t>
      </w:r>
    </w:p>
    <w:p>
      <w:r>
        <w:t xml:space="preserve">| 84 | E00-E03, E89.0, Е05, Е20 | Гипотиреоз/ Гипертиреоз/ Гипопаратиреоз | Дети, состоящие на динамическом наблюдении | Верифицированный диагноз. Гипотиреоз Верифицированный диагноз Гипертиреоз Верифицированный диагноз Гипопаратиреоз | Левотироксин натрия, таблетка | H03AA01 |</w:t>
      </w:r>
    </w:p>
    <w:p>
      <w:r>
        <w:t xml:space="preserve">| Тиамазол, таблетка | H03BB02 |  |  |  |  |  |</w:t>
      </w:r>
    </w:p>
    <w:p>
      <w:r>
        <w:t xml:space="preserve">| 85 | E23 (за исключением Е23.0), Q96.9 | Гипофункция и другие нарушения гипофиза, Синдром Тернера неуточненный | Дети | Верифицированный диагноз данными обследованиями | Соматропин, порошок лиофилизированный для приготовления раствора для инъекций, раствор для инъекций | H01AC01 |</w:t>
      </w:r>
    </w:p>
    <w:p>
      <w:r>
        <w:t xml:space="preserve">| 86 | E55 | Рахит | Дети до 5 лет | Профилактика в осенне-зимний период, лечение вне зависимости от стадии и степени тяжести | Эргокальциферол, капли, раствор масляный для приема внутрь | A11CC01 |</w:t>
      </w:r>
    </w:p>
    <w:p>
      <w:r>
        <w:t xml:space="preserve">| Колекальциферол, капли, раствор для приема внутрь, капли оральные | A11CC05 |  |  |  |  |  |</w:t>
      </w:r>
    </w:p>
    <w:p>
      <w:r>
        <w:t xml:space="preserve">| Грибковые инфекции |  |  |  |  |  |  |</w:t>
      </w:r>
    </w:p>
    <w:p>
      <w:r>
        <w:t xml:space="preserve">| 87 | B35-B49 | Микозы | Дети | Все стадии и степени тяжести | Клотримазол, мазь, крем | D01AC01 |</w:t>
      </w:r>
    </w:p>
    <w:p>
      <w:r>
        <w:t xml:space="preserve">| Тербинафин, крем | D01AE15 |  |  |  |  |  |</w:t>
      </w:r>
    </w:p>
    <w:p>
      <w:r>
        <w:t xml:space="preserve">| Флуконазол, капсула, таблетка, сироп | J02AC01 |  |  |  |  |  |</w:t>
      </w:r>
    </w:p>
    <w:p>
      <w:r>
        <w:t xml:space="preserve">| Нистатин, гранулы для приготовления суспензии для местного применения | D01AA01 |  |  |  |  |  |</w:t>
      </w:r>
    </w:p>
    <w:p>
      <w:r>
        <w:t xml:space="preserve">| Болезни органов зрения |  |  |  |  |  |  |</w:t>
      </w:r>
    </w:p>
    <w:p>
      <w:r>
        <w:t xml:space="preserve">| 88 | H40-H42 | Глаукома | Дети, состоящие на динамическом наблюдении | Все стадии и степени тяжести | Ацетазоламид, таблетка | S01EC01 |</w:t>
      </w:r>
    </w:p>
    <w:p>
      <w:r>
        <w:t xml:space="preserve">| Тимолол, капли глазные | S01ED01 |  |  |  |  |  |</w:t>
      </w:r>
    </w:p>
    <w:p>
      <w:r>
        <w:t xml:space="preserve">| Латанопрост, капли глазные | S01EE01 |  |  |  |  |  |</w:t>
      </w:r>
    </w:p>
    <w:p>
      <w:r>
        <w:t xml:space="preserve">| Болезни кожи и подкожной клетчатки |  |  |  |  |  |  |</w:t>
      </w:r>
    </w:p>
    <w:p>
      <w:pPr>
        <w:pStyle w:val="Heading2"/>
      </w:pPr>
      <w:r>
        <w:t xml:space="preserve">10</w:t>
      </w:r>
    </w:p>
    <w:p>
      <w:r>
        <w:t xml:space="preserve">| № | Код МКБ-10 | Наименование заболевания (состояния) | Категория граждан | Показания (степень, стадия, тяжесть течения) для назначения лекарственных средств | Наименование лекарственных средств (лекарственная форма) или медицинских изделий или специализированных лечебных продуктов | Код анатомо-терапевтическо-химической (АТХ) классификации |</w:t>
      </w:r>
    </w:p>
    <w:p>
      <w:r>
        <w:t xml:space="preserve">|---|---|---|---|---|---|---|</w:t>
      </w:r>
    </w:p>
    <w:p>
      <w:r>
        <w:t xml:space="preserve">| 89 | L20-L30, L42 | Дерматиты | Дети, состоящие на динамическом наблюдении | Все стадии и степени тяжести | Мометазон, крем, мазь | D07AC13 |</w:t>
      </w:r>
    </w:p>
    <w:p>
      <w:r>
        <w:t xml:space="preserve">|  | Бетаметазон, крем, мазь | D07AC01 |  |  |  |  |</w:t>
      </w:r>
    </w:p>
    <w:p>
      <w:r>
        <w:t xml:space="preserve">| Лоратадин, таблетка | R06AX13 |  |  |  |  |  |</w:t>
      </w:r>
    </w:p>
    <w:p>
      <w:r>
        <w:t xml:space="preserve">| Цетиризин, таблетка, раствор оральный | R06AE07 |  |  |  |  |  |</w:t>
      </w:r>
    </w:p>
    <w:p>
      <w:r>
        <w:t xml:space="preserve">| Метилпреднизолон, таблетка | H02AB04 |  |  |  |  |  |</w:t>
      </w:r>
    </w:p>
    <w:p>
      <w:r>
        <w:t xml:space="preserve">| Преднизолон, таблетка | H02AB06 |  |  |  |  |  |</w:t>
      </w:r>
    </w:p>
    <w:p>
      <w:r>
        <w:t xml:space="preserve">| 90 | L40 | Псориаз | Дети, состоящие на динамическом наблюдении | Все стадии и степени тяжести | Бетаметазон, мазь, крем | D07AC01 |</w:t>
      </w:r>
    </w:p>
    <w:p>
      <w:r>
        <w:t xml:space="preserve">| Мометазон, мазь | D07AC13 |  |  |  |  |  |</w:t>
      </w:r>
    </w:p>
    <w:p>
      <w:r>
        <w:t xml:space="preserve">| Метотрексат, таблетка, раствор для инъекций | L01BA01 |  |  |  |  |  |</w:t>
      </w:r>
    </w:p>
    <w:p>
      <w:r>
        <w:t xml:space="preserve">| При не эффективности метотрексата | Этанерцепт, раствор для инъекций, порошок лиофилизированный для приготовления раствора для инъекций | L04AB01 |  |  |  |  |</w:t>
      </w:r>
    </w:p>
    <w:p>
      <w:r>
        <w:t xml:space="preserve">| Адалимумаб, раствор для инъекций | L04AB04 |  |  |  |  |  |</w:t>
      </w:r>
    </w:p>
    <w:p>
      <w:r>
        <w:t xml:space="preserve">| Болезни костно-мышечной системы и соединительной ткани |  |  |  |  |  |  |</w:t>
      </w:r>
    </w:p>
    <w:p>
      <w:r>
        <w:t xml:space="preserve">| 91 | М07.3 | Псориатические артропатии | Дети, состоящие на динамическом наблюдении | Все стадии и степени тяжести | Метотрексат, таблетка, раствор для инъекций | L01BA01 |</w:t>
      </w:r>
    </w:p>
    <w:p>
      <w:r>
        <w:t xml:space="preserve">| Этанерцепт, раствор для инъекций, порошок лиофилизированный для приготовления раствора для инъекций | L04AB01 |  |  |  |  |  |</w:t>
      </w:r>
    </w:p>
    <w:p>
      <w:r>
        <w:t xml:space="preserve">| Болезни нервной системы |  |  |  |  |  |  |</w:t>
      </w:r>
    </w:p>
    <w:p>
      <w:r>
        <w:t xml:space="preserve">| 92 | G80 | Церебральный паралич | Дети, состоящие на динамическом наблюдении | При наличии эпилептиформных припадков | Топирамат, капсула, таблетка | N03AX11 |</w:t>
      </w:r>
    </w:p>
    <w:p>
      <w:r>
        <w:t xml:space="preserve">| Вальпроевая кислота, таблетка, капсула, гранула, сироп, капли для приема внутрь | N03AG01 |  |  |  |  |  |</w:t>
      </w:r>
    </w:p>
    <w:p>
      <w:r>
        <w:t xml:space="preserve">| Диазепам, таблетка | N05BA01 |  |  |  |  |  |</w:t>
      </w:r>
    </w:p>
    <w:p>
      <w:r>
        <w:t xml:space="preserve">| При спастических состояниях | Баклофен, таблетка | M03BX01 |  |  |  |  |</w:t>
      </w:r>
    </w:p>
    <w:p>
      <w:r>
        <w:t xml:space="preserve">| Болезни мочеполовой системы |  |  |  |  |  |  |</w:t>
      </w:r>
    </w:p>
    <w:p>
      <w:r>
        <w:t xml:space="preserve">| 93 | N00-N08 | Прогрессирующие гломерулярные заболевания | Дети, состоящие на динамическом наблюдении | При морфологически верифицированном и клинически проявляющимся нефротическим и нефритическим синдромами, быстропрогрессирующим течением (в т.ч при аутоиммунных заболеваниях) | Метилпреднизолон, таблетка | H02AB04 |</w:t>
      </w:r>
    </w:p>
    <w:p>
      <w:r>
        <w:t xml:space="preserve">| Преднизолон, таблетка | H02AB06 |  |  |  |  |  |</w:t>
      </w:r>
    </w:p>
    <w:p>
      <w:r>
        <w:t xml:space="preserve">| Циклофосфамид, таблетка, лиофилизат для приготовления раствора для внутривенного и внутримышечного введения | L01AA01 |  |  |  |  |  |</w:t>
      </w:r>
    </w:p>
    <w:p>
      <w:r>
        <w:t xml:space="preserve">| Микофеноловая кислота, капсула, таблетка | L04AA06 |  |  |  |  |  |</w:t>
      </w:r>
    </w:p>
    <w:p>
      <w:r>
        <w:t xml:space="preserve">| Циклоспорин, капсула, раствор для приема внутрь | L04AD01 |  |  |  |  |  |</w:t>
      </w:r>
    </w:p>
    <w:p>
      <w:r>
        <w:t xml:space="preserve">| 94 | N18 | Хроническая болезнь почек с ренальной анемией | Дети, состоящие на динамическом наблюдении | III-IV-V стадии, за исключением пациентов, получающих программный диализ | Железа сульфат, таблетка | B03AA07 |</w:t>
      </w:r>
    </w:p>
    <w:p>
      <w:r>
        <w:t xml:space="preserve">| Метокси полиэтиленгликоль-эпоэтина бета, раствор для внутривенных и подкожных инъекций | B03XA |  |  |  |  |  |</w:t>
      </w:r>
    </w:p>
    <w:p>
      <w:r>
        <w:t xml:space="preserve">| Эпоэтин альфа, раствор для инъекций | B03XA01 |  |  |  |  |  |</w:t>
      </w:r>
    </w:p>
    <w:p>
      <w:r>
        <w:t xml:space="preserve">| Эпоэтин зета, раствор для инъекций | B03XA01 |  |  |  |  |  |</w:t>
      </w:r>
    </w:p>
    <w:p>
      <w:r>
        <w:t xml:space="preserve">| Эпоэтин бета, раствор для инъекций | B03XA01 |  |  |  |  |  |</w:t>
      </w:r>
    </w:p>
    <w:p>
      <w:r>
        <w:t xml:space="preserve">| Севеламер, порошок для приготовления оральной суспензии, таблетка | V03AE02 |  |  |  |  |  |</w:t>
      </w:r>
    </w:p>
    <w:p>
      <w:r>
        <w:t xml:space="preserve">| 6. Медицинские изделия в системе обязательного социального медицинского страхования для детей до 18 лет |  |  |  |  |  |  |</w:t>
      </w:r>
    </w:p>
    <w:p>
      <w:r>
        <w:t xml:space="preserve">| Болезни эндокринной системы |  |  |  |  |  |  |</w:t>
      </w:r>
    </w:p>
    <w:p>
      <w:r>
        <w:t xml:space="preserve">| 95 | E10- Е11 | Диабет сахарный | Дети, состоящие на динамическом наблюдении | Все стадии и степени тяжести инсулинзависимого диабета | Иглы к шприц-ручке |  |</w:t>
      </w:r>
    </w:p>
    <w:p>
      <w:r>
        <w:t xml:space="preserve">| Тест полосы для определения кетоновых тел в моче |  |  |  |  |  |  |</w:t>
      </w:r>
    </w:p>
    <w:p>
      <w:r>
        <w:t xml:space="preserve">| Одноразовые инсулиновые шприцы с маркировкой |  |  |  |  |  |  |</w:t>
      </w:r>
    </w:p>
    <w:p>
      <w:r>
        <w:t xml:space="preserve">| Пациенты с сахарным диабетом на фоне интенсивной инсулинотерапии – режим множественных инъекций инсулина (помповая инсулинотерапия) Пациенты с сахарным диабетом на фоне режима 2 инъекций инсулина смешанного типа действия Пациенты с сахарным диабетом на фоне терапии базальным инсулином | Тест полосы для определения глюкозы в крови |  |  |  |  |  |</w:t>
      </w:r>
    </w:p>
    <w:p>
      <w:r>
        <w:t xml:space="preserve">| 1460 полос в год 1 пациенту |  |  |  |  |  |  |</w:t>
      </w:r>
    </w:p>
    <w:p>
      <w:r>
        <w:t xml:space="preserve">| 730 полос в год 1 пациенту |  |  |  |  |  |  |</w:t>
      </w:r>
    </w:p>
    <w:p>
      <w:r>
        <w:t xml:space="preserve">| 365 полос в год 1 пациенту |  |  |  |  |  |  |</w:t>
      </w:r>
    </w:p>
    <w:p>
      <w:r>
        <w:t xml:space="preserve">|  | Помпы инсулиновые** |  |  |  |  |  |</w:t>
      </w:r>
    </w:p>
    <w:p>
      <w:r>
        <w:t xml:space="preserve">| Инфузионный набор к помпам инсулиновым |  |  |  |  |  |  |</w:t>
      </w:r>
    </w:p>
    <w:p>
      <w:r>
        <w:t xml:space="preserve">| Резервуар к помпам инсулиновым |  |  |  |  |  |  |</w:t>
      </w:r>
    </w:p>
    <w:p>
      <w:r>
        <w:t xml:space="preserve">| * за счет средств местного бюджета |  |  |  |  |  |  |</w:t>
      </w:r>
    </w:p>
    <w:p>
      <w:r>
        <w:t xml:space="preserve">| ** для детей до 18 лет, ранее получавших помповую терапию расходные материалы одного производителя |  |  |  |  |  |  |</w:t>
      </w:r>
    </w:p>
    <w:p>
      <w:r>
        <w:t xml:space="preserve">| *** лекарственные средства, в том числе подлежащие обеспечению с использованием сооплаты |  |  |  |  |  |  |</w:t>
      </w:r>
    </w:p>
    <w:p>
      <w:r>
        <w:t xml:space="preserve">| МКБ -10 – международный классификатор болезней десятого пересмотра |  |  |  |  |  |  |</w:t>
      </w:r>
    </w:p>
    <w:p>
      <w:r>
        <w:t xml:space="preserve">| АТХ - анатомо-терапевтически-химическая |  |  |  |  |  |  |</w:t>
      </w:r>
    </w:p>
    <w:p>
      <w:r>
        <w:t xml:space="preserve">| ФК – функциональный класс |  |  |  |  |  |  |</w:t>
      </w:r>
    </w:p>
    <w:p>
      <w:r>
        <w:t xml:space="preserve">| ОРВИ – острая респираторная вирусная инфекция |  |  |  |  |  |  |</w:t>
      </w:r>
    </w:p>
    <w:p>
      <w:r>
        <w:t xml:space="preserve">| ВОП – врач общей практики |  |  |  |  |  |  |</w:t>
      </w:r>
    </w:p>
    <w:p>
      <w:r>
        <w:t xml:space="preserve">| ВИЧ – вирус иммунодефицита человека | 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