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Заместителя Премьер-Министра – Министра национальной экономики Республики Казахстан от 29 октября 2024 года № 260 "Об утверждении Порядка разработки, реализации, корректировки и мониторинга концепций, национальных проектов, доктрин (стратегий), комплексных планов"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25.09.2025. № 214815. редакция от 25.09.2025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29 октября 2024 года № 260 "Об утверждении Порядка разработки, реализации, корректировки и мониторинга концепций, национальных проектов, доктрин (стратегий), комплексных планов" следующие изменения: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Порядка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карт";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92 Системы государственного планирования в Республике Казахстан, утвержденной постановлением Правительства Республики Казахстан от 29 ноября 2017 года № 790, ПРИКАЗЫВАЮ :";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прилагаемый Порядок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карт.";</w:t>
      </w:r>
    </w:p>
    <w:p>
      <w:r>
        <w:t xml:space="preserve">Порядок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карт, утвержденный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стратегического анализа и развития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вступает в силу со дня его подписания.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|  | Приложение к приказу |</w:t>
      </w:r>
    </w:p>
    <w:p>
      <w:r>
        <w:t xml:space="preserve">|---|---|</w:t>
      </w:r>
    </w:p>
    <w:p>
      <w:r>
        <w:t xml:space="preserve">|  | Утвержден приказом Заместителя Премьер-Министра – Министра национальной экономики Республики Казахстан от 29 октября 2024 года № 260 |</w:t>
      </w:r>
    </w:p>
    <w:p>
      <w:pPr>
        <w:pStyle w:val="Heading2"/>
      </w:pPr>
      <w:r>
        <w:t xml:space="preserve">Глава Порядок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(далее – Порядок) разработан в соответствии с пунктом 92 Системы государственного планирования в Республике Казахстан (далее – СГП), утвержденной постановлением Правительства Республики Казахстан от 29 ноября 2017 года № 790, и определяет порядок разработки, реализации, корректировки и проведения мониторинга концепций, национальных проектов, доктрин (стратегий), государственных программ, комплексных планов, дорожных карт (далее – документы).</w:t>
      </w:r>
    </w:p>
    <w:p>
      <w:pPr>
        <w:pStyle w:val="Heading2"/>
      </w:pPr>
      <w:r>
        <w:t xml:space="preserve">Пункт 2</w:t>
      </w:r>
    </w:p>
    <w:p>
      <w:r>
        <w:t xml:space="preserve">2. В настоящем Порядке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государственный орган-разработчик – государственный орган, ответственный за разработку документа;</w:t>
      </w:r>
    </w:p>
    <w:p>
      <w:pPr>
        <w:pStyle w:val="Heading2"/>
      </w:pPr>
      <w:r>
        <w:t xml:space="preserve">Подпункт 2</w:t>
      </w:r>
    </w:p>
    <w:p>
      <w:r>
        <w:t xml:space="preserve">2) соисполнитель – центральные государственные органы, местные исполнительные органы, субъекты квазигосударственного сектора, подведомственные и иные организации, привлекаемые для межведомственного взаимодействия по разработке и реализации документа, от деятельности которых зависит достижение поставленных целей, задач и показателей результатов, и ответственные за их достижение в пределах своих полномочий;</w:t>
      </w:r>
    </w:p>
    <w:p>
      <w:pPr>
        <w:pStyle w:val="Heading2"/>
      </w:pPr>
      <w:r>
        <w:t xml:space="preserve">Подпункт 3</w:t>
      </w:r>
    </w:p>
    <w:p>
      <w:r>
        <w:t xml:space="preserve">3) плановый период – период, на который разрабатывается соответствующий документ;</w:t>
      </w:r>
    </w:p>
    <w:p>
      <w:pPr>
        <w:pStyle w:val="Heading2"/>
      </w:pPr>
      <w:r>
        <w:t xml:space="preserve">Подпункт 4</w:t>
      </w:r>
    </w:p>
    <w:p>
      <w:r>
        <w:t xml:space="preserve">4) ожидаемый результат – качественный и/или количественный показатель, характеризующий положительные изменения в определенной отрасли/сфере, которые будут достигнуты к сроку завершения реализации документа;</w:t>
      </w:r>
    </w:p>
    <w:p>
      <w:pPr>
        <w:pStyle w:val="Heading2"/>
      </w:pPr>
      <w:r>
        <w:t xml:space="preserve">Подпункт 5</w:t>
      </w:r>
    </w:p>
    <w:p>
      <w:r>
        <w:t xml:space="preserve">5) цель – желаемое будущее состояние определенной отрасли/сферы, соответствующей территории к концу планового периода, достижение которого обеспечивает реализацию документа;</w:t>
      </w:r>
    </w:p>
    <w:p>
      <w:pPr>
        <w:pStyle w:val="Heading2"/>
      </w:pPr>
      <w:r>
        <w:t xml:space="preserve">Подпункт 6</w:t>
      </w:r>
    </w:p>
    <w:p>
      <w:r>
        <w:t xml:space="preserve">6) задача – основные условия, которые выполняются для достижения цели, формируемые на основе анализа ситуации и позволяющие увидеть ключевые изменения в сфере деятельности к концу планового периода;</w:t>
      </w:r>
    </w:p>
    <w:p>
      <w:pPr>
        <w:pStyle w:val="Heading2"/>
      </w:pPr>
      <w:r>
        <w:t xml:space="preserve">Подпункт 7</w:t>
      </w:r>
    </w:p>
    <w:p>
      <w:r>
        <w:t xml:space="preserve">7) показатель результата – количественно измеримый показатель, позволяющий определить уровень решения задачи;</w:t>
      </w:r>
    </w:p>
    <w:p>
      <w:pPr>
        <w:pStyle w:val="Heading2"/>
      </w:pPr>
      <w:r>
        <w:t xml:space="preserve">Подпункт 8</w:t>
      </w:r>
    </w:p>
    <w:p>
      <w:r>
        <w:t xml:space="preserve">8) целевой индикатор – количественное значение цели, позволяющее измерить уровень прогресса в достижении цели или его отсутствие.</w:t>
      </w:r>
    </w:p>
    <w:p>
      <w:pPr>
        <w:pStyle w:val="Heading2"/>
      </w:pPr>
      <w:r>
        <w:t xml:space="preserve">Пункт 3</w:t>
      </w:r>
    </w:p>
    <w:p>
      <w:r>
        <w:t xml:space="preserve">3. Процесс разработки состоит из инициирования документа, анализа текущей ситуации, формирования видения, определения приоритетов, целей, целевых индикаторов, задач и показателей результатов, путей их достижения, ресурсного обеспечения, а также выстраивания коммуникаций, согласования, утверждения и публикации в установленном законодательством порядке.</w:t>
      </w:r>
    </w:p>
    <w:p>
      <w:r>
        <w:t xml:space="preserve">Разработка документов, затрагивающих интересы субъектов предпринимательства, осуществляется с учетом положений статьи 19 Закона Республики Казахстан "О правовых актах".</w:t>
      </w:r>
    </w:p>
    <w:p>
      <w:pPr>
        <w:pStyle w:val="Heading2"/>
      </w:pPr>
      <w:r>
        <w:t xml:space="preserve">Пункт 4</w:t>
      </w:r>
    </w:p>
    <w:p>
      <w:r>
        <w:t xml:space="preserve">4. Условия необходимости разработки соответствующего документа определены положениями главы 8 СГП.</w:t>
      </w:r>
    </w:p>
    <w:p>
      <w:pPr>
        <w:pStyle w:val="Heading2"/>
      </w:pPr>
      <w:r>
        <w:t xml:space="preserve">Пункт 5</w:t>
      </w:r>
    </w:p>
    <w:p>
      <w:r>
        <w:t xml:space="preserve">5. При разработке документов необходимо согласование с центральным уполномоченным органом по государственному планированию и руководствоваться пунктом 3 статьи 2 Бюджетного кодекса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При разработке документов, за исключением документов, содержащих информацию ограниченного доступа, к обсуждению при необходимости привлекаются сотрудники заинтересованных государственных органов, научно-исследовательских организаций, представители гражданского общества, бизнеса, эксперты.</w:t>
      </w:r>
    </w:p>
    <w:p>
      <w:pPr>
        <w:pStyle w:val="Heading2"/>
      </w:pPr>
      <w:r>
        <w:t xml:space="preserve">Пункт 7</w:t>
      </w:r>
    </w:p>
    <w:p>
      <w:r>
        <w:t xml:space="preserve">7. Государственным органом-разработчиком в месячный срок после утверждения документа разрабатывается по форме согласно приложению 1 к настоящему Порядку и утверждается по согласованию с уполномоченными органами по государственному планированию и в области государственной статистики методика расчета целевых индикаторов и (или) показателей результатов.</w:t>
      </w:r>
    </w:p>
    <w:p>
      <w:pPr>
        <w:pStyle w:val="Heading2"/>
      </w:pPr>
      <w:r>
        <w:t xml:space="preserve">Пункт 8</w:t>
      </w:r>
    </w:p>
    <w:p>
      <w:r>
        <w:t xml:space="preserve">8. Уполномоченные органы по государственному планированию, в области государственной статистики рассматривают проекты методик расчетов целевых индикаторов и (или) показателей результатов соответствующих документов в течение десяти рабочих дней со дня поступления проекта на согласование.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Государственный орган-разработчик обеспечивает публикацию на своем интернет-ресурсе утвержденного документа и методики расчета целевых индикаторов и (или) показателей результатов.</w:t>
      </w:r>
    </w:p>
    <w:p>
      <w:pPr>
        <w:pStyle w:val="Heading2"/>
      </w:pPr>
      <w:r>
        <w:t xml:space="preserve">Пункт 10</w:t>
      </w:r>
    </w:p>
    <w:p>
      <w:r>
        <w:t xml:space="preserve">10. Разработка методик расчета целевых индикаторов и (или) показателей результатов не требуется:</w:t>
      </w:r>
    </w:p>
    <w:p>
      <w:pPr>
        <w:pStyle w:val="Heading2"/>
      </w:pPr>
      <w:r>
        <w:t xml:space="preserve">Подпункт 1</w:t>
      </w:r>
    </w:p>
    <w:p>
      <w:r>
        <w:t xml:space="preserve">1) по целевым индикаторам, показателям результатов, рассчитываемым в соответствии с методиками расчета административных показателей, разработанных и утвержденных органом-разработчиком в рамках Правил представления административных данных административными источниками на безвозмездной основе, утвержденных приказом исполняющего обязанности Председателя Агентства Республики Казахстан по статистике от 14 июля 2010 года № 183 (зарегистрирован в Реестре государственной регистрации нормативных правовых актов за № 6394);</w:t>
      </w:r>
    </w:p>
    <w:p>
      <w:pPr>
        <w:pStyle w:val="Heading2"/>
      </w:pPr>
      <w:r>
        <w:t xml:space="preserve">Подпункт 2</w:t>
      </w:r>
    </w:p>
    <w:p>
      <w:r>
        <w:t xml:space="preserve">2) по целевым индикаторам, показателям результатов, включенным в планы развития государственных органов, областей, городов республиканского значения, столицы и по которым имеются утвержденные методики расчетов;</w:t>
      </w:r>
    </w:p>
    <w:p>
      <w:pPr>
        <w:pStyle w:val="Heading2"/>
      </w:pPr>
      <w:r>
        <w:t xml:space="preserve">Подпункт 3</w:t>
      </w:r>
    </w:p>
    <w:p>
      <w:r>
        <w:t xml:space="preserve">3) по целевым индикаторам и показателям результатов документов, принятых до введения в действие СГП, утвержденной постановлением Правительства Республики Казахстан от 29 ноября 2017 года № 790, в редакции постановления Правительства Республики Казахстан от 15 августа 2025 года № 632.</w:t>
      </w:r>
    </w:p>
    <w:p>
      <w:pPr>
        <w:pStyle w:val="Heading2"/>
      </w:pPr>
      <w:r>
        <w:t xml:space="preserve">Пункт 11</w:t>
      </w:r>
    </w:p>
    <w:p>
      <w:r>
        <w:t xml:space="preserve">11. Реализацией является процесс достижения установленных документом ожидаемых результатов, обозначенных в виде целевых индикаторов и показателей результатов.</w:t>
      </w:r>
    </w:p>
    <w:p>
      <w:pPr>
        <w:pStyle w:val="Heading2"/>
      </w:pPr>
      <w:r>
        <w:t xml:space="preserve">Пункт 12</w:t>
      </w:r>
    </w:p>
    <w:p>
      <w:r>
        <w:t xml:space="preserve">12. Корректировка представляет собой процесс внесения изменений и дополнений в утвержденный документ.</w:t>
      </w:r>
    </w:p>
    <w:p>
      <w:r>
        <w:t xml:space="preserve">В последний год реализации документов корректировка целей, целевых индикаторов, задач и показателей результатов не допускается.</w:t>
      </w:r>
    </w:p>
    <w:p>
      <w:pPr>
        <w:pStyle w:val="Heading2"/>
      </w:pPr>
      <w:r>
        <w:t xml:space="preserve">Пункт 13</w:t>
      </w:r>
    </w:p>
    <w:p>
      <w:r>
        <w:t xml:space="preserve">13. Мониторинг как процесс контроля за исполнением установленных документом мер/действий и достижением заданных ожидаемых результатов включает в себя сбор, систематизацию, анализ и обобщение отчетной и другой информации о ходе реализации документа.</w:t>
      </w:r>
    </w:p>
    <w:p>
      <w:pPr>
        <w:pStyle w:val="Heading2"/>
      </w:pPr>
      <w:r>
        <w:t xml:space="preserve">Пункт 14</w:t>
      </w:r>
    </w:p>
    <w:p>
      <w:r>
        <w:t xml:space="preserve">14. Источниками информации для анализа, разработки и мониторинга документов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официальная статистическая информация уполномоченного органа в области государственной статистики, административные данные, ведомственные статистические наблюдения государственных органов;</w:t>
      </w:r>
    </w:p>
    <w:p>
      <w:pPr>
        <w:pStyle w:val="Heading2"/>
      </w:pPr>
      <w:r>
        <w:t xml:space="preserve">Подпункт 2</w:t>
      </w:r>
    </w:p>
    <w:p>
      <w:r>
        <w:t xml:space="preserve">2) международная статистика, в том числе международные рейтинги, результаты Целей устойчивого развития Организации Объединенных Наций;</w:t>
      </w:r>
    </w:p>
    <w:p>
      <w:pPr>
        <w:pStyle w:val="Heading2"/>
      </w:pPr>
      <w:r>
        <w:t xml:space="preserve">Подпункт 3</w:t>
      </w:r>
    </w:p>
    <w:p>
      <w:r>
        <w:t xml:space="preserve">3) итоги мониторинга, в том числе результаты оперативного мониторинга проектного управления, отчеты и заключения о реализации документов СГП, иных документов планирования, а также результаты общественного мониторинга, проводимого в установленном законодательством порядке;</w:t>
      </w:r>
    </w:p>
    <w:p>
      <w:pPr>
        <w:pStyle w:val="Heading2"/>
      </w:pPr>
      <w:r>
        <w:t xml:space="preserve">Подпункт 4</w:t>
      </w:r>
    </w:p>
    <w:p>
      <w:r>
        <w:t xml:space="preserve">4) отчеты об исполнении бюджетов;</w:t>
      </w:r>
    </w:p>
    <w:p>
      <w:pPr>
        <w:pStyle w:val="Heading2"/>
      </w:pPr>
      <w:r>
        <w:t xml:space="preserve">Подпункт 5</w:t>
      </w:r>
    </w:p>
    <w:p>
      <w:r>
        <w:t xml:space="preserve">5) социологические исследования, опросы, заключения независимых экспертов;</w:t>
      </w:r>
    </w:p>
    <w:p>
      <w:pPr>
        <w:pStyle w:val="Heading2"/>
      </w:pPr>
      <w:r>
        <w:t xml:space="preserve">Подпункт 6</w:t>
      </w:r>
    </w:p>
    <w:p>
      <w:r>
        <w:t xml:space="preserve">6) другие источники.</w:t>
      </w:r>
    </w:p>
    <w:p>
      <w:pPr>
        <w:pStyle w:val="Heading2"/>
      </w:pPr>
      <w:r>
        <w:t xml:space="preserve">Пункт 15</w:t>
      </w:r>
    </w:p>
    <w:p>
      <w:r>
        <w:t xml:space="preserve">15. При проведении анализа состояния отрасли/сферы как один из методов используется SWOT-анализ.</w:t>
      </w:r>
    </w:p>
    <w:p>
      <w:pPr>
        <w:pStyle w:val="Heading2"/>
      </w:pPr>
      <w:r>
        <w:t xml:space="preserve">Пункт 16</w:t>
      </w:r>
    </w:p>
    <w:p>
      <w:r>
        <w:t xml:space="preserve">16. При необходимости уполномоченным органом по государственному планированию в пределах утвержденного бюджета осуществляется выездной мониторинг реализации концепций, национальных проектов, государственных программ с посещением объектов/проектов.</w:t>
      </w:r>
    </w:p>
    <w:p>
      <w:r>
        <w:t xml:space="preserve">Результаты выездного мониторинга включаются в сводную информацию об итогах реализации указанных документов за отчетный период.</w:t>
      </w:r>
    </w:p>
    <w:p>
      <w:pPr>
        <w:pStyle w:val="Heading2"/>
      </w:pPr>
      <w:r>
        <w:t xml:space="preserve">Пункт 17</w:t>
      </w:r>
    </w:p>
    <w:p>
      <w:r>
        <w:t xml:space="preserve">17. Финансирование реализации документов осуществляется согласно требованиям, установленным бюджетным законодательством Республики Казахстан.</w:t>
      </w:r>
    </w:p>
    <w:p>
      <w:r>
        <w:t xml:space="preserve">Предполагаемые объемы финансирования документов определяются с учетом прогноза социально-экономического развития Республики Казахстан, параметров республиканского и местных бюджетов на плановый период.</w:t>
      </w:r>
    </w:p>
    <w:p>
      <w:pPr>
        <w:pStyle w:val="Heading2"/>
      </w:pPr>
      <w:r>
        <w:t xml:space="preserve">Глава 2 Порядок разработки, реализации, корректировки и мониторинга концепций</w:t>
      </w:r>
    </w:p>
    <w:p>
      <w:pPr>
        <w:pStyle w:val="Heading2"/>
      </w:pPr>
      <w:r>
        <w:t xml:space="preserve">Пункт 18</w:t>
      </w:r>
    </w:p>
    <w:p>
      <w:r>
        <w:t xml:space="preserve">18. Концепция является документом, определяющим видение системных преобразований развития конкретной отрасли/сферы (на период не менее 5 лет), а также основных принципов и подходов по их реализации.</w:t>
      </w:r>
    </w:p>
    <w:p>
      <w:pPr>
        <w:pStyle w:val="Heading2"/>
      </w:pPr>
      <w:r>
        <w:t xml:space="preserve">Пункт 19</w:t>
      </w:r>
    </w:p>
    <w:p>
      <w:r>
        <w:t xml:space="preserve">19. Структура концепции состоит из следующих разделов:</w:t>
      </w:r>
    </w:p>
    <w:p>
      <w:pPr>
        <w:pStyle w:val="Heading2"/>
      </w:pPr>
      <w:r>
        <w:t xml:space="preserve">Подпункт 1</w:t>
      </w:r>
    </w:p>
    <w:p>
      <w:r>
        <w:t xml:space="preserve">1) паспорт;</w:t>
      </w:r>
    </w:p>
    <w:p>
      <w:pPr>
        <w:pStyle w:val="Heading2"/>
      </w:pPr>
      <w:r>
        <w:t xml:space="preserve">Подпункт 2</w:t>
      </w:r>
    </w:p>
    <w:p>
      <w:r>
        <w:t xml:space="preserve">2) анализ текущей ситуации;</w:t>
      </w:r>
    </w:p>
    <w:p>
      <w:pPr>
        <w:pStyle w:val="Heading2"/>
      </w:pPr>
      <w:r>
        <w:t xml:space="preserve">Подпункт 3</w:t>
      </w:r>
    </w:p>
    <w:p>
      <w:r>
        <w:t xml:space="preserve">3) обзор международного опыта;</w:t>
      </w:r>
    </w:p>
    <w:p>
      <w:pPr>
        <w:pStyle w:val="Heading2"/>
      </w:pPr>
      <w:r>
        <w:t xml:space="preserve">Подпункт 4</w:t>
      </w:r>
    </w:p>
    <w:p>
      <w:r>
        <w:t xml:space="preserve">4) видение развития конкретной отрасли/сферы;</w:t>
      </w:r>
    </w:p>
    <w:p>
      <w:pPr>
        <w:pStyle w:val="Heading2"/>
      </w:pPr>
      <w:r>
        <w:t xml:space="preserve">Подпункт 5</w:t>
      </w:r>
    </w:p>
    <w:p>
      <w:r>
        <w:t xml:space="preserve">5) основные принципы и подходы развития (по задачам / направлениям);</w:t>
      </w:r>
    </w:p>
    <w:p>
      <w:pPr>
        <w:pStyle w:val="Heading2"/>
      </w:pPr>
      <w:r>
        <w:t xml:space="preserve">Подпункт 6</w:t>
      </w:r>
    </w:p>
    <w:p>
      <w:r>
        <w:t xml:space="preserve">6) целевые индикаторы и ожидаемые результаты;</w:t>
      </w:r>
    </w:p>
    <w:p>
      <w:pPr>
        <w:pStyle w:val="Heading2"/>
      </w:pPr>
      <w:r>
        <w:t xml:space="preserve">Подпункт 7</w:t>
      </w:r>
    </w:p>
    <w:p>
      <w:r>
        <w:t xml:space="preserve">7) план действий по реализации концепции.</w:t>
      </w:r>
    </w:p>
    <w:p>
      <w:pPr>
        <w:pStyle w:val="Heading2"/>
      </w:pPr>
      <w:r>
        <w:t xml:space="preserve">Пункт 20</w:t>
      </w:r>
    </w:p>
    <w:p>
      <w:r>
        <w:t xml:space="preserve">20. В разделе "Паспорт" излагаются основные параметры, включающие: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наименование;</w:t>
      </w:r>
    </w:p>
    <w:p>
      <w:pPr>
        <w:pStyle w:val="Heading2"/>
      </w:pPr>
      <w:r>
        <w:t xml:space="preserve">Подпункт 2</w:t>
      </w:r>
    </w:p>
    <w:p>
      <w:r>
        <w:t xml:space="preserve">2) основание для разработки (реквизиты поручения Президента, Руководителя Администрации Президента, Премьер-Министра Республики Казахстан (номер, дата, наименование, пункт при наличии), в реализацию которого обеспечивается разработка концепции);</w:t>
      </w:r>
    </w:p>
    <w:p>
      <w:pPr>
        <w:pStyle w:val="Heading2"/>
      </w:pPr>
      <w:r>
        <w:t xml:space="preserve">Подпункт 3</w:t>
      </w:r>
    </w:p>
    <w:p>
      <w:r>
        <w:t xml:space="preserve">3) наименование государственного органа-разработчика и государственных органов-соисполнителей;</w:t>
      </w:r>
    </w:p>
    <w:p>
      <w:pPr>
        <w:pStyle w:val="Heading2"/>
      </w:pPr>
      <w:r>
        <w:t xml:space="preserve">Подпункт 4</w:t>
      </w:r>
    </w:p>
    <w:p>
      <w:r>
        <w:t xml:space="preserve">4) сроки реализации.</w:t>
      </w:r>
    </w:p>
    <w:p>
      <w:pPr>
        <w:pStyle w:val="Heading2"/>
      </w:pPr>
      <w:r>
        <w:t xml:space="preserve">Пункт 21</w:t>
      </w:r>
    </w:p>
    <w:p>
      <w:r>
        <w:t xml:space="preserve">21. В разделе "Анализ текущей ситуации" описывается оценка текущей ситуации состояния отрасли/сферы, а также основные проблемы, тенденции.</w:t>
      </w:r>
    </w:p>
    <w:p>
      <w:pPr>
        <w:pStyle w:val="Heading2"/>
      </w:pPr>
      <w:r>
        <w:t xml:space="preserve">Пункт 22</w:t>
      </w:r>
    </w:p>
    <w:p>
      <w:r>
        <w:t xml:space="preserve">22. В разделе "Обзор международного опыта" отражается анализ позитивного опыта мировой практики по решению аналогичных вопросов, предлагаемого к применению в условиях Казахстана.</w:t>
      </w:r>
    </w:p>
    <w:p>
      <w:pPr>
        <w:pStyle w:val="Heading2"/>
      </w:pPr>
      <w:r>
        <w:t xml:space="preserve">Пункт 23</w:t>
      </w:r>
    </w:p>
    <w:p>
      <w:r>
        <w:t xml:space="preserve">23. В разделе "Видение развития конкретной отрасли/сферы" описывается видение развития конкретной отрасли/сферы.</w:t>
      </w:r>
    </w:p>
    <w:p>
      <w:pPr>
        <w:pStyle w:val="Heading2"/>
      </w:pPr>
      <w:r>
        <w:t xml:space="preserve">Пункт 24</w:t>
      </w:r>
    </w:p>
    <w:p>
      <w:r>
        <w:t xml:space="preserve">24. В разделе "Основные принципы и подходы развития (по задачам/ направлениям)" излагаются принципы и подходы развития конкретной отрасли /сферы в разрезе поставленных задач или направлений.</w:t>
      </w:r>
    </w:p>
    <w:p>
      <w:pPr>
        <w:pStyle w:val="Heading2"/>
      </w:pPr>
      <w:r>
        <w:t xml:space="preserve">Пункт 25</w:t>
      </w:r>
    </w:p>
    <w:p>
      <w:r>
        <w:t xml:space="preserve">25. В разделе "Целевые индикаторы и ожидаемые результаты" отражаются индикаторы и (или) ожидаемые результаты, характеризующие достижение целей концепции и (или) положительные изменения в определенной отрасли/сфере, которые будут достигнуты в результате реализации концепции.</w:t>
      </w:r>
    </w:p>
    <w:p>
      <w:r>
        <w:t xml:space="preserve">При этом ожидаемые результаты формулируются в качественном и/или количественном выражении к сроку завершения реализации концепции.</w:t>
      </w:r>
    </w:p>
    <w:p>
      <w:pPr>
        <w:pStyle w:val="Heading2"/>
      </w:pPr>
      <w:r>
        <w:t xml:space="preserve">Пункт 26</w:t>
      </w:r>
    </w:p>
    <w:p>
      <w:r>
        <w:t xml:space="preserve">26. План действий по реализации концепции (далее – план действий) является неотъемлемой частью концепции и разрабатывается с целью организации и координации действий по реализации концепции для своевременного и полноценного достижения целевых индикаторов и получения ожидаемых результатов.</w:t>
      </w:r>
    </w:p>
    <w:p>
      <w:pPr>
        <w:pStyle w:val="Heading2"/>
      </w:pPr>
      <w:r>
        <w:t xml:space="preserve">Пункт 27</w:t>
      </w:r>
    </w:p>
    <w:p>
      <w:r>
        <w:t xml:space="preserve">27. План действий содержит перечень ключевых реформ, основных мероприятий, критически важных для достижения целевых индикаторов и ожидаемых результатов в курируемой отрасли / сфере, сроки их завершения, ответственных исполнителей, объемы и источники финансирования на весь период его реализации.</w:t>
      </w:r>
    </w:p>
    <w:p>
      <w:r>
        <w:t xml:space="preserve">Мероприятия плана действий увязываются с подходами, отраженными в концепции.</w:t>
      </w:r>
    </w:p>
    <w:p>
      <w:pPr>
        <w:pStyle w:val="Heading2"/>
      </w:pPr>
      <w:r>
        <w:t xml:space="preserve">Пункт 28</w:t>
      </w:r>
    </w:p>
    <w:p>
      <w:r>
        <w:t xml:space="preserve">28. При уточнении терминов и определений, использованных в концепции, предусматривается подраздел, разъясняющий их смысл.</w:t>
      </w:r>
    </w:p>
    <w:p>
      <w:pPr>
        <w:pStyle w:val="Heading2"/>
      </w:pPr>
      <w:r>
        <w:t xml:space="preserve">Пункт 29</w:t>
      </w:r>
    </w:p>
    <w:p>
      <w:r>
        <w:t xml:space="preserve">29. Концепции, разрабатываемые государственными органами, входящими в структуру Правительства, утверждаются Правительством либо первым руководителем государственного органа.</w:t>
      </w:r>
    </w:p>
    <w:p>
      <w:pPr>
        <w:pStyle w:val="Heading2"/>
      </w:pPr>
      <w:r>
        <w:t xml:space="preserve">Пункт 30</w:t>
      </w:r>
    </w:p>
    <w:p>
      <w:r>
        <w:t xml:space="preserve">30. Концепции, разрабатываемые государственными органами, подотчетными Президенту Республики Казахстан, утверждаются Президентом Республики Казахстан либо по его уполномочию первым руководителем государственного органа по согласованию с Администрацией Президента Республики Казахстан.</w:t>
      </w:r>
    </w:p>
    <w:p>
      <w:pPr>
        <w:pStyle w:val="Heading2"/>
      </w:pPr>
      <w:r>
        <w:t xml:space="preserve">Пункт 31</w:t>
      </w:r>
    </w:p>
    <w:p>
      <w:r>
        <w:t xml:space="preserve">31. Концепции, разрабатываемые по поручению Президента, утверждаются Президентом Республики Казахстан либо по его уполномочию Правительством Республики Казахстан.</w:t>
      </w:r>
    </w:p>
    <w:p>
      <w:pPr>
        <w:pStyle w:val="Heading2"/>
      </w:pPr>
      <w:r>
        <w:t xml:space="preserve">Пункт 32</w:t>
      </w:r>
    </w:p>
    <w:p>
      <w:r>
        <w:t xml:space="preserve">32. Реализация концепции осуществляется посредством исполнения плана действий.</w:t>
      </w:r>
    </w:p>
    <w:p>
      <w:pPr>
        <w:pStyle w:val="Heading2"/>
      </w:pPr>
      <w:r>
        <w:t xml:space="preserve">Пункт 33</w:t>
      </w:r>
    </w:p>
    <w:p>
      <w:r>
        <w:t xml:space="preserve">33. План действий разрабатывается государственным органом-разработчиком по форме согласно приложению 2 к настоящему Порядку на основании предложений государственных органов, участвующих в реализации концепции.</w:t>
      </w:r>
    </w:p>
    <w:p>
      <w:pPr>
        <w:pStyle w:val="Heading2"/>
      </w:pPr>
      <w:r>
        <w:t xml:space="preserve">Пункт 34</w:t>
      </w:r>
    </w:p>
    <w:p>
      <w:r>
        <w:t xml:space="preserve">34. Планы действий оформляются в виде приложения к концепции.</w:t>
      </w:r>
    </w:p>
    <w:p>
      <w:r>
        <w:t xml:space="preserve">По концепциям, разрабатываемым государственными органами, входящими в структуру Правительства, и утверждаемыми Президентом Республики Казахстан, планы действий по их реализации утверждаются Правительством Республики Казахстан.</w:t>
      </w:r>
    </w:p>
    <w:p>
      <w:pPr>
        <w:pStyle w:val="Heading2"/>
      </w:pPr>
      <w:r>
        <w:t xml:space="preserve">Пункт 35</w:t>
      </w:r>
    </w:p>
    <w:p>
      <w:r>
        <w:t xml:space="preserve">35. Государственный орган-разработчик и соисполнители, ответственные за достижение целевых индикаторов концепции, предусматривают в своих бюджетах средства, необходимые для достижения поставленных концепцией целей, задач, целевых индикаторов.</w:t>
      </w:r>
    </w:p>
    <w:p>
      <w:pPr>
        <w:pStyle w:val="Heading2"/>
      </w:pPr>
      <w:r>
        <w:t xml:space="preserve">Пункт 36</w:t>
      </w:r>
    </w:p>
    <w:p>
      <w:r>
        <w:t xml:space="preserve">36. При реализации концепции может применяться подход проектного управления в соответствии с Правилами осуществления проектного управления, утвержденными приказом Министра цифрового развития, инноваций и аэрокосмической промышленности Республики Казахстан от 31 июля 2023 года № 301/НҚ (зарегистрирован в Реестре государственной регистрации нормативных правовых актов за № 33199) и Типовым регламентом проектного управления государственных органов, утвержденным приказом Министра национальной экономики Республики Казахстан от 13 января 2022 года № 2 (зарегистрирован в Реестре государственной регистрации нормативных правовых актов за № 26582) (далее – Правила осуществления проектного управления и Типовой регламент).</w:t>
      </w:r>
    </w:p>
    <w:p>
      <w:pPr>
        <w:pStyle w:val="Heading2"/>
      </w:pPr>
      <w:r>
        <w:t xml:space="preserve">Пункт 37</w:t>
      </w:r>
    </w:p>
    <w:p>
      <w:r>
        <w:t xml:space="preserve">37. Для эффективной и своевременной реализации концепции и плана действий государственный орган-разработчик и соисполнители на протяжении всего планового периода в пределах своих полномочий проводят:</w:t>
      </w:r>
    </w:p>
    <w:p>
      <w:r>
        <w:t xml:space="preserve">анализ рисков – отслеживают возможные риски, которые повлияют на ход реализации концепции и воспрепятствуют достижению запланированных целей, целевых индикаторов;</w:t>
      </w:r>
    </w:p>
    <w:p>
      <w:r>
        <w:t xml:space="preserve">управление рисками – осуществляют необходимые мероприятия (в том числе ранее запланированные) в случае усиления вероятности или наступления риска недостижения запланированных целей, целевых индикаторов.</w:t>
      </w:r>
    </w:p>
    <w:p>
      <w:pPr>
        <w:pStyle w:val="Heading2"/>
      </w:pPr>
      <w:r>
        <w:t xml:space="preserve">Пункт 38</w:t>
      </w:r>
    </w:p>
    <w:p>
      <w:r>
        <w:t xml:space="preserve">38. Основанием для корректировки концепции и плана действий по ее реализации являются Послание Президента Республики Казахстан к народу Казахстана, поручения Президента Республики Казахстан, Руководителя Администрации Президента Республики Казахстан, Премьер-Министра Республики Казахстан.</w:t>
      </w:r>
    </w:p>
    <w:p>
      <w:pPr>
        <w:pStyle w:val="Heading2"/>
      </w:pPr>
      <w:r>
        <w:t xml:space="preserve">Пункт 39</w:t>
      </w:r>
    </w:p>
    <w:p>
      <w:r>
        <w:t xml:space="preserve">39. Корректировка концепции осуществляется с учетом требований, установленных для процесса разработки концепции.</w:t>
      </w:r>
    </w:p>
    <w:p>
      <w:pPr>
        <w:pStyle w:val="Heading2"/>
      </w:pPr>
      <w:r>
        <w:t xml:space="preserve">Пункт 40</w:t>
      </w:r>
    </w:p>
    <w:p>
      <w:r>
        <w:t xml:space="preserve">40. Мониторинг концепции проводится один раз в год по итогам года в виде отчета о реализации концепции, сформированного на основании информации государственного органа-разработчика и соисполнителей.</w:t>
      </w:r>
    </w:p>
    <w:p>
      <w:pPr>
        <w:pStyle w:val="Heading2"/>
      </w:pPr>
      <w:r>
        <w:t xml:space="preserve">Пункт 41</w:t>
      </w:r>
    </w:p>
    <w:p>
      <w:r>
        <w:t xml:space="preserve">41. Соисполнители в пределах своей компетенции представляют государственному органу-разработчику информацию о ходе реализации концепции до 1 апреля года, следующего за отчетным годом.</w:t>
      </w:r>
    </w:p>
    <w:p>
      <w:pPr>
        <w:pStyle w:val="Heading2"/>
      </w:pPr>
      <w:r>
        <w:t xml:space="preserve">Пункт 42</w:t>
      </w:r>
    </w:p>
    <w:p>
      <w:r>
        <w:t xml:space="preserve">42. Государственный орган-разработчик на основе полученной информации формирует отчет о реализации концепции и в срок до 1 мая года, следующего за отчетным годом, направляет уполномоченному органу по государственному планированию и размещает его на своем интернет-ресурсе (за исключением информации ограниченного доступа).</w:t>
      </w:r>
    </w:p>
    <w:p>
      <w:pPr>
        <w:pStyle w:val="Heading2"/>
      </w:pPr>
      <w:r>
        <w:t xml:space="preserve">Пункт 43</w:t>
      </w:r>
    </w:p>
    <w:p>
      <w:r>
        <w:t xml:space="preserve">43. Отчет о реализации концепции заполняется соисполнителями и государственным органом-разработчиком по форме согласно приложению 3 к настоящему Порядку.</w:t>
      </w:r>
    </w:p>
    <w:p>
      <w:pPr>
        <w:pStyle w:val="Heading2"/>
      </w:pPr>
      <w:r>
        <w:t xml:space="preserve">Пункт 44</w:t>
      </w:r>
    </w:p>
    <w:p>
      <w:r>
        <w:t xml:space="preserve">44. Уполномоченный орган по государственному планированию в срок до 15 июня года, следующего за отчетным годом, направляет в Аппарат Правительства Республики Казахстан сводную информацию об итогах реализации концепций в отчетном году.</w:t>
      </w:r>
    </w:p>
    <w:p>
      <w:pPr>
        <w:pStyle w:val="Heading2"/>
      </w:pPr>
      <w:r>
        <w:t xml:space="preserve">Пункт 45</w:t>
      </w:r>
    </w:p>
    <w:p>
      <w:r>
        <w:t xml:space="preserve">45. Полнота, качество, достоверность и своевременность представления результатов мониторинга концепций обеспечивается государственными органами-разработчиками и соисполнителями, ответственными за их реализацию.</w:t>
      </w:r>
    </w:p>
    <w:p>
      <w:pPr>
        <w:pStyle w:val="Heading2"/>
      </w:pPr>
      <w:r>
        <w:t xml:space="preserve">Глава 3 Порядок разработки, реализации, корректировки и мониторинга национальных проектов</w:t>
      </w:r>
    </w:p>
    <w:p>
      <w:pPr>
        <w:pStyle w:val="Heading2"/>
      </w:pPr>
      <w:r>
        <w:t xml:space="preserve">Пункт 46</w:t>
      </w:r>
    </w:p>
    <w:p>
      <w:r>
        <w:t xml:space="preserve">46. Национальный проект разрабатывается по прямому поручению Президента Республики Казахстан и (или) Премьер-Министра Республики Казахстан с целью решения в ограниченные сроки критически важных задач на национальном уровне и утверждается Правительством.</w:t>
      </w:r>
    </w:p>
    <w:p>
      <w:pPr>
        <w:pStyle w:val="Heading2"/>
      </w:pPr>
      <w:r>
        <w:t xml:space="preserve">Пункт 47</w:t>
      </w:r>
    </w:p>
    <w:p>
      <w:r>
        <w:t xml:space="preserve">47. Национальный проект состоит из комплекса мероприятий, успешная реализация которых позволяет с высокой вероятностью обеспечить достижение основной цели национального проекта.</w:t>
      </w:r>
    </w:p>
    <w:p>
      <w:r>
        <w:t xml:space="preserve">Характерной особенностью национального проекта является низкая зависимость результата от факторов, напрямую неконтролируемых государственными органами, ответственными за реализацию соответствующих мероприятий национального проекта.</w:t>
      </w:r>
    </w:p>
    <w:p>
      <w:pPr>
        <w:pStyle w:val="Heading2"/>
      </w:pPr>
      <w:r>
        <w:t xml:space="preserve">Пункт 48</w:t>
      </w:r>
    </w:p>
    <w:p>
      <w:r>
        <w:t xml:space="preserve">48. Национальный проект соответствует следующим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конкретность или его направленность на получение конкретного и измеримого конечного результата, с учетом планируемых к выделению достаточных ресурсов: четкость формулировки задач; полнота мероприятий для достижения поставленных задач; отсутствие расплывчатых формулировок направлений, задач и показателей результатов, а также мероприятий плана-графика реализации проекта; наличие конкретных сроков реализации;</w:t>
      </w:r>
    </w:p>
    <w:p>
      <w:pPr>
        <w:pStyle w:val="Heading2"/>
      </w:pPr>
      <w:r>
        <w:t xml:space="preserve">Подпункт 2</w:t>
      </w:r>
    </w:p>
    <w:p>
      <w:r>
        <w:t xml:space="preserve">2) достижимость или возможность достижения ожидаемого показателя результата в установленные ограниченные сроки: ожидаемый показатель результата достигает с высокой степенью вероятности и на основе имеющейся ресурсной базы; показатели результата синхронизированы с содержанием поставленных задач и установленных сроков; проанализированы потенциальные риски;</w:t>
      </w:r>
    </w:p>
    <w:p>
      <w:pPr>
        <w:pStyle w:val="Heading2"/>
      </w:pPr>
      <w:r>
        <w:t xml:space="preserve">Подпункт 3</w:t>
      </w:r>
    </w:p>
    <w:p>
      <w:r>
        <w:t xml:space="preserve">3) значимость или обеспечение социально-экономического эффекта в масштабах страны: достигаются существенные положительные изменения в качестве жизни и безопасности населения или условий ведения бизнеса; решаются конкретные проблемы и/или осуществляется реализация отдельных реформ; результаты релевантны для всех/большинства регионов страны;</w:t>
      </w:r>
    </w:p>
    <w:p>
      <w:pPr>
        <w:pStyle w:val="Heading2"/>
      </w:pPr>
      <w:r>
        <w:t xml:space="preserve">Подпункт 4</w:t>
      </w:r>
    </w:p>
    <w:p>
      <w:r>
        <w:t xml:space="preserve">4) соотнесение ответственности и возможностей: закрепление персональной ответственности должностных лиц, ответственных за реализацию национального проекта; закрепление полномочий, необходимых для успешной и своевременной реализации проекта.</w:t>
      </w:r>
    </w:p>
    <w:p>
      <w:pPr>
        <w:pStyle w:val="Heading2"/>
      </w:pPr>
      <w:r>
        <w:t xml:space="preserve">Пункт 49</w:t>
      </w:r>
    </w:p>
    <w:p>
      <w:r>
        <w:t xml:space="preserve">49. Не допускается при подготовке национального проекта размытость в формулировках направлений, задач и показателей результатов, а также мероприятий плана-графика реализации национального проекта.</w:t>
      </w:r>
    </w:p>
    <w:p>
      <w:pPr>
        <w:pStyle w:val="Heading2"/>
      </w:pPr>
      <w:r>
        <w:t xml:space="preserve">Пункт 50</w:t>
      </w:r>
    </w:p>
    <w:p>
      <w:r>
        <w:t xml:space="preserve">50. Национальный проект разрабатывается по форме согласно приложению 4 к настоящему Порядку и состоит из следующих разделов:</w:t>
      </w:r>
    </w:p>
    <w:p>
      <w:pPr>
        <w:pStyle w:val="Heading2"/>
      </w:pPr>
      <w:r>
        <w:t xml:space="preserve">Подпункт 1</w:t>
      </w:r>
    </w:p>
    <w:p>
      <w:r>
        <w:t xml:space="preserve">1) паспорт;</w:t>
      </w:r>
    </w:p>
    <w:p>
      <w:pPr>
        <w:pStyle w:val="Heading2"/>
      </w:pPr>
      <w:r>
        <w:t xml:space="preserve">Подпункт 2</w:t>
      </w:r>
    </w:p>
    <w:p>
      <w:r>
        <w:t xml:space="preserve">2) текущая ситуация;</w:t>
      </w:r>
    </w:p>
    <w:p>
      <w:pPr>
        <w:pStyle w:val="Heading2"/>
      </w:pPr>
      <w:r>
        <w:t xml:space="preserve">Подпункт 3</w:t>
      </w:r>
    </w:p>
    <w:p>
      <w:r>
        <w:t xml:space="preserve">3) цель, задачи и показатели результатов;</w:t>
      </w:r>
    </w:p>
    <w:p>
      <w:pPr>
        <w:pStyle w:val="Heading2"/>
      </w:pPr>
      <w:r>
        <w:t xml:space="preserve">Подпункт 4</w:t>
      </w:r>
    </w:p>
    <w:p>
      <w:r>
        <w:t xml:space="preserve">4) социально-экономический эффект, польза для благополучателей;</w:t>
      </w:r>
    </w:p>
    <w:p>
      <w:pPr>
        <w:pStyle w:val="Heading2"/>
      </w:pPr>
      <w:r>
        <w:t xml:space="preserve">Подпункт 5</w:t>
      </w:r>
    </w:p>
    <w:p>
      <w:r>
        <w:t xml:space="preserve">5) ресурсы;</w:t>
      </w:r>
    </w:p>
    <w:p>
      <w:pPr>
        <w:pStyle w:val="Heading2"/>
      </w:pPr>
      <w:r>
        <w:t xml:space="preserve">Подпункт 6</w:t>
      </w:r>
    </w:p>
    <w:p>
      <w:r>
        <w:t xml:space="preserve">6) распределение ответственности и полномочий.</w:t>
      </w:r>
    </w:p>
    <w:p>
      <w:pPr>
        <w:pStyle w:val="Heading2"/>
      </w:pPr>
      <w:r>
        <w:t xml:space="preserve">Пункт 51</w:t>
      </w:r>
    </w:p>
    <w:p>
      <w:r>
        <w:t xml:space="preserve">51. В разделе "Паспорт" национального проекта излагаются основные параметры, включающие: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наименование;</w:t>
      </w:r>
    </w:p>
    <w:p>
      <w:pPr>
        <w:pStyle w:val="Heading2"/>
      </w:pPr>
      <w:r>
        <w:t xml:space="preserve">Подпункт 2</w:t>
      </w:r>
    </w:p>
    <w:p>
      <w:r>
        <w:t xml:space="preserve">2) основание для разработки;</w:t>
      </w:r>
    </w:p>
    <w:p>
      <w:pPr>
        <w:pStyle w:val="Heading2"/>
      </w:pPr>
      <w:r>
        <w:t xml:space="preserve">Подпункт 3</w:t>
      </w:r>
    </w:p>
    <w:p>
      <w:r>
        <w:t xml:space="preserve">3) цель разработки национального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срок реализации;</w:t>
      </w:r>
    </w:p>
    <w:p>
      <w:pPr>
        <w:pStyle w:val="Heading2"/>
      </w:pPr>
      <w:r>
        <w:t xml:space="preserve">Подпункт 5</w:t>
      </w:r>
    </w:p>
    <w:p>
      <w:r>
        <w:t xml:space="preserve">5) ожидаемый социально-экономический эффект, польза для благополучателей;</w:t>
      </w:r>
    </w:p>
    <w:p>
      <w:pPr>
        <w:pStyle w:val="Heading2"/>
      </w:pPr>
      <w:r>
        <w:t xml:space="preserve">Подпункт 6</w:t>
      </w:r>
    </w:p>
    <w:p>
      <w:r>
        <w:t xml:space="preserve">6) объем финансирования, необходимый для реализации национального проекта;</w:t>
      </w:r>
    </w:p>
    <w:p>
      <w:pPr>
        <w:pStyle w:val="Heading2"/>
      </w:pPr>
      <w:r>
        <w:t xml:space="preserve">Подпункт 7</w:t>
      </w:r>
    </w:p>
    <w:p>
      <w:r>
        <w:t xml:space="preserve">7) наименование государственного органа-разработчика национального проекта;</w:t>
      </w:r>
    </w:p>
    <w:p>
      <w:pPr>
        <w:pStyle w:val="Heading2"/>
      </w:pPr>
      <w:r>
        <w:t xml:space="preserve">Подпункт 8</w:t>
      </w:r>
    </w:p>
    <w:p>
      <w:r>
        <w:t xml:space="preserve">8) наименование государственных органов и организаций, ответственных за реализацию национального проекта;</w:t>
      </w:r>
    </w:p>
    <w:p>
      <w:pPr>
        <w:pStyle w:val="Heading2"/>
      </w:pPr>
      <w:r>
        <w:t xml:space="preserve">Подпункт 9</w:t>
      </w:r>
    </w:p>
    <w:p>
      <w:r>
        <w:t xml:space="preserve">9) руководитель и куратор национального проекта.</w:t>
      </w:r>
    </w:p>
    <w:p>
      <w:r>
        <w:t xml:space="preserve">Куратор национального проекта определяется Премьер-Министром Республики Казахстан в соответствии с Правилами осуществления проектного управления.</w:t>
      </w:r>
    </w:p>
    <w:p>
      <w:pPr>
        <w:pStyle w:val="Heading2"/>
      </w:pPr>
      <w:r>
        <w:t xml:space="preserve">Пункт 52</w:t>
      </w:r>
    </w:p>
    <w:p>
      <w:r>
        <w:t xml:space="preserve">52. В разделе "Текущая ситуация" отражается анализ текущего состояния отрасли/сферы и оценка тенденций и факторов ее развития, выявляются риски, связанные с его реализацией, и стратегии по реагированию на данные риски.</w:t>
      </w:r>
    </w:p>
    <w:p>
      <w:pPr>
        <w:pStyle w:val="Heading2"/>
      </w:pPr>
      <w:r>
        <w:t xml:space="preserve">Пункт 53</w:t>
      </w:r>
    </w:p>
    <w:p>
      <w:r>
        <w:t xml:space="preserve">53. В разделе "Цель, задачи и показатели результатов" определяются основная цель разработки национального проекта и задачи, оказывающие наиболее высокий социально-экономический эффект на развитие отрасли/ сферы, страны, и пути решения проблем межотраслевого/межсферного характера.</w:t>
      </w:r>
    </w:p>
    <w:p>
      <w:pPr>
        <w:pStyle w:val="Heading2"/>
      </w:pPr>
      <w:r>
        <w:t xml:space="preserve">Пункт 54</w:t>
      </w:r>
    </w:p>
    <w:p>
      <w:r>
        <w:t xml:space="preserve">54. В разделе "Социально-экономический эффект, польза для благополучателей" указывается информация об ожидаемом результате в виде социального и экономического эффекта.</w:t>
      </w:r>
    </w:p>
    <w:p>
      <w:r>
        <w:t xml:space="preserve">Социальным эффектом является социально-значимый результат, соответствующий ожиданиям благополучателей национального проекта. Ожидаемый социальный эффект национального проекта определяется исходя из категории благополучателей, на кого ориентирован национальный проект и какие проблемы и задачи данный национальный проект предполагает удовлетворить.</w:t>
      </w:r>
    </w:p>
    <w:p>
      <w:r>
        <w:t xml:space="preserve">Экономический эффект – это показатель, определяющий экономический результат или прирост между первоначальным и полученным итогом в результате внедрения новых технологий, организационно-экономических мероприятий, в том числе от предоставленных мер государственной поддержки и привлечения инвестиций.</w:t>
      </w:r>
    </w:p>
    <w:p>
      <w:pPr>
        <w:pStyle w:val="Heading2"/>
      </w:pPr>
      <w:r>
        <w:t xml:space="preserve">Пункт 55</w:t>
      </w:r>
    </w:p>
    <w:p>
      <w:r>
        <w:t xml:space="preserve">55. В разделе "Ресурсы" определяется необходимый объем ресурсов (финансовые, человеческие, информационные и другие) для реализации национального проекта и источники их финансирования.</w:t>
      </w:r>
    </w:p>
    <w:p>
      <w:pPr>
        <w:pStyle w:val="Heading2"/>
      </w:pPr>
      <w:r>
        <w:t xml:space="preserve">Пункт 56</w:t>
      </w:r>
    </w:p>
    <w:p>
      <w:r>
        <w:t xml:space="preserve">56. Источниками финансирования национального проекта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средства республиканского и местных бюджетов;</w:t>
      </w:r>
    </w:p>
    <w:p>
      <w:pPr>
        <w:pStyle w:val="Heading2"/>
      </w:pPr>
      <w:r>
        <w:t xml:space="preserve">Подпункт 2</w:t>
      </w:r>
    </w:p>
    <w:p>
      <w:r>
        <w:t xml:space="preserve">2) государственные займы;</w:t>
      </w:r>
    </w:p>
    <w:p>
      <w:pPr>
        <w:pStyle w:val="Heading2"/>
      </w:pPr>
      <w:r>
        <w:t xml:space="preserve">Подпункт 3</w:t>
      </w:r>
    </w:p>
    <w:p>
      <w:r>
        <w:t xml:space="preserve">3) негосударственные займы, привлекаемые под государственную гарантию;</w:t>
      </w:r>
    </w:p>
    <w:p>
      <w:pPr>
        <w:pStyle w:val="Heading2"/>
      </w:pPr>
      <w:r>
        <w:t xml:space="preserve">Подпункт 4</w:t>
      </w:r>
    </w:p>
    <w:p>
      <w:r>
        <w:t xml:space="preserve">4) прямые иностранные и отечественные инвестиции;</w:t>
      </w:r>
    </w:p>
    <w:p>
      <w:pPr>
        <w:pStyle w:val="Heading2"/>
      </w:pPr>
      <w:r>
        <w:t xml:space="preserve">Подпункт 5</w:t>
      </w:r>
    </w:p>
    <w:p>
      <w:r>
        <w:t xml:space="preserve">5) гранты международных финансово-экономических организаций или стран-доноров;</w:t>
      </w:r>
    </w:p>
    <w:p>
      <w:pPr>
        <w:pStyle w:val="Heading2"/>
      </w:pPr>
      <w:r>
        <w:t xml:space="preserve">Подпункт 6</w:t>
      </w:r>
    </w:p>
    <w:p>
      <w:r>
        <w:t xml:space="preserve">6) кредиты банков второго уровня;</w:t>
      </w:r>
    </w:p>
    <w:p>
      <w:pPr>
        <w:pStyle w:val="Heading2"/>
      </w:pPr>
      <w:r>
        <w:t xml:space="preserve">Подпункт 7</w:t>
      </w:r>
    </w:p>
    <w:p>
      <w:r>
        <w:t xml:space="preserve">7) собственные средства организаций;</w:t>
      </w:r>
    </w:p>
    <w:p>
      <w:pPr>
        <w:pStyle w:val="Heading2"/>
      </w:pPr>
      <w:r>
        <w:t xml:space="preserve">Подпункт 8</w:t>
      </w:r>
    </w:p>
    <w:p>
      <w:r>
        <w:t xml:space="preserve">8) другие источники, не запрещенные законодательством Республики Казахстан.</w:t>
      </w:r>
    </w:p>
    <w:p>
      <w:r>
        <w:t xml:space="preserve">Предполагаемые объемы финансирования определяются с учетом прогноза социально-экономического развития, параметров республиканского и местных бюджетов на плановый период.</w:t>
      </w:r>
    </w:p>
    <w:p>
      <w:pPr>
        <w:pStyle w:val="Heading2"/>
      </w:pPr>
      <w:r>
        <w:t xml:space="preserve">Пункт 57</w:t>
      </w:r>
    </w:p>
    <w:p>
      <w:r>
        <w:t xml:space="preserve">57. В разделе "Распределение ответственности и полномочий" закрепляется персональная ответственность за недостижение показателей результатов и задач национального проекта в соответствии с Типовым регламентом.</w:t>
      </w:r>
    </w:p>
    <w:p>
      <w:pPr>
        <w:pStyle w:val="Heading2"/>
      </w:pPr>
      <w:r>
        <w:t xml:space="preserve">Пункт 58</w:t>
      </w:r>
    </w:p>
    <w:p>
      <w:r>
        <w:t xml:space="preserve">58. К национальному проекту прилагается план-график реализации национального проекта по форме согласно приложению 5 к настоящему Порядку.</w:t>
      </w:r>
    </w:p>
    <w:p>
      <w:pPr>
        <w:pStyle w:val="Heading2"/>
      </w:pPr>
      <w:r>
        <w:t xml:space="preserve">Пункт 59</w:t>
      </w:r>
    </w:p>
    <w:p>
      <w:r>
        <w:t xml:space="preserve">59. Национальный проектный офис (далее – Офис) совместно с проектными офисами государственных органов обеспечивают детализацию мероприятий плана-графика реализации национального проекта и установление персональной ответственности на нижестоящих этапах реализации национального проекта.</w:t>
      </w:r>
    </w:p>
    <w:p>
      <w:pPr>
        <w:pStyle w:val="Heading2"/>
      </w:pPr>
      <w:r>
        <w:t xml:space="preserve">Пункт 60</w:t>
      </w:r>
    </w:p>
    <w:p>
      <w:r>
        <w:t xml:space="preserve">60. Разработанный проект национального проекта проходит процедуру согласования в соответствии с требованиями, установленными законодательством Республики Казахстан.</w:t>
      </w:r>
    </w:p>
    <w:p>
      <w:pPr>
        <w:pStyle w:val="Heading2"/>
      </w:pPr>
      <w:r>
        <w:t xml:space="preserve">Пункт 61</w:t>
      </w:r>
    </w:p>
    <w:p>
      <w:r>
        <w:t xml:space="preserve">61. При необходимости государственный орган-разработчик обеспечивает вынесение проекта национального проекта на заседание Республиканской бюджетной комиссии для одобрения суммы финансирования.</w:t>
      </w:r>
    </w:p>
    <w:p>
      <w:pPr>
        <w:pStyle w:val="Heading2"/>
      </w:pPr>
      <w:r>
        <w:t xml:space="preserve">Пункт 62</w:t>
      </w:r>
    </w:p>
    <w:p>
      <w:r>
        <w:t xml:space="preserve">62. Государственным органом-разработчиком к национальному проекту прилагаются расчеты показателей результатов и показателей по социальному и экономическому эффектам с указанием категории благополучателей (население, бизнес, государство), единиц измерения, значимости для благополучателей, динамики значений и показателей по социальному и экономическому эффектам, сравнения с прошлыми периодами.</w:t>
      </w:r>
    </w:p>
    <w:p>
      <w:pPr>
        <w:pStyle w:val="Heading2"/>
      </w:pPr>
      <w:r>
        <w:t xml:space="preserve">Пункт 63</w:t>
      </w:r>
    </w:p>
    <w:p>
      <w:r>
        <w:t xml:space="preserve">63. Реализация национального проекта осуществляется путем исполнения плана-графика реализации национального проекта в рамках деятельности Офиса и проектных офисов соответствующих государственных органов в соответствии с Правилами осуществления проектного управления и Типовым регламентом.</w:t>
      </w:r>
    </w:p>
    <w:p>
      <w:pPr>
        <w:pStyle w:val="Heading2"/>
      </w:pPr>
      <w:r>
        <w:t xml:space="preserve">Пункт 64</w:t>
      </w:r>
    </w:p>
    <w:p>
      <w:r>
        <w:t xml:space="preserve">64. Общая координация, своевременность разработки и реализации национального проекта осуществляется куратором национального проекта.</w:t>
      </w:r>
    </w:p>
    <w:p>
      <w:pPr>
        <w:pStyle w:val="Heading2"/>
      </w:pPr>
      <w:r>
        <w:t xml:space="preserve">Пункт 65</w:t>
      </w:r>
    </w:p>
    <w:p>
      <w:r>
        <w:t xml:space="preserve">65. Контроль за своевременностью и качеством исполнения национального проекта осуществляется посредством проведения оперативного и ежегодного мониторинга.</w:t>
      </w:r>
    </w:p>
    <w:p>
      <w:pPr>
        <w:pStyle w:val="Heading2"/>
      </w:pPr>
      <w:r>
        <w:t xml:space="preserve">Пункт 66</w:t>
      </w:r>
    </w:p>
    <w:p>
      <w:r>
        <w:t xml:space="preserve">66. Оперативный мониторинг реализации национальных проектов осуществляется Офисом в соответствии с требованиями, установленными Типовым регламентом.</w:t>
      </w:r>
    </w:p>
    <w:p>
      <w:pPr>
        <w:pStyle w:val="Heading2"/>
      </w:pPr>
      <w:r>
        <w:t xml:space="preserve">Пункт 67</w:t>
      </w:r>
    </w:p>
    <w:p>
      <w:r>
        <w:t xml:space="preserve">67. При проведении оперативного мониторинга национального проекта:</w:t>
      </w:r>
    </w:p>
    <w:p>
      <w:r>
        <w:t xml:space="preserve">выявляется ход его реализации;</w:t>
      </w:r>
    </w:p>
    <w:p>
      <w:r>
        <w:t xml:space="preserve">проводятся (при необходимости) мероприятия по корректировке процесса реализации национального проекта и связанной с ним проектной деятельности;</w:t>
      </w:r>
    </w:p>
    <w:p>
      <w:r>
        <w:t xml:space="preserve">проверяется актуальность закрепленных ответственных лиц.</w:t>
      </w:r>
    </w:p>
    <w:p>
      <w:pPr>
        <w:pStyle w:val="Heading2"/>
      </w:pPr>
      <w:r>
        <w:t xml:space="preserve">Пункт 68</w:t>
      </w:r>
    </w:p>
    <w:p>
      <w:r>
        <w:t xml:space="preserve">68. Результаты оперативного мониторинга формируются Офисом ежемесячно, а также представляются куратору по мере необходимости, но не реже одного раза в полугодие.</w:t>
      </w:r>
    </w:p>
    <w:p>
      <w:pPr>
        <w:pStyle w:val="Heading2"/>
      </w:pPr>
      <w:r>
        <w:t xml:space="preserve">Пункт 69</w:t>
      </w:r>
    </w:p>
    <w:p>
      <w:r>
        <w:t xml:space="preserve">69. При проведении мониторинга по итогам года государственным органом-разработчиком и соисполнителями формируется отчет о реализации национального проекта.</w:t>
      </w:r>
    </w:p>
    <w:p>
      <w:pPr>
        <w:pStyle w:val="Heading2"/>
      </w:pPr>
      <w:r>
        <w:t xml:space="preserve">Пункт 70</w:t>
      </w:r>
    </w:p>
    <w:p>
      <w:r>
        <w:t xml:space="preserve">70. Соисполнители, участвующие в реализации национального проекта, в пределах своей компетенции представляют информацию о ходе реализации национального проекта в государственный орган-разработчик до 1 апреля года, следующего за отчетным периодом.</w:t>
      </w:r>
    </w:p>
    <w:p>
      <w:pPr>
        <w:pStyle w:val="Heading2"/>
      </w:pPr>
      <w:r>
        <w:t xml:space="preserve">Пункт 71</w:t>
      </w:r>
    </w:p>
    <w:p>
      <w:r>
        <w:t xml:space="preserve">71. Государственный орган-разработчик формирует отчет о реализации национального проекта и до 1 мая года, следующего за отчетным периодом, направляет его уполномоченному органу по государственному планированию, а также размещает его на своем интернет-ресурсе (за исключением информации ограниченного доступа).</w:t>
      </w:r>
    </w:p>
    <w:p>
      <w:pPr>
        <w:pStyle w:val="Heading2"/>
      </w:pPr>
      <w:r>
        <w:t xml:space="preserve">Пункт 72</w:t>
      </w:r>
    </w:p>
    <w:p>
      <w:r>
        <w:t xml:space="preserve">72. Уполномоченный орган по государственному планированию в срок до 15 июня года, следующего за отчетным годом, направляет в Аппарат Правительства сводную информацию об итогах реализации национальных проектов в отчетном году.</w:t>
      </w:r>
    </w:p>
    <w:p>
      <w:pPr>
        <w:pStyle w:val="Heading2"/>
      </w:pPr>
      <w:r>
        <w:t xml:space="preserve">Пункт 73</w:t>
      </w:r>
    </w:p>
    <w:p>
      <w:r>
        <w:t xml:space="preserve">73. По истечении последнего года реализации национального проекта, в случае полного достижения показателей результатов национального проекта разработчиком национального проекта подготавливается итоговый отчет о завершении реализации национального проекта.</w:t>
      </w:r>
    </w:p>
    <w:p>
      <w:pPr>
        <w:pStyle w:val="Heading2"/>
      </w:pPr>
      <w:r>
        <w:t xml:space="preserve">Пункт 74</w:t>
      </w:r>
    </w:p>
    <w:p>
      <w:r>
        <w:t xml:space="preserve">74. Итоговый отчет включает в себя, как информацию по реализации за последний год действия национального проекта, так и обобщенную информацию за весь период действия национального проекта в аналитической записке отчета о реализации.</w:t>
      </w:r>
    </w:p>
    <w:p>
      <w:pPr>
        <w:pStyle w:val="Heading2"/>
      </w:pPr>
      <w:r>
        <w:t xml:space="preserve">Пункт 75</w:t>
      </w:r>
    </w:p>
    <w:p>
      <w:r>
        <w:t xml:space="preserve">75. Ежегодный отчет по реализации национального проекта оформляется по форме согласно приложению 6 к настоящему Порядку.</w:t>
      </w:r>
    </w:p>
    <w:p>
      <w:pPr>
        <w:pStyle w:val="Heading2"/>
      </w:pPr>
      <w:r>
        <w:t xml:space="preserve">Пункт 76</w:t>
      </w:r>
    </w:p>
    <w:p>
      <w:r>
        <w:t xml:space="preserve">76. Корректировка национального проекта допускается по поручению Президента Республики Казахстан и (или) Премьер-Министра Республики Казахстан и осуществляется с учетом требований, установленных для процесса разработки национального проекта.</w:t>
      </w:r>
    </w:p>
    <w:p>
      <w:pPr>
        <w:pStyle w:val="Heading2"/>
      </w:pPr>
      <w:r>
        <w:t xml:space="preserve">Пункт 77</w:t>
      </w:r>
    </w:p>
    <w:p>
      <w:r>
        <w:t xml:space="preserve">77. В случае корректировки национального проекта в разделе "Паспорт" дополнительно указывается правовой акт, которым вносились поправки в национальный проект, а также выделенный объем финансирования для реализации национального проекта.</w:t>
      </w:r>
    </w:p>
    <w:p>
      <w:pPr>
        <w:pStyle w:val="Heading2"/>
      </w:pPr>
      <w:r>
        <w:t xml:space="preserve">Глава 4 Порядок разработки, реализации, корректировки и мониторинга доктрин (стратегий)</w:t>
      </w:r>
    </w:p>
    <w:p>
      <w:pPr>
        <w:pStyle w:val="Heading2"/>
      </w:pPr>
      <w:r>
        <w:t xml:space="preserve">Пункт 78</w:t>
      </w:r>
    </w:p>
    <w:p>
      <w:r>
        <w:t xml:space="preserve">78. Доктрина (стратегия) разрабатывается по поручению Президента Республики Казахстан в целях выработки общенациональных подходов, общих взглядов, стратегического курса государственной политики в области безопасности, внешней и внутренней политики, а также по общественно значимым вопросам развития страны.</w:t>
      </w:r>
    </w:p>
    <w:p>
      <w:pPr>
        <w:pStyle w:val="Heading2"/>
      </w:pPr>
      <w:r>
        <w:t xml:space="preserve">Пункт 79</w:t>
      </w:r>
    </w:p>
    <w:p>
      <w:r>
        <w:t xml:space="preserve">79. Структура доктрины (стратегии) содержит следующие разделы:</w:t>
      </w:r>
    </w:p>
    <w:p>
      <w:pPr>
        <w:pStyle w:val="Heading2"/>
      </w:pPr>
      <w:r>
        <w:t xml:space="preserve">Подпункт 1</w:t>
      </w:r>
    </w:p>
    <w:p>
      <w:r>
        <w:t xml:space="preserve">1) введение;</w:t>
      </w:r>
    </w:p>
    <w:p>
      <w:pPr>
        <w:pStyle w:val="Heading2"/>
      </w:pPr>
      <w:r>
        <w:t xml:space="preserve">Подпункт 2</w:t>
      </w:r>
    </w:p>
    <w:p>
      <w:r>
        <w:t xml:space="preserve">2) анализ текущей ситуации;</w:t>
      </w:r>
    </w:p>
    <w:p>
      <w:pPr>
        <w:pStyle w:val="Heading2"/>
      </w:pPr>
      <w:r>
        <w:t xml:space="preserve">Подпункт 3</w:t>
      </w:r>
    </w:p>
    <w:p>
      <w:r>
        <w:t xml:space="preserve">3) основные положения: цели и принципы, видение и подходы к развитию по определенному вопросу;</w:t>
      </w:r>
    </w:p>
    <w:p>
      <w:pPr>
        <w:pStyle w:val="Heading2"/>
      </w:pPr>
      <w:r>
        <w:t xml:space="preserve">Подпункт 4</w:t>
      </w:r>
    </w:p>
    <w:p>
      <w:r>
        <w:t xml:space="preserve">4) заключение.</w:t>
      </w:r>
    </w:p>
    <w:p>
      <w:pPr>
        <w:pStyle w:val="Heading2"/>
      </w:pPr>
      <w:r>
        <w:t xml:space="preserve">Пункт 80</w:t>
      </w:r>
    </w:p>
    <w:p>
      <w:r>
        <w:t xml:space="preserve">80. Содержание проекта доктрины (стратегии) должно быть изложено кратко и четко без размытости в формулировках.</w:t>
      </w:r>
    </w:p>
    <w:p>
      <w:pPr>
        <w:pStyle w:val="Heading2"/>
      </w:pPr>
      <w:r>
        <w:t xml:space="preserve">Пункт 81</w:t>
      </w:r>
    </w:p>
    <w:p>
      <w:r>
        <w:t xml:space="preserve">81. При разработке доктрин (стратегии), за исключением документов, содержащих информацию ограниченного доступа, при необходимости привлекаются научно-исследовательские организации, ученые, эксперты, специалисты различных областей знаний.</w:t>
      </w:r>
    </w:p>
    <w:p>
      <w:pPr>
        <w:pStyle w:val="Heading2"/>
      </w:pPr>
      <w:r>
        <w:t xml:space="preserve">Пункт 82</w:t>
      </w:r>
    </w:p>
    <w:p>
      <w:r>
        <w:t xml:space="preserve">82. В разделе "Введение" указываются обоснование и необходимость разработки доктрины (стратегии), раскрывается ее сущность.</w:t>
      </w:r>
    </w:p>
    <w:p>
      <w:pPr>
        <w:pStyle w:val="Heading2"/>
      </w:pPr>
      <w:r>
        <w:t xml:space="preserve">Пункт 83</w:t>
      </w:r>
    </w:p>
    <w:p>
      <w:r>
        <w:t xml:space="preserve">83. В разделе "Анализ текущей ситуации" отражается анализ установившейся системы взглядов, принципов и направлений действующей государственной политики в определенных сферах.</w:t>
      </w:r>
    </w:p>
    <w:p>
      <w:pPr>
        <w:pStyle w:val="Heading2"/>
      </w:pPr>
      <w:r>
        <w:t xml:space="preserve">Пункт 84</w:t>
      </w:r>
    </w:p>
    <w:p>
      <w:r>
        <w:t xml:space="preserve">84. В разделе "Основные положения" определяются цели, принципы, направления, способы и формы проведения государственной политики, а также приводится обоснование их выбора.</w:t>
      </w:r>
    </w:p>
    <w:p>
      <w:r>
        <w:t xml:space="preserve">Цели доктрины (стратегии) отражают конечное желаемое состояние дел в определенном вопросе.</w:t>
      </w:r>
    </w:p>
    <w:p>
      <w:r>
        <w:t xml:space="preserve">Принципы доктрины (стратегии) устанавливают основы и правила реализации предлагаемого курса государственной политики.</w:t>
      </w:r>
    </w:p>
    <w:p>
      <w:r>
        <w:t xml:space="preserve">Видение к развитию по определенному вопросу обозначает принципы, взгляды данного вопроса.</w:t>
      </w:r>
    </w:p>
    <w:p>
      <w:r>
        <w:t xml:space="preserve">Подходы к развитию по определенному вопросу обозначают методы, предполагаемые (возможные) пути достижения поставленной цели.</w:t>
      </w:r>
    </w:p>
    <w:p>
      <w:pPr>
        <w:pStyle w:val="Heading2"/>
      </w:pPr>
      <w:r>
        <w:t xml:space="preserve">Пункт 85</w:t>
      </w:r>
    </w:p>
    <w:p>
      <w:r>
        <w:t xml:space="preserve">85. В разделе "Заключение" содержатся общие выводы с указанием ожидаемых положительных изменений в развитии страны и общества в результате реализации доктрины (стратегий).</w:t>
      </w:r>
    </w:p>
    <w:p>
      <w:pPr>
        <w:pStyle w:val="Heading2"/>
      </w:pPr>
      <w:r>
        <w:t xml:space="preserve">Пункт 86</w:t>
      </w:r>
    </w:p>
    <w:p>
      <w:r>
        <w:t xml:space="preserve">86. Проект доктрины (стратегии) на стадии разработки согласовывается с заинтересованными государственными органами.</w:t>
      </w:r>
    </w:p>
    <w:p>
      <w:pPr>
        <w:pStyle w:val="Heading2"/>
      </w:pPr>
      <w:r>
        <w:t xml:space="preserve">Пункт 87</w:t>
      </w:r>
    </w:p>
    <w:p>
      <w:r>
        <w:t xml:space="preserve">87. После согласования с заинтересованными государственными органами проект доктрины (стратегии) в соответствии с законодательством Республики Казахстан направляется на утверждение Президенту Республики Казахстан.</w:t>
      </w:r>
    </w:p>
    <w:p>
      <w:pPr>
        <w:pStyle w:val="Heading2"/>
      </w:pPr>
      <w:r>
        <w:t xml:space="preserve">Пункт 88</w:t>
      </w:r>
    </w:p>
    <w:p>
      <w:r>
        <w:t xml:space="preserve">88. Реализация доктрин (стратегий) осуществляется государственными органами-разработчиками, соисполнителями в пределах предусмотренных в своих бюджетах средств.</w:t>
      </w:r>
    </w:p>
    <w:p>
      <w:pPr>
        <w:pStyle w:val="Heading2"/>
      </w:pPr>
      <w:r>
        <w:t xml:space="preserve">Пункт 89</w:t>
      </w:r>
    </w:p>
    <w:p>
      <w:r>
        <w:t xml:space="preserve">89. По поручению Президента Республики Казахстан Правительством может быть разработан и утвержден план действий по реализации доктрины (стратегии) на соответствующий среднесрочный период.</w:t>
      </w:r>
    </w:p>
    <w:p>
      <w:pPr>
        <w:pStyle w:val="Heading2"/>
      </w:pPr>
      <w:r>
        <w:t xml:space="preserve">Пункт 90</w:t>
      </w:r>
    </w:p>
    <w:p>
      <w:r>
        <w:t xml:space="preserve">90. Внесение изменений и дополнений в доктрину (стратегию) осуществляется государственным органом-разработчиком по поручению Президента Республики Казахстан с учетом требований, установленных для процесса разработки доктрины (стратегии).</w:t>
      </w:r>
    </w:p>
    <w:p>
      <w:pPr>
        <w:pStyle w:val="Heading2"/>
      </w:pPr>
      <w:r>
        <w:t xml:space="preserve">Глава 5 Порядок разработки, реализации, корректировки и мониторинга государственных программ</w:t>
      </w:r>
    </w:p>
    <w:p>
      <w:pPr>
        <w:pStyle w:val="Heading2"/>
      </w:pPr>
      <w:r>
        <w:t xml:space="preserve">Пункт 91</w:t>
      </w:r>
    </w:p>
    <w:p>
      <w:r>
        <w:t xml:space="preserve">91. Государственные программы разрабатываются по поручению Президента и (или) Премьер-Министра Республики Казахстан на срок не более 5 лет для определения целей, задач и подходов к реализации отдельных политик, в основном затрагивающих идеологические, нормативные аспекты развития.</w:t>
      </w:r>
    </w:p>
    <w:p>
      <w:pPr>
        <w:pStyle w:val="Heading2"/>
      </w:pPr>
      <w:r>
        <w:t xml:space="preserve">Пункт 92</w:t>
      </w:r>
    </w:p>
    <w:p>
      <w:r>
        <w:t xml:space="preserve">92. Разработка проекта государственной программы осуществляется с учетом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ориентирована на решение задач межсферного, межотраслевого и межведомственного характера, а также социально значимых задач;</w:t>
      </w:r>
    </w:p>
    <w:p>
      <w:pPr>
        <w:pStyle w:val="Heading2"/>
      </w:pPr>
      <w:r>
        <w:t xml:space="preserve">Подпункт 2</w:t>
      </w:r>
    </w:p>
    <w:p>
      <w:r>
        <w:t xml:space="preserve">2) ориентирована на удовлетворение потребностей целевой группы благополучателей;</w:t>
      </w:r>
    </w:p>
    <w:p>
      <w:pPr>
        <w:pStyle w:val="Heading2"/>
      </w:pPr>
      <w:r>
        <w:t xml:space="preserve">Подпункт 3</w:t>
      </w:r>
    </w:p>
    <w:p>
      <w:r>
        <w:t xml:space="preserve">3) обеспечивает сбалансированность финансовых ресурсов и источников их обеспечения;</w:t>
      </w:r>
    </w:p>
    <w:p>
      <w:pPr>
        <w:pStyle w:val="Heading2"/>
      </w:pPr>
      <w:r>
        <w:t xml:space="preserve">Подпункт 4</w:t>
      </w:r>
    </w:p>
    <w:p>
      <w:r>
        <w:t xml:space="preserve">4) излагается кратко и четко.</w:t>
      </w:r>
    </w:p>
    <w:p>
      <w:pPr>
        <w:pStyle w:val="Heading2"/>
      </w:pPr>
      <w:r>
        <w:t xml:space="preserve">Пункт 93</w:t>
      </w:r>
    </w:p>
    <w:p>
      <w:r>
        <w:t xml:space="preserve">93. Структура государственной программы содержит следующие разделы:</w:t>
      </w:r>
    </w:p>
    <w:p>
      <w:pPr>
        <w:pStyle w:val="Heading2"/>
      </w:pPr>
      <w:r>
        <w:t xml:space="preserve">Подпункт 1</w:t>
      </w:r>
    </w:p>
    <w:p>
      <w:r>
        <w:t xml:space="preserve">1) паспорт;</w:t>
      </w:r>
    </w:p>
    <w:p>
      <w:pPr>
        <w:pStyle w:val="Heading2"/>
      </w:pPr>
      <w:r>
        <w:t xml:space="preserve">Подпункт 2</w:t>
      </w:r>
    </w:p>
    <w:p>
      <w:r>
        <w:t xml:space="preserve">2) анализ текущей ситуации;</w:t>
      </w:r>
    </w:p>
    <w:p>
      <w:pPr>
        <w:pStyle w:val="Heading2"/>
      </w:pPr>
      <w:r>
        <w:t xml:space="preserve">Подпункт 3</w:t>
      </w:r>
    </w:p>
    <w:p>
      <w:r>
        <w:t xml:space="preserve">3) цели, задачи, подходы и сроки реализации;</w:t>
      </w:r>
    </w:p>
    <w:p>
      <w:pPr>
        <w:pStyle w:val="Heading2"/>
      </w:pPr>
      <w:r>
        <w:t xml:space="preserve">Подпункт 4</w:t>
      </w:r>
    </w:p>
    <w:p>
      <w:r>
        <w:t xml:space="preserve">4) необходимые ресурсы.</w:t>
      </w:r>
    </w:p>
    <w:p>
      <w:pPr>
        <w:pStyle w:val="Heading2"/>
      </w:pPr>
      <w:r>
        <w:t xml:space="preserve">Пункт 94</w:t>
      </w:r>
    </w:p>
    <w:p>
      <w:r>
        <w:t xml:space="preserve">94. В разделе "Паспорт" излагаются основные параметры государственной программы, включающие: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наименование;</w:t>
      </w:r>
    </w:p>
    <w:p>
      <w:pPr>
        <w:pStyle w:val="Heading2"/>
      </w:pPr>
      <w:r>
        <w:t xml:space="preserve">Подпункт 2</w:t>
      </w:r>
    </w:p>
    <w:p>
      <w:r>
        <w:t xml:space="preserve">2) основание для разработки (реквизиты поручений Президента Республики Казахстан и (или) Премьер-Министра Республики Казахстан (номер, дата, пункты при наличии);</w:t>
      </w:r>
    </w:p>
    <w:p>
      <w:pPr>
        <w:pStyle w:val="Heading2"/>
      </w:pPr>
      <w:r>
        <w:t xml:space="preserve">Подпункт 3</w:t>
      </w:r>
    </w:p>
    <w:p>
      <w:r>
        <w:t xml:space="preserve">3) наименование государственного органа-разработчика и соисполнителей;</w:t>
      </w:r>
    </w:p>
    <w:p>
      <w:pPr>
        <w:pStyle w:val="Heading2"/>
      </w:pPr>
      <w:r>
        <w:t xml:space="preserve">Подпункт 4</w:t>
      </w:r>
    </w:p>
    <w:p>
      <w:r>
        <w:t xml:space="preserve">4) цели;</w:t>
      </w:r>
    </w:p>
    <w:p>
      <w:pPr>
        <w:pStyle w:val="Heading2"/>
      </w:pPr>
      <w:r>
        <w:t xml:space="preserve">Подпункт 5</w:t>
      </w:r>
    </w:p>
    <w:p>
      <w:r>
        <w:t xml:space="preserve">5) задачи;</w:t>
      </w:r>
    </w:p>
    <w:p>
      <w:pPr>
        <w:pStyle w:val="Heading2"/>
      </w:pPr>
      <w:r>
        <w:t xml:space="preserve">Подпункт 6</w:t>
      </w:r>
    </w:p>
    <w:p>
      <w:r>
        <w:t xml:space="preserve">6) подходы и сроки реализации;</w:t>
      </w:r>
    </w:p>
    <w:p>
      <w:pPr>
        <w:pStyle w:val="Heading2"/>
      </w:pPr>
      <w:r>
        <w:t xml:space="preserve">Подпункт 7</w:t>
      </w:r>
    </w:p>
    <w:p>
      <w:r>
        <w:t xml:space="preserve">7) источники и объемы финансирования.</w:t>
      </w:r>
    </w:p>
    <w:p>
      <w:pPr>
        <w:pStyle w:val="Heading2"/>
      </w:pPr>
      <w:r>
        <w:t xml:space="preserve">Пункт 95</w:t>
      </w:r>
    </w:p>
    <w:p>
      <w:r>
        <w:t xml:space="preserve">95. В разделе "Анализ текущей ситуации" отражается оценка текущей ситуации состояния сферы/отрасли деятельности, а также основные проблемы, тенденции.</w:t>
      </w:r>
    </w:p>
    <w:p>
      <w:pPr>
        <w:pStyle w:val="Heading2"/>
      </w:pPr>
      <w:r>
        <w:t xml:space="preserve">Пункт 96</w:t>
      </w:r>
    </w:p>
    <w:p>
      <w:r>
        <w:t xml:space="preserve">96. В разделе "Цели, задачи, подходы и сроки реализации" указывается цели, задачи, подходы в виде конкретных мер государственной программы и сроки их реализации.</w:t>
      </w:r>
    </w:p>
    <w:p>
      <w:pPr>
        <w:pStyle w:val="Heading2"/>
      </w:pPr>
      <w:r>
        <w:t xml:space="preserve">Пункт 97</w:t>
      </w:r>
    </w:p>
    <w:p>
      <w:r>
        <w:t xml:space="preserve">97. Цель государственной программы представляет собой видение состояния сферы деятельности к концу планового периода и является качественным ориентиром ее развития в данном направлении.</w:t>
      </w:r>
    </w:p>
    <w:p>
      <w:pPr>
        <w:pStyle w:val="Heading2"/>
      </w:pPr>
      <w:r>
        <w:t xml:space="preserve">Пункт 98</w:t>
      </w:r>
    </w:p>
    <w:p>
      <w:r>
        <w:t xml:space="preserve">98. Для достижения соответствующей цели государственной программы определяются задачи, выполнение которых обеспечивает ключевые изменения в соответствующих сферах по итогам планового периода.</w:t>
      </w:r>
    </w:p>
    <w:p>
      <w:pPr>
        <w:pStyle w:val="Heading2"/>
      </w:pPr>
      <w:r>
        <w:t xml:space="preserve">Пункт 99</w:t>
      </w:r>
    </w:p>
    <w:p>
      <w:r>
        <w:t xml:space="preserve">99. Подходы реализации государственной программы включают в себя систему мер, которые в полном объеме и в нужные сроки обеспечат достижение каждой цели и решение каждой задачи.</w:t>
      </w:r>
    </w:p>
    <w:p>
      <w:pPr>
        <w:pStyle w:val="Heading2"/>
      </w:pPr>
      <w:r>
        <w:t xml:space="preserve">Пункт 100</w:t>
      </w:r>
    </w:p>
    <w:p>
      <w:r>
        <w:t xml:space="preserve">100. В разделе "Необходимые ресурсы" определяются необходимый объем финансовых ресурсов для реализации государственной программы и источники ее финансирования.</w:t>
      </w:r>
    </w:p>
    <w:p>
      <w:pPr>
        <w:pStyle w:val="Heading2"/>
      </w:pPr>
      <w:r>
        <w:t xml:space="preserve">Пункт 101</w:t>
      </w:r>
    </w:p>
    <w:p>
      <w:r>
        <w:t xml:space="preserve">101. Государственная программа разрабатывается государственным органом-разработчиком по форме согласно приложению 7 к настоящему Порядку на основании предложений государственных органов, участвующих в реализации государственной программы.</w:t>
      </w:r>
    </w:p>
    <w:p>
      <w:pPr>
        <w:pStyle w:val="Heading2"/>
      </w:pPr>
      <w:r>
        <w:t xml:space="preserve">Пункт 102</w:t>
      </w:r>
    </w:p>
    <w:p>
      <w:r>
        <w:t xml:space="preserve">102. Реализация государственной программы осуществляется посредством реализации ответственными исполнителями запланированных мер.</w:t>
      </w:r>
    </w:p>
    <w:p>
      <w:pPr>
        <w:pStyle w:val="Heading2"/>
      </w:pPr>
      <w:r>
        <w:t xml:space="preserve">Пункт 103</w:t>
      </w:r>
    </w:p>
    <w:p>
      <w:r>
        <w:t xml:space="preserve">103. При реализации государственных программ может применяться подход проектного управления в соответствии с Правилами осуществления проектного управления и Типовым регламентом.</w:t>
      </w:r>
    </w:p>
    <w:p>
      <w:pPr>
        <w:pStyle w:val="Heading2"/>
      </w:pPr>
      <w:r>
        <w:t xml:space="preserve">Пункт 104</w:t>
      </w:r>
    </w:p>
    <w:p>
      <w:r>
        <w:t xml:space="preserve">104. Мониторинг реализации государственной программы осуществляется Аппаратом Правительства Республики Казахстан на основании информации о ходе исполнения мероприятий государственной программы, предоставляемой государственным органом-разработчиком и соисполнителями.</w:t>
      </w:r>
    </w:p>
    <w:p>
      <w:r>
        <w:t xml:space="preserve">Сроки и периодичность представления в Аппарат Правительства сводной информации о ходе реализации государственной программы устанавливается в постановочной части правового акта.</w:t>
      </w:r>
    </w:p>
    <w:p>
      <w:pPr>
        <w:pStyle w:val="Heading2"/>
      </w:pPr>
      <w:r>
        <w:t xml:space="preserve">Пункт 105</w:t>
      </w:r>
    </w:p>
    <w:p>
      <w:r>
        <w:t xml:space="preserve">105. Внесение изменений и дополнений (корректировка) в государственную программу осуществляется государственным органом-разработчиком по поручению Президента Республики Казахстан, Премьер-Министра Республики Казахстан или Руководителя Администрации Президента Республики Казахстан с учетом требований, установленных для процесса разработки государственной программы.</w:t>
      </w:r>
    </w:p>
    <w:p>
      <w:pPr>
        <w:pStyle w:val="Heading2"/>
      </w:pPr>
      <w:r>
        <w:t xml:space="preserve">Глава 6 Порядок разработки, реализации, корректировки и мониторинга комплексных планов</w:t>
      </w:r>
    </w:p>
    <w:p>
      <w:pPr>
        <w:pStyle w:val="Heading2"/>
      </w:pPr>
      <w:r>
        <w:t xml:space="preserve">Пункт 106</w:t>
      </w:r>
    </w:p>
    <w:p>
      <w:r>
        <w:t xml:space="preserve">106. Комплексный план разрабатывается по поручению Президента или Премьер-Министра Республики Казахстан на срок не более 5 лет для оперативного решения важных отраслевых вопросов развития.</w:t>
      </w:r>
    </w:p>
    <w:p>
      <w:pPr>
        <w:pStyle w:val="Heading2"/>
      </w:pPr>
      <w:r>
        <w:t xml:space="preserve">Пункт 107</w:t>
      </w:r>
    </w:p>
    <w:p>
      <w:r>
        <w:t xml:space="preserve">107. Структура комплексного плана включает в себя:</w:t>
      </w:r>
    </w:p>
    <w:p>
      <w:pPr>
        <w:pStyle w:val="Heading2"/>
      </w:pPr>
      <w:r>
        <w:t xml:space="preserve">Подпункт 1</w:t>
      </w:r>
    </w:p>
    <w:p>
      <w:r>
        <w:t xml:space="preserve">1) паспорт;</w:t>
      </w:r>
    </w:p>
    <w:p>
      <w:pPr>
        <w:pStyle w:val="Heading2"/>
      </w:pPr>
      <w:r>
        <w:t xml:space="preserve">Подпункт 2</w:t>
      </w:r>
    </w:p>
    <w:p>
      <w:r>
        <w:t xml:space="preserve">2) ожидаемые результаты;</w:t>
      </w:r>
    </w:p>
    <w:p>
      <w:pPr>
        <w:pStyle w:val="Heading2"/>
      </w:pPr>
      <w:r>
        <w:t xml:space="preserve">Подпункт 3</w:t>
      </w:r>
    </w:p>
    <w:p>
      <w:r>
        <w:t xml:space="preserve">3) мероприятия (конкретные действия);</w:t>
      </w:r>
    </w:p>
    <w:p>
      <w:pPr>
        <w:pStyle w:val="Heading2"/>
      </w:pPr>
      <w:r>
        <w:t xml:space="preserve">Подпункт 4</w:t>
      </w:r>
    </w:p>
    <w:p>
      <w:r>
        <w:t xml:space="preserve">4) форма завершения мероприятий;</w:t>
      </w:r>
    </w:p>
    <w:p>
      <w:pPr>
        <w:pStyle w:val="Heading2"/>
      </w:pPr>
      <w:r>
        <w:t xml:space="preserve">Подпункт 5</w:t>
      </w:r>
    </w:p>
    <w:p>
      <w:r>
        <w:t xml:space="preserve">5) сроки исполнения мероприятий;</w:t>
      </w:r>
    </w:p>
    <w:p>
      <w:pPr>
        <w:pStyle w:val="Heading2"/>
      </w:pPr>
      <w:r>
        <w:t xml:space="preserve">Подпункт 6</w:t>
      </w:r>
    </w:p>
    <w:p>
      <w:r>
        <w:t xml:space="preserve">6) ответственные исполнители;</w:t>
      </w:r>
    </w:p>
    <w:p>
      <w:pPr>
        <w:pStyle w:val="Heading2"/>
      </w:pPr>
      <w:r>
        <w:t xml:space="preserve">Подпункт 7</w:t>
      </w:r>
    </w:p>
    <w:p>
      <w:r>
        <w:t xml:space="preserve">7) объем финансирования;</w:t>
      </w:r>
    </w:p>
    <w:p>
      <w:pPr>
        <w:pStyle w:val="Heading2"/>
      </w:pPr>
      <w:r>
        <w:t xml:space="preserve">Подпункт 8</w:t>
      </w:r>
    </w:p>
    <w:p>
      <w:r>
        <w:t xml:space="preserve">8) источники финансирования.</w:t>
      </w:r>
    </w:p>
    <w:p>
      <w:pPr>
        <w:pStyle w:val="Heading2"/>
      </w:pPr>
      <w:r>
        <w:t xml:space="preserve">Пункт 108</w:t>
      </w:r>
    </w:p>
    <w:p>
      <w:r>
        <w:t xml:space="preserve">108. Разработка проекта комплексного плана осуществляется с учетом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содержит систему согласованных по срокам, финансовым ресурсам, формам завершения и исполнителям мероприятий (конкретные действия), направленных на реализацию поручений Президента Республики Казахстан или Премьер-Министра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обеспечивает адресность мер, четкое определение сроков и последовательность их реализации, строгую ориентацию деятельности исполнителей на достижение целей.</w:t>
      </w:r>
    </w:p>
    <w:p>
      <w:pPr>
        <w:pStyle w:val="Heading2"/>
      </w:pPr>
      <w:r>
        <w:t xml:space="preserve">Пункт 109</w:t>
      </w:r>
    </w:p>
    <w:p>
      <w:r>
        <w:t xml:space="preserve">109. В паспорте излагаются основные параметры комплексного плана, включающие: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наименование;</w:t>
      </w:r>
    </w:p>
    <w:p>
      <w:pPr>
        <w:pStyle w:val="Heading2"/>
      </w:pPr>
      <w:r>
        <w:t xml:space="preserve">Подпункт 2</w:t>
      </w:r>
    </w:p>
    <w:p>
      <w:r>
        <w:t xml:space="preserve">2) основание для разработки (реквизиты поручения Президента Республики Казахстан или Премьер-Министра Республики Казахстан);</w:t>
      </w:r>
    </w:p>
    <w:p>
      <w:pPr>
        <w:pStyle w:val="Heading2"/>
      </w:pPr>
      <w:r>
        <w:t xml:space="preserve">Подпункт 3</w:t>
      </w:r>
    </w:p>
    <w:p>
      <w:r>
        <w:t xml:space="preserve">3) срок реализации;</w:t>
      </w:r>
    </w:p>
    <w:p>
      <w:pPr>
        <w:pStyle w:val="Heading2"/>
      </w:pPr>
      <w:r>
        <w:t xml:space="preserve">Подпункт 4</w:t>
      </w:r>
    </w:p>
    <w:p>
      <w:r>
        <w:t xml:space="preserve">4) наименование государственного органа-разработчика и соисполнителей;</w:t>
      </w:r>
    </w:p>
    <w:p>
      <w:pPr>
        <w:pStyle w:val="Heading2"/>
      </w:pPr>
      <w:r>
        <w:t xml:space="preserve">Подпункт 5</w:t>
      </w:r>
    </w:p>
    <w:p>
      <w:r>
        <w:t xml:space="preserve">5) краткая информация о необходимости принятия комплексного плана с указанием основных проблем и задач по их решению.</w:t>
      </w:r>
    </w:p>
    <w:p>
      <w:pPr>
        <w:pStyle w:val="Heading2"/>
      </w:pPr>
      <w:r>
        <w:t xml:space="preserve">Пункт 110</w:t>
      </w:r>
    </w:p>
    <w:p>
      <w:r>
        <w:t xml:space="preserve">110. Комплексный план формируется по форме согласно приложению 8 к настоящему Порядку на основании предложений государственных органов, участвующих в реализации комплексного плана.</w:t>
      </w:r>
    </w:p>
    <w:p>
      <w:pPr>
        <w:pStyle w:val="Heading2"/>
      </w:pPr>
      <w:r>
        <w:t xml:space="preserve">Пункт 111</w:t>
      </w:r>
    </w:p>
    <w:p>
      <w:r>
        <w:t xml:space="preserve">111. Проект комплексного плана на стадии разработки согласовывается с заинтересованными государственными органами.</w:t>
      </w:r>
    </w:p>
    <w:p>
      <w:pPr>
        <w:pStyle w:val="Heading2"/>
      </w:pPr>
      <w:r>
        <w:t xml:space="preserve">Пункт 112</w:t>
      </w:r>
    </w:p>
    <w:p>
      <w:r>
        <w:t xml:space="preserve">112. После согласования проект комплексного плана вносится государственным органом-разработчиком на утверждение в Правительство Республики Казахстан.</w:t>
      </w:r>
    </w:p>
    <w:p>
      <w:pPr>
        <w:pStyle w:val="Heading2"/>
      </w:pPr>
      <w:r>
        <w:t xml:space="preserve">Пункт 113</w:t>
      </w:r>
    </w:p>
    <w:p>
      <w:r>
        <w:t xml:space="preserve">113. Реализация комплексного плана обеспечивается государственными органами, подведомственными организациями, субъектами квазигосударственного сектора, ответственными за исполнение мероприятий комплексного плана, в установленные сроки.</w:t>
      </w:r>
    </w:p>
    <w:p>
      <w:pPr>
        <w:pStyle w:val="Heading2"/>
      </w:pPr>
      <w:r>
        <w:t xml:space="preserve">Пункт 114</w:t>
      </w:r>
    </w:p>
    <w:p>
      <w:r>
        <w:t xml:space="preserve">114. Мониторинг реализации комплексного плана осуществляется Аппаратом Правительства Республики Казахстан на основании информации о ходе исполнения мероприятий комплексного плана, предоставляемой государственным органом-разработчиком.</w:t>
      </w:r>
    </w:p>
    <w:p>
      <w:pPr>
        <w:pStyle w:val="Heading2"/>
      </w:pPr>
      <w:r>
        <w:t xml:space="preserve">Пункт 115</w:t>
      </w:r>
    </w:p>
    <w:p>
      <w:r>
        <w:t xml:space="preserve">115. Сроки и периодичность предоставления сводной информации о ходе исполнения комплексного плана устанавливаются Правительством Республики Казахстан в постановочной части правового акта.</w:t>
      </w:r>
    </w:p>
    <w:p>
      <w:pPr>
        <w:pStyle w:val="Heading2"/>
      </w:pPr>
      <w:r>
        <w:t xml:space="preserve">Пункт 116</w:t>
      </w:r>
    </w:p>
    <w:p>
      <w:r>
        <w:t xml:space="preserve">116. Внесение изменений и дополнений (корректировка) в комплексный план осуществляется государственным органом-разработчиком по поручению Президента или Премьер-Министра Республики Казахстан с учетом требований, установленных для процесса разработки комплексного плана.</w:t>
      </w:r>
    </w:p>
    <w:p>
      <w:pPr>
        <w:pStyle w:val="Heading2"/>
      </w:pPr>
      <w:r>
        <w:t xml:space="preserve">Глава 7 Порядок разработки, реализации, корректировки и мониторинга дорожных карт</w:t>
      </w:r>
    </w:p>
    <w:p>
      <w:pPr>
        <w:pStyle w:val="Heading2"/>
      </w:pPr>
      <w:r>
        <w:t xml:space="preserve">Пункт 117</w:t>
      </w:r>
    </w:p>
    <w:p>
      <w:r>
        <w:t xml:space="preserve">117. Дорожные карты разрабатываются по поручению Премьер-Министра Республики Казахстан, Руководителя Администрации Президента Республики Казахстан и (или) заместителей Премьер-Министра Республики Казахстан на срок не более 3-х лет по отдельным направлениям деятельности, обладающей межведомственным характером.</w:t>
      </w:r>
    </w:p>
    <w:p>
      <w:r>
        <w:t xml:space="preserve">Государственными органами и местными исполнительными органами могут разрабатываться дорожные карты по вопросам, требующим оперативного исполнения поручения Президента Республики Казахстан, Руководителя Администрации Президента Республики Казахстан и (или) Правительства Республики Казахстан и утверждаются совместными приказами первых руководителей государственных органов.</w:t>
      </w:r>
    </w:p>
    <w:p>
      <w:pPr>
        <w:pStyle w:val="Heading2"/>
      </w:pPr>
      <w:r>
        <w:t xml:space="preserve">Пункт 118</w:t>
      </w:r>
    </w:p>
    <w:p>
      <w:r>
        <w:t xml:space="preserve">118. Структура дорожной карты имеет табличную форму и включает в себя:</w:t>
      </w:r>
    </w:p>
    <w:p>
      <w:pPr>
        <w:pStyle w:val="Heading2"/>
      </w:pPr>
      <w:r>
        <w:t xml:space="preserve">Подпункт 1</w:t>
      </w:r>
    </w:p>
    <w:p>
      <w:r>
        <w:t xml:space="preserve">1) ожидаемые результаты;</w:t>
      </w:r>
    </w:p>
    <w:p>
      <w:pPr>
        <w:pStyle w:val="Heading2"/>
      </w:pPr>
      <w:r>
        <w:t xml:space="preserve">Подпункт 2</w:t>
      </w:r>
    </w:p>
    <w:p>
      <w:r>
        <w:t xml:space="preserve">2) мероприятия (конкретные действия);</w:t>
      </w:r>
    </w:p>
    <w:p>
      <w:pPr>
        <w:pStyle w:val="Heading2"/>
      </w:pPr>
      <w:r>
        <w:t xml:space="preserve">Подпункт 3</w:t>
      </w:r>
    </w:p>
    <w:p>
      <w:r>
        <w:t xml:space="preserve">3) форма завершения мероприятий;</w:t>
      </w:r>
    </w:p>
    <w:p>
      <w:pPr>
        <w:pStyle w:val="Heading2"/>
      </w:pPr>
      <w:r>
        <w:t xml:space="preserve">Подпункт 4</w:t>
      </w:r>
    </w:p>
    <w:p>
      <w:r>
        <w:t xml:space="preserve">4) сроки исполнения мероприятий;</w:t>
      </w:r>
    </w:p>
    <w:p>
      <w:pPr>
        <w:pStyle w:val="Heading2"/>
      </w:pPr>
      <w:r>
        <w:t xml:space="preserve">Подпункт 5</w:t>
      </w:r>
    </w:p>
    <w:p>
      <w:r>
        <w:t xml:space="preserve">5) ответственные исполнители/соисполнители;</w:t>
      </w:r>
    </w:p>
    <w:p>
      <w:pPr>
        <w:pStyle w:val="Heading2"/>
      </w:pPr>
      <w:r>
        <w:t xml:space="preserve">Подпункт 6</w:t>
      </w:r>
    </w:p>
    <w:p>
      <w:r>
        <w:t xml:space="preserve">6) объем финансирования;</w:t>
      </w:r>
    </w:p>
    <w:p>
      <w:pPr>
        <w:pStyle w:val="Heading2"/>
      </w:pPr>
      <w:r>
        <w:t xml:space="preserve">Подпункт 7</w:t>
      </w:r>
    </w:p>
    <w:p>
      <w:r>
        <w:t xml:space="preserve">7) источник финансирования.</w:t>
      </w:r>
    </w:p>
    <w:p>
      <w:r>
        <w:t xml:space="preserve">Проект дорожной карты формируется по форме согласно приложению 9 к настоящему Порядку на основании предложений государственных органов, участвующих в реализации дорожной карты.</w:t>
      </w:r>
    </w:p>
    <w:p>
      <w:pPr>
        <w:pStyle w:val="Heading2"/>
      </w:pPr>
      <w:r>
        <w:t xml:space="preserve">Пункт 119</w:t>
      </w:r>
    </w:p>
    <w:p>
      <w:r>
        <w:t xml:space="preserve">119. Разработка проекта дорожной карты осуществляется с учетом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содержит систему согласованных по срокам, финансовым ресурсам и исполнителям мероприятий (конкретные действия), направленных на реализацию поручений Премьер-Министра Республики Казахстан, Руководителя Администрации Президента Республики Казахстан и (или) заместителей Премьер-Министра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обеспечивает адресность мер, четкое определение сроков и последовательность их реализации, строгую ориентацию деятельности исполнителей на достижение целей.</w:t>
      </w:r>
    </w:p>
    <w:p>
      <w:pPr>
        <w:pStyle w:val="Heading2"/>
      </w:pPr>
      <w:r>
        <w:t xml:space="preserve">Пункт 120</w:t>
      </w:r>
    </w:p>
    <w:p>
      <w:r>
        <w:t xml:space="preserve">120. Дорожные карты утверждаются решениями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совместными приказами первых руководителей центральных государственных органов в соответствии с пунктом 89 СГП.</w:t>
      </w:r>
    </w:p>
    <w:p>
      <w:r>
        <w:t xml:space="preserve">Дорожные карты, разработанные по поручениям Премьер-Министра Республики Казахстан и затрагивающие компетенцию пяти или более государственных органов, утверждаются решением заместителя Премьер-Министра Республики Казахстан, курирующим данную отрасль/сферу.</w:t>
      </w:r>
    </w:p>
    <w:p>
      <w:r>
        <w:t xml:space="preserve">Дорожные карты, разработанные по поручениям Премьер-Министра Республики Казахстан и затрагивающие компетенцию менее пяти государственных органов, утверждаются совместными приказами первых руководителей государственных органов.</w:t>
      </w:r>
    </w:p>
    <w:p>
      <w:r>
        <w:t xml:space="preserve">Дорожные карты, разработанные по поручениям Руководителя Администрации Президента Республики Казахстан, утверждаются решением заместителей Премьер-Министра Республики Казахстан, курирующим данную отрасль/сферу.</w:t>
      </w:r>
    </w:p>
    <w:p>
      <w:pPr>
        <w:pStyle w:val="Heading2"/>
      </w:pPr>
      <w:r>
        <w:t xml:space="preserve">Пункт 121</w:t>
      </w:r>
    </w:p>
    <w:p>
      <w:r>
        <w:t xml:space="preserve">121. Проект дорожной карты на стадии разработки согласовывается с уполномоченным органом по государственному планированию и заинтересованными государственными органами.</w:t>
      </w:r>
    </w:p>
    <w:p>
      <w:pPr>
        <w:pStyle w:val="Heading2"/>
      </w:pPr>
      <w:r>
        <w:t xml:space="preserve">Пункт 122</w:t>
      </w:r>
    </w:p>
    <w:p>
      <w:r>
        <w:t xml:space="preserve">122. После утверждения дорожные карты размещаются на официальном Интернет-ресурсе ответственного государственного органа.</w:t>
      </w:r>
    </w:p>
    <w:p>
      <w:pPr>
        <w:pStyle w:val="Heading2"/>
      </w:pPr>
      <w:r>
        <w:t xml:space="preserve">Пункт 123</w:t>
      </w:r>
    </w:p>
    <w:p>
      <w:r>
        <w:t xml:space="preserve">123. Мониторинг реализации дорожных карт осуществляется Аппаратом Правительства Республики Казахстан на основании отчета об исполнении мероприятий дорожных карт, предоставляемой государственным органом-разработчиком.</w:t>
      </w:r>
    </w:p>
    <w:p>
      <w:pPr>
        <w:pStyle w:val="Heading2"/>
      </w:pPr>
      <w:r>
        <w:t xml:space="preserve">Пункт 124</w:t>
      </w:r>
    </w:p>
    <w:p>
      <w:r>
        <w:t xml:space="preserve">124. Внесение изменений и дополнений (корректировка) в дорожные карты осуществляется государственным органом-разработчиком по поручению Руководителя Администрации Президента Республики Казахстан и/или Правительства Республики Казахстан с учетом требований, установленных для процесса разработки дорожных карт.</w:t>
      </w:r>
    </w:p>
    <w:p>
      <w:r>
        <w:t xml:space="preserve">|  | Приложение 1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Методика расчета целевых индикаторов и (или) показателей результатов __________________________________________________________ (наименование)</w:t>
      </w:r>
    </w:p>
    <w:p>
      <w:pPr>
        <w:pStyle w:val="Heading2"/>
      </w:pPr>
      <w:r>
        <w:t xml:space="preserve">Раздел 1 Перечень целевых индикаторов и (или) показателей результатов, подлежащих расчету</w:t>
      </w:r>
    </w:p>
    <w:p>
      <w:r>
        <w:t xml:space="preserve">| № | Наименование целевого индикатора и (или) показателя результата | Единица измерения | Виды данных (международная статистика, официальная статистическая информация, административные данные) | Источники данных (информационная система, официальная статистическая информация, полученная на основе общегосударственных статистических наблюдений, ведомственных статистических наблюдений, социологические исследования и опросы) |</w:t>
      </w:r>
    </w:p>
    <w:p>
      <w:r>
        <w:t xml:space="preserve">|---|---|---|---|---|</w:t>
      </w:r>
    </w:p>
    <w:p>
      <w:r>
        <w:t xml:space="preserve">| 1. | … |  |  |  |</w:t>
      </w:r>
    </w:p>
    <w:p>
      <w:r>
        <w:t xml:space="preserve">| 2. | … |  |  |  |</w:t>
      </w:r>
    </w:p>
    <w:p>
      <w:r>
        <w:t xml:space="preserve">| 3. | ... |  |  |  |</w:t>
      </w:r>
    </w:p>
    <w:p>
      <w:pPr>
        <w:pStyle w:val="Heading2"/>
      </w:pPr>
      <w:r>
        <w:t xml:space="preserve">Раздел 2 Алгоритм расчета целевого индикатора и (или) показателя результата ________________________ (наименование)</w:t>
      </w:r>
    </w:p>
    <w:p>
      <w:r>
        <w:t xml:space="preserve">| 1. | Определение целевого индикатора или показателя результата |  |</w:t>
      </w:r>
    </w:p>
    <w:p>
      <w:r>
        <w:t xml:space="preserve">|---|---|---|</w:t>
      </w:r>
    </w:p>
    <w:p>
      <w:r>
        <w:t xml:space="preserve">| 2. | Периодичность и сроки формирования оперативных, предварительных и отчетных данных по целевому индикатору или показателю результата |  |</w:t>
      </w:r>
    </w:p>
    <w:p>
      <w:r>
        <w:t xml:space="preserve">| 3. | Источники информации с указанием ссылки на информационную систему и место размещения отчетных данных по целевому индикатору или показателю результата (при наличии) (с указанием ссылки на веб-сайт и информационную систему) |  |</w:t>
      </w:r>
    </w:p>
    <w:p>
      <w:r>
        <w:t xml:space="preserve">| 4. | Алгоритм целевого индикатора или показателя результата с отражением детальной и четкой последовательности расчета с указанием единицы измерения |  |</w:t>
      </w:r>
    </w:p>
    <w:p>
      <w:r>
        <w:t xml:space="preserve">| 4.1. | на республиканском уровне |  |</w:t>
      </w:r>
    </w:p>
    <w:p>
      <w:r>
        <w:t xml:space="preserve">| 4.2. | на местном уровне (при необходимости указать на областном/районном/ городском уровнях) |  |</w:t>
      </w:r>
    </w:p>
    <w:p>
      <w:pPr>
        <w:pStyle w:val="Heading2"/>
      </w:pPr>
      <w:r>
        <w:t xml:space="preserve">Текст</w:t>
      </w:r>
    </w:p>
    <w:p>
      <w:r>
        <w:t xml:space="preserve">Примечание: раздел 2 заполняется по форме отдельно для каждого целевого индикатора и (или) показателя результата.</w:t>
      </w:r>
    </w:p>
    <w:p>
      <w:r>
        <w:t xml:space="preserve">|  | Приложение к форме Методики расчета целевых индикаторов и (или) показателей результатов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Методики расчета целевых индикаторов и (или) показателей результатов</w:t>
      </w:r>
    </w:p>
    <w:p>
      <w:pPr>
        <w:pStyle w:val="Heading2"/>
      </w:pPr>
      <w:r>
        <w:t xml:space="preserve">Текст</w:t>
      </w:r>
    </w:p>
    <w:p>
      <w:r>
        <w:t xml:space="preserve">Методика расчетов целевых индикаторов и (или) показателей результатов заполняется в следующем порядке.</w:t>
      </w:r>
    </w:p>
    <w:p>
      <w:pPr>
        <w:pStyle w:val="Heading2"/>
      </w:pPr>
      <w:r>
        <w:t xml:space="preserve">Пункт 1</w:t>
      </w:r>
    </w:p>
    <w:p>
      <w:r>
        <w:t xml:space="preserve">1. По строке "(наименование)" указывается наименование документа, по которому представляется расчет целевых индикаторов и (или) показателей результатов.</w:t>
      </w:r>
    </w:p>
    <w:p>
      <w:pPr>
        <w:pStyle w:val="Heading2"/>
      </w:pPr>
      <w:r>
        <w:t xml:space="preserve">Пункт 2</w:t>
      </w:r>
    </w:p>
    <w:p>
      <w:r>
        <w:t xml:space="preserve">2. В разделе 1. "Перечень целевых индикаторов и (или) показателей результатов, подлежащих расчету":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порядковый номер целевых индикаторов и показателей результатов;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 целевого индикатора и (или) показателя результата" указывается наименование целевых индикаторов и (или) показателей результатов, подлежащих к расчету;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"Единица измерения" указываются единицы измерения целевых индикаторов и (или) показателей результатов;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"Виды данных (международная статистика, официальная статистическая информация, административные данные)" указывается вид данных;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"Источники данных (информационная система, официальная статистическая информация, полученная на основе общегосударственных статистических наблюдений, ведомственных статистических наблюдений, социологические исследования и опросы)" указывается источник данных.</w:t>
      </w:r>
    </w:p>
    <w:p>
      <w:pPr>
        <w:pStyle w:val="Heading2"/>
      </w:pPr>
      <w:r>
        <w:t xml:space="preserve">Пункт 3</w:t>
      </w:r>
    </w:p>
    <w:p>
      <w:r>
        <w:t xml:space="preserve">3. Раздел 2. "Алгоритм расчета целевого индикатора и (или) показателя результата" заполняется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"наименование" указывается наименование целевого индикатора или показателя результата;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1 "Определение целевого индикатора или показателя результата", указывается определение, разъясняющее суть целевого индикатора или показателя результата.</w:t>
      </w:r>
    </w:p>
    <w:p>
      <w:r>
        <w:t xml:space="preserve">Пример: Рост ВВП – это показатель уровня экономического роста страны;</w:t>
      </w:r>
    </w:p>
    <w:p>
      <w:pPr>
        <w:pStyle w:val="Heading2"/>
      </w:pPr>
      <w:r>
        <w:t xml:space="preserve">Подпункт 3</w:t>
      </w:r>
    </w:p>
    <w:p>
      <w:r>
        <w:t xml:space="preserve">3) в графе 2 "Периодичность и сроки формирования оперативных, предварительных и отчетных данных по целевому индикатору или показателю результата" указывается периодичность и сроки формирования оперативных, предварительных и отчетных данных по целевому индикатору или показателю результата;</w:t>
      </w:r>
    </w:p>
    <w:p>
      <w:pPr>
        <w:pStyle w:val="Heading2"/>
      </w:pPr>
      <w:r>
        <w:t xml:space="preserve">Подпункт 4</w:t>
      </w:r>
    </w:p>
    <w:p>
      <w:r>
        <w:t xml:space="preserve">4) в графе 3 "Источники информации с указанием ссылки на информационную систему и место размещения отчетных данных по целевому индикатору или показателю результата (при наличии) (с указанием ссылки на веб-сайт и информационную систему)" указываются источники информации с указанием ссылки на информационную систему, позволяющие удостовериться в достоверности расчета/данных, при наличии место размещения отчетных данных по целевому индикатору или показателю результата с указанием ссылки на веб-сайт и информационную систему, также источники по составляющим формулы;</w:t>
      </w:r>
    </w:p>
    <w:p>
      <w:pPr>
        <w:pStyle w:val="Heading2"/>
      </w:pPr>
      <w:r>
        <w:t xml:space="preserve">Подпункт 5</w:t>
      </w:r>
    </w:p>
    <w:p>
      <w:r>
        <w:t xml:space="preserve">5) в графе 4 "Алгоритм целевого индикатора или показателя результата с отражением детальной и четкой последовательности расчета с указанием единицы измерения" указывается формула расчета целевого индикатора или показателя результата с отражением детальной и четкой последовательности и пояснений по составляющим формулы и указанием единицы измерения;</w:t>
      </w:r>
    </w:p>
    <w:p>
      <w:pPr>
        <w:pStyle w:val="Heading2"/>
      </w:pPr>
      <w:r>
        <w:t xml:space="preserve">Подпункт 6</w:t>
      </w:r>
    </w:p>
    <w:p>
      <w:r>
        <w:t xml:space="preserve">6) в графе 4.1 "на республиканском уровне" указывается расчет целевого индикатора или показателя результата, охватывающего всю страну.</w:t>
      </w:r>
    </w:p>
    <w:p>
      <w:r>
        <w:t xml:space="preserve">Пример: Рост ВВП (обобщающий показатель экономического роста страны);</w:t>
      </w:r>
    </w:p>
    <w:p>
      <w:pPr>
        <w:pStyle w:val="Heading2"/>
      </w:pPr>
      <w:r>
        <w:t xml:space="preserve">Подпункт 7</w:t>
      </w:r>
    </w:p>
    <w:p>
      <w:r>
        <w:t xml:space="preserve">7) в графе 4.2 "на местном уровне (при необходимости указать на областном/ районном/городском уровнях)" указывается расчет целевого индикатора или показателя результата, охватывающего регион.</w:t>
      </w:r>
    </w:p>
    <w:p>
      <w:r>
        <w:t xml:space="preserve">Пример: Рост ВРП (обобщающий показатель экономического роста региона).</w:t>
      </w:r>
    </w:p>
    <w:p>
      <w:r>
        <w:t xml:space="preserve">|  | Приложение 2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План действий по реализации концепции_____________________________ (наименование)</w:t>
      </w:r>
    </w:p>
    <w:p>
      <w:r>
        <w:t xml:space="preserve">| № | Наименование | Форма завершения | Срок исполнения | Ответственные исполнители | Объем финансирования | Источник финансирования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Направление 1 |  |  |  |  |  |  |</w:t>
      </w:r>
    </w:p>
    <w:p>
      <w:r>
        <w:t xml:space="preserve">|  | Целевой индикатор 1 |  |  |  |  |  |</w:t>
      </w:r>
    </w:p>
    <w:p>
      <w:r>
        <w:t xml:space="preserve">| 1 | Реформы /основные мероприятия |  |  |  |  |  |</w:t>
      </w:r>
    </w:p>
    <w:p>
      <w:r>
        <w:t xml:space="preserve">| … |  |  |  |  |  |  |</w:t>
      </w:r>
    </w:p>
    <w:p>
      <w:r>
        <w:t xml:space="preserve">| n | Реформы /основные мероприятия |  |  |  |  |  |</w:t>
      </w:r>
    </w:p>
    <w:p>
      <w:r>
        <w:t xml:space="preserve">|  | Целевой индикатор n |  |  |  |  |  |</w:t>
      </w:r>
    </w:p>
    <w:p>
      <w:r>
        <w:t xml:space="preserve">| n+1 | Реформы /основные мероприятия |  |  |  |  |  |</w:t>
      </w:r>
    </w:p>
    <w:p>
      <w:r>
        <w:t xml:space="preserve">| … |  |  |  |  |  |  |</w:t>
      </w:r>
    </w:p>
    <w:p>
      <w:r>
        <w:t xml:space="preserve">| N | Реформы /основные мероприятия |  |  |  |  |  |</w:t>
      </w:r>
    </w:p>
    <w:p>
      <w:r>
        <w:t xml:space="preserve">| Направление n |  |  |  |  |  |  |</w:t>
      </w:r>
    </w:p>
    <w:p>
      <w:r>
        <w:t xml:space="preserve">|  | Целевой индикатор 1 |  |  |  |  |  |</w:t>
      </w:r>
    </w:p>
    <w:p>
      <w:r>
        <w:t xml:space="preserve">|  | … |  |  |  |  |  |</w:t>
      </w:r>
    </w:p>
    <w:p>
      <w:r>
        <w:t xml:space="preserve">|  | Приложение к форме Плана действий по реализации концепции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Плана действий по реализации концепции</w:t>
      </w:r>
    </w:p>
    <w:p>
      <w:pPr>
        <w:pStyle w:val="Heading2"/>
      </w:pPr>
      <w:r>
        <w:t xml:space="preserve">Текст</w:t>
      </w:r>
    </w:p>
    <w:p>
      <w:r>
        <w:t xml:space="preserve">План действий по реализации концепции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"наименование" указывается полное наименование концепции;</w:t>
      </w:r>
    </w:p>
    <w:p>
      <w:pPr>
        <w:pStyle w:val="Heading2"/>
      </w:pPr>
      <w:r>
        <w:t xml:space="preserve">Подпункт 2</w:t>
      </w:r>
    </w:p>
    <w:p>
      <w:r>
        <w:t xml:space="preserve">2) в графе 1 "№" указывается порядковый номер реформ/основных мероприятий концепции;</w:t>
      </w:r>
    </w:p>
    <w:p>
      <w:pPr>
        <w:pStyle w:val="Heading2"/>
      </w:pPr>
      <w:r>
        <w:t xml:space="preserve">Подпункт 3</w:t>
      </w:r>
    </w:p>
    <w:p>
      <w:r>
        <w:t xml:space="preserve">3) в графе 2 "Наименование" приводится наименование реформ/основных мероприятий в разрезе задач/направлений.</w:t>
      </w:r>
    </w:p>
    <w:p>
      <w:r>
        <w:t xml:space="preserve">Целевые индикаторы излагаются исходя из последовательности раздела "Целевые индикаторы и ожидаемые результаты" концепции. Значения целевых индикаторов указываются по годам;</w:t>
      </w:r>
    </w:p>
    <w:p>
      <w:pPr>
        <w:pStyle w:val="Heading2"/>
      </w:pPr>
      <w:r>
        <w:t xml:space="preserve">Подпункт 4</w:t>
      </w:r>
    </w:p>
    <w:p>
      <w:r>
        <w:t xml:space="preserve">4) в графе 3 "Форма завершения" указывается форма завершения реформ/основных мероприятий (качественная характеристика реформы/основного мероприятия, раскрывающая в чем, выражается завершение реформы/основного мероприятия).</w:t>
      </w:r>
    </w:p>
    <w:p>
      <w:r>
        <w:t xml:space="preserve">В случае, если формой завершения по предусмотренным реформам/основным мероприятиям является информирование вышестоящих органов, то сроки исполнения данных реформ/основных мероприятий корреспондируются друг с другом и не превышают периодичность информирования вышестоящих органов более двух раз в год в целом по Плану действий;</w:t>
      </w:r>
    </w:p>
    <w:p>
      <w:pPr>
        <w:pStyle w:val="Heading2"/>
      </w:pPr>
      <w:r>
        <w:t xml:space="preserve">Подпункт 5</w:t>
      </w:r>
    </w:p>
    <w:p>
      <w:r>
        <w:t xml:space="preserve">5) в графе 4 "Срок исполнения" указываются запланированные сроки исполнения реформы /основного мероприятия;</w:t>
      </w:r>
    </w:p>
    <w:p>
      <w:pPr>
        <w:pStyle w:val="Heading2"/>
      </w:pPr>
      <w:r>
        <w:t xml:space="preserve">Подпункт 6</w:t>
      </w:r>
    </w:p>
    <w:p>
      <w:r>
        <w:t xml:space="preserve">6) в графе 5 "Ответственные исполнители" указываются центральные государственные органы, местные исполнительные органы, подведомственные организации, субъекты квазигосударственного сектора, ответственные за достижение целевых индикаторов концепции, реализацию запланированных реформ и основных мероприятий;</w:t>
      </w:r>
    </w:p>
    <w:p>
      <w:pPr>
        <w:pStyle w:val="Heading2"/>
      </w:pPr>
      <w:r>
        <w:t xml:space="preserve">Подпункт 7</w:t>
      </w:r>
    </w:p>
    <w:p>
      <w:r>
        <w:t xml:space="preserve">7) в графе 6 "Объем финансирования" указывается планируемый объем финансирования мероприятий в миллионах тенге;</w:t>
      </w:r>
    </w:p>
    <w:p>
      <w:pPr>
        <w:pStyle w:val="Heading2"/>
      </w:pPr>
      <w:r>
        <w:t xml:space="preserve">Подпункт 8</w:t>
      </w:r>
    </w:p>
    <w:p>
      <w:r>
        <w:t xml:space="preserve">8) в графе 7 "Источники финансирования" указывается источник финансирования данного мероприятия: средства республиканского, местных бюджетов, внебюджетные и иные источники, не запрещенные законодательством Республики Казахстан.</w:t>
      </w:r>
    </w:p>
    <w:p>
      <w:r>
        <w:t xml:space="preserve">|  | Приложение 3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Отчет о реализации концепции _________________________________________ (наименование)</w:t>
      </w:r>
    </w:p>
    <w:p>
      <w:pPr>
        <w:pStyle w:val="Heading2"/>
      </w:pPr>
      <w:r>
        <w:t xml:space="preserve">Текст</w:t>
      </w:r>
    </w:p>
    <w:p>
      <w:r>
        <w:t xml:space="preserve">Отчетный период _________________________</w:t>
      </w:r>
    </w:p>
    <w:p>
      <w:pPr>
        <w:pStyle w:val="Heading2"/>
      </w:pPr>
      <w:r>
        <w:t xml:space="preserve">Текст</w:t>
      </w:r>
    </w:p>
    <w:p>
      <w:r>
        <w:t xml:space="preserve">Утвержден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 ____________________</w:t>
      </w:r>
    </w:p>
    <w:p>
      <w:pPr>
        <w:pStyle w:val="Heading2"/>
      </w:pPr>
      <w:r>
        <w:t xml:space="preserve">Раздел 1 Информация о ходе реализации мероприятий</w:t>
      </w:r>
    </w:p>
    <w:p>
      <w:r>
        <w:t xml:space="preserve">| № | Наименование | Форма завершения/ единица измерения | Ответственные исполнители | Исполнение мероприятий | Освоение выделенных средств | Ход исполнения |  |  |</w:t>
      </w:r>
    </w:p>
    <w:p>
      <w:r>
        <w:t xml:space="preserve">|---|---|---|---|---|---|---|---|---|</w:t>
      </w:r>
    </w:p>
    <w:p>
      <w:r>
        <w:t xml:space="preserve">| план | факт | план | факт |  |  |  |  |  |</w:t>
      </w:r>
    </w:p>
    <w:p>
      <w:r>
        <w:t xml:space="preserve">| 1 | 2 | 3 | 4 | 5 | 6 | 7 | 8 | 9 |</w:t>
      </w:r>
    </w:p>
    <w:p>
      <w:r>
        <w:t xml:space="preserve">| Целевой индикатор 1 |  |  |  |  |  |  |  |  |</w:t>
      </w:r>
    </w:p>
    <w:p>
      <w:r>
        <w:t xml:space="preserve">| 1 | Реформы /основные мероприятия |  |  |  |  |  |  |  |</w:t>
      </w:r>
    </w:p>
    <w:p>
      <w:r>
        <w:t xml:space="preserve">| … |  |  |  |  |  |  |  |  |</w:t>
      </w:r>
    </w:p>
    <w:p>
      <w:r>
        <w:t xml:space="preserve">| n | Реформы /основные мероприятия |  |  |  |  |  |  |  |</w:t>
      </w:r>
    </w:p>
    <w:p>
      <w:r>
        <w:t xml:space="preserve">| Целевой индикатор n |  |  |  |  |  |  |  |  |</w:t>
      </w:r>
    </w:p>
    <w:p>
      <w:r>
        <w:t xml:space="preserve">| n+1 | Реформы /основные мероприятия |  |  |  |  |  |  |  |</w:t>
      </w:r>
    </w:p>
    <w:p>
      <w:r>
        <w:t xml:space="preserve">| … |  |  |  |  |  |  |  |  |</w:t>
      </w:r>
    </w:p>
    <w:p>
      <w:r>
        <w:t xml:space="preserve">| N | Реформы /основные мероприятия |  |  |  |  |  |  |  |</w:t>
      </w:r>
    </w:p>
    <w:p>
      <w:pPr>
        <w:pStyle w:val="Heading2"/>
      </w:pPr>
      <w:r>
        <w:t xml:space="preserve">Раздел 2 Анализ внутреннего и внешнего воздействия</w:t>
      </w:r>
    </w:p>
    <w:p>
      <w:r>
        <w:t xml:space="preserve">| Факторы внутреннего и внешнего воздействия и их влияние на достижение целевых индикаторов/ожидаемых результатов | Принятые меры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Внутренние факторы: |  |</w:t>
      </w:r>
    </w:p>
    <w:p>
      <w:r>
        <w:t xml:space="preserve">| ….. |  |</w:t>
      </w:r>
    </w:p>
    <w:p>
      <w:r>
        <w:t xml:space="preserve">| Внешние факторы: |  |</w:t>
      </w:r>
    </w:p>
    <w:p>
      <w:r>
        <w:t xml:space="preserve">| ….. |  |</w:t>
      </w:r>
    </w:p>
    <w:p>
      <w:pPr>
        <w:pStyle w:val="Heading2"/>
      </w:pPr>
      <w:r>
        <w:t xml:space="preserve">Раздел 3 Аналитическая записка</w:t>
      </w:r>
    </w:p>
    <w:p>
      <w:r>
        <w:t xml:space="preserve">|  | Приложение к форме Отчета о реализации концепции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Отчета о реализации концепции</w:t>
      </w:r>
    </w:p>
    <w:p>
      <w:pPr>
        <w:pStyle w:val="Heading2"/>
      </w:pPr>
      <w:r>
        <w:t xml:space="preserve">Текст</w:t>
      </w:r>
    </w:p>
    <w:p>
      <w:r>
        <w:t xml:space="preserve">Отчет о реализации концепции заполняются в следующем порядке.</w:t>
      </w:r>
    </w:p>
    <w:p>
      <w:pPr>
        <w:pStyle w:val="Heading2"/>
      </w:pPr>
      <w:r>
        <w:t xml:space="preserve">Пункт 1</w:t>
      </w:r>
    </w:p>
    <w:p>
      <w:r>
        <w:t xml:space="preserve">1. По строке "(наименование)" указывается полное наименование концепции.</w:t>
      </w:r>
    </w:p>
    <w:p>
      <w:pPr>
        <w:pStyle w:val="Heading2"/>
      </w:pPr>
      <w:r>
        <w:t xml:space="preserve">Пункт 2</w:t>
      </w:r>
    </w:p>
    <w:p>
      <w:r>
        <w:t xml:space="preserve">2. По строке "Отчетный период" указывается период, по итогам которого представляется отчет.</w:t>
      </w:r>
    </w:p>
    <w:p>
      <w:pPr>
        <w:pStyle w:val="Heading2"/>
      </w:pPr>
      <w:r>
        <w:t xml:space="preserve">Пункт 3</w:t>
      </w:r>
    </w:p>
    <w:p>
      <w:r>
        <w:t xml:space="preserve">3. По строке "Утвержден" указывается номер и дата документа, которым была утверждена концепция.</w:t>
      </w:r>
    </w:p>
    <w:p>
      <w:pPr>
        <w:pStyle w:val="Heading2"/>
      </w:pPr>
      <w:r>
        <w:t xml:space="preserve">Пункт 4</w:t>
      </w:r>
    </w:p>
    <w:p>
      <w:r>
        <w:t xml:space="preserve">4. По строке "Государственный орган" указывается наименование государственного органа, составляющего и предоставляющего отчет.</w:t>
      </w:r>
    </w:p>
    <w:p>
      <w:pPr>
        <w:pStyle w:val="Heading2"/>
      </w:pPr>
      <w:r>
        <w:t xml:space="preserve">Пункт 5</w:t>
      </w:r>
    </w:p>
    <w:p>
      <w:r>
        <w:t xml:space="preserve">5. Раздел 1 "Информация о ходе реализации концепции":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порядковый номер реформы / основного мероприятия;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"Наименование":</w:t>
      </w:r>
    </w:p>
    <w:p>
      <w:r>
        <w:t xml:space="preserve">по строке "Целевой индикатор" указываются наименования целевых индикаторов концепции;</w:t>
      </w:r>
    </w:p>
    <w:p>
      <w:r>
        <w:t xml:space="preserve">по строке "Реформы / основные мероприятия" указываются реформы / основные мероприятия, которые соответствуют плану действий по реализации концепции;</w:t>
      </w:r>
    </w:p>
    <w:p>
      <w:pPr>
        <w:pStyle w:val="Heading2"/>
      </w:pPr>
      <w:r>
        <w:t xml:space="preserve">Подпункт 3</w:t>
      </w:r>
    </w:p>
    <w:p>
      <w:r>
        <w:t xml:space="preserve">3) в графе 3 "Форма завершения/единица измерения" указывается форма завершения реформы / основного мероприятия или единица измерения целевых индикаторов;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"Ответственные исполнители" указываются государственные органы и соисполнители, ответственные за достижение целевых индикаторов и выполнение реформы / основного мероприятия концепции;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"план" и 6 "факт" основной графы "Исполнение мероприятий":</w:t>
      </w:r>
    </w:p>
    <w:p>
      <w:r>
        <w:t xml:space="preserve">по строке "Целевой индикатор" указываются плановые и фактически достигнутые значения целевых индикаторов, утвержденных в концепции;</w:t>
      </w:r>
    </w:p>
    <w:p>
      <w:r>
        <w:t xml:space="preserve">по строке "Реформы / основные мероприятия" указываются плановые и фактически достигнутые значения предусмотренных мероприятий.</w:t>
      </w:r>
    </w:p>
    <w:p>
      <w:r>
        <w:t xml:space="preserve">К примеру, при мероприятии, предусматривающем строительство или ввод в эксплуатацию объектов, указывается количество объектов согласно утвержденному концепцией плану и количество фактически построенных / введенных в эксплуатацию объектов.</w:t>
      </w:r>
    </w:p>
    <w:p>
      <w:r>
        <w:t xml:space="preserve">Для мероприятий, не предусматривающих количественные показатели, данные графы не заполняются;</w:t>
      </w:r>
    </w:p>
    <w:p>
      <w:pPr>
        <w:pStyle w:val="Heading2"/>
      </w:pPr>
      <w:r>
        <w:t xml:space="preserve">Подпункт 6</w:t>
      </w:r>
    </w:p>
    <w:p>
      <w:r>
        <w:t xml:space="preserve">6) графы 7 "план" и 8 "факт" основной графы "Освоение выделенных средств" заполняются по строке "реформы / основные мероприятия" с указанием плановых и фактически освоенных средств, предусмотренных концепцией для реализации мероприятия;</w:t>
      </w:r>
    </w:p>
    <w:p>
      <w:pPr>
        <w:pStyle w:val="Heading2"/>
      </w:pPr>
      <w:r>
        <w:t xml:space="preserve">Подпункт 7</w:t>
      </w:r>
    </w:p>
    <w:p>
      <w:r>
        <w:t xml:space="preserve">7) в графе 9 "Ход исполнения":</w:t>
      </w:r>
    </w:p>
    <w:p>
      <w:r>
        <w:t xml:space="preserve">по строке "Целевой индикатор" указывается "Достигнуто", "Не достигнуто" с приведением краткой информации о причинах несоответствия фактического и планового значений целевых индикаторов;</w:t>
      </w:r>
    </w:p>
    <w:p>
      <w:r>
        <w:t xml:space="preserve">по строке "Реформы/основные мероприятия" указывается статус исполнения реформ / основных мероприятий ("Исполнено", "Не исполнено" или "Частично исполнено") с приведением краткой информации о причинах неисполнения или частичного исполнения.</w:t>
      </w:r>
    </w:p>
    <w:p>
      <w:pPr>
        <w:pStyle w:val="Heading2"/>
      </w:pPr>
      <w:r>
        <w:t xml:space="preserve">Пункт 6</w:t>
      </w:r>
    </w:p>
    <w:p>
      <w:r>
        <w:t xml:space="preserve">6. Раздел 2 "Анализ внутреннего и внешнего воздействия":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"Факторы внутреннего и внешнего воздействия и их влияние на достижение целевых индикаторов/ожидаемых результатов" указываются отдельно внутренние и внешние факторы и оказанное ими положительное или отрицательное влияние на достижение показателей;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"Принятые меры" приводится информация о принятых конкретных мерах по преодолению негативных последствий и (или) использования позитивного влияния внешних факторов на достижение показателей государственным органом, ответственным за их достижение.</w:t>
      </w:r>
    </w:p>
    <w:p>
      <w:pPr>
        <w:pStyle w:val="Heading2"/>
      </w:pPr>
      <w:r>
        <w:t xml:space="preserve">Пункт 7</w:t>
      </w:r>
    </w:p>
    <w:p>
      <w:r>
        <w:t xml:space="preserve">7. Отчет включает в себя аналитическую записку. Аналитическая записка содержит:</w:t>
      </w:r>
    </w:p>
    <w:p>
      <w:r>
        <w:t xml:space="preserve">информацию о степени решения проблем и задач, на решение которых направлена концепция, влияния ее реализации на социально-экономическое развитие страны;</w:t>
      </w:r>
    </w:p>
    <w:p>
      <w:r>
        <w:t xml:space="preserve">информацию о ходе достижения ожидаемых результатов;</w:t>
      </w:r>
    </w:p>
    <w:p>
      <w:r>
        <w:t xml:space="preserve">информацию о влиянии невыполненных мероприятий на социально-экономическую, общественно-политическую ситуацию в регионе, стране, отрасли / сфере.</w:t>
      </w:r>
    </w:p>
    <w:p>
      <w:r>
        <w:t xml:space="preserve">|  | Приложение 4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НАЦИОНАЛЬНЫЙ ПРОЕКТ ________________________________________________________ (наименование)</w:t>
      </w:r>
    </w:p>
    <w:p>
      <w:pPr>
        <w:pStyle w:val="Heading2"/>
      </w:pPr>
      <w:r>
        <w:t xml:space="preserve">Пункт 1</w:t>
      </w:r>
    </w:p>
    <w:p>
      <w:r>
        <w:t xml:space="preserve">1. Паспорт</w:t>
      </w:r>
    </w:p>
    <w:p>
      <w:r>
        <w:t xml:space="preserve">| 1. Наименование |  |</w:t>
      </w:r>
    </w:p>
    <w:p>
      <w:r>
        <w:t xml:space="preserve">|---|---|</w:t>
      </w:r>
    </w:p>
    <w:p>
      <w:r>
        <w:t xml:space="preserve">| 2. Основание для разработки |  |</w:t>
      </w:r>
    </w:p>
    <w:p>
      <w:r>
        <w:t xml:space="preserve">| 3. Цель разработки национального проекта |  |</w:t>
      </w:r>
    </w:p>
    <w:p>
      <w:r>
        <w:t xml:space="preserve">| 4. Срок реализации |  |</w:t>
      </w:r>
    </w:p>
    <w:p>
      <w:r>
        <w:t xml:space="preserve">| 5. Ожидаемый социально-экономический эффект, польза для благополучателей |  |</w:t>
      </w:r>
    </w:p>
    <w:p>
      <w:r>
        <w:t xml:space="preserve">| Ожидаемый экономический эффект (в количественном выражении) |  |</w:t>
      </w:r>
    </w:p>
    <w:p>
      <w:r>
        <w:t xml:space="preserve">| Ожидаемый социальный эффект (в качественном и/или количественном выражении) |  |</w:t>
      </w:r>
    </w:p>
    <w:p>
      <w:r>
        <w:t xml:space="preserve">| 6. Объем финансирования, необходимый для реализации национального проекта |  |</w:t>
      </w:r>
    </w:p>
    <w:p>
      <w:r>
        <w:t xml:space="preserve">| 7. Наименование разработчика национального проекта |  |</w:t>
      </w:r>
    </w:p>
    <w:p>
      <w:r>
        <w:t xml:space="preserve">| 8. Наименование государственных органов и организаций, ответственных за реализацию национального проекта |  |</w:t>
      </w:r>
    </w:p>
    <w:p>
      <w:r>
        <w:t xml:space="preserve">| 9. Руководитель и куратор национального проекта |  |</w:t>
      </w:r>
    </w:p>
    <w:p>
      <w:pPr>
        <w:pStyle w:val="Heading2"/>
      </w:pPr>
      <w:r>
        <w:t xml:space="preserve">Пункт 2</w:t>
      </w:r>
    </w:p>
    <w:p>
      <w:r>
        <w:t xml:space="preserve">2. Текущая ситуация</w:t>
      </w:r>
    </w:p>
    <w:p>
      <w:pPr>
        <w:pStyle w:val="Heading2"/>
      </w:pPr>
      <w:r>
        <w:t xml:space="preserve">Пункт 3</w:t>
      </w:r>
    </w:p>
    <w:p>
      <w:r>
        <w:t xml:space="preserve">3. Цель, задачи и показатели результатов</w:t>
      </w:r>
    </w:p>
    <w:p>
      <w:r>
        <w:t xml:space="preserve">| № | Наименование | Единица измерения / Форма завершения | Источник информации | Факт за предыдущий год | Оценка на текущий год | Показатели результата (план), по годам |  |  |  |  |</w:t>
      </w:r>
    </w:p>
    <w:p>
      <w:r>
        <w:t xml:space="preserve">|---|---|---|---|---|---|---|---|---|---|---|</w:t>
      </w:r>
    </w:p>
    <w:p>
      <w:r>
        <w:t xml:space="preserve">| 202Y | 202Y | 202Y | 202Y | 202Y |  |  |  |  |  |  |</w:t>
      </w:r>
    </w:p>
    <w:p>
      <w:r>
        <w:t xml:space="preserve">| 1 | 2 | 3 | 4 | 5 | 6 | 7 | 8 | 9 | 10 | 11 |</w:t>
      </w:r>
    </w:p>
    <w:p>
      <w:r>
        <w:t xml:space="preserve">| Цель |  |  |  |  |  |  |  |  |  |  |</w:t>
      </w:r>
    </w:p>
    <w:p>
      <w:r>
        <w:t xml:space="preserve">| Направление 1 (при необходимости): |  |  |  |  |  |  |  |  |  |  |</w:t>
      </w:r>
    </w:p>
    <w:p>
      <w:r>
        <w:t xml:space="preserve">| Задача № 1 |  |  |  |  |  |  |  |  |  |  |</w:t>
      </w:r>
    </w:p>
    <w:p>
      <w:r>
        <w:t xml:space="preserve">|  | Показатель №1 |  |  |  |  |  |  |  |  |  |</w:t>
      </w:r>
    </w:p>
    <w:p>
      <w:r>
        <w:t xml:space="preserve">|  | Показатель №n |  |  |  |  |  |  |  |  |  |</w:t>
      </w:r>
    </w:p>
    <w:p>
      <w:r>
        <w:t xml:space="preserve">| Задача № n |  |  |  |  |  |  |  |  |  |  |</w:t>
      </w:r>
    </w:p>
    <w:p>
      <w:r>
        <w:t xml:space="preserve">|  | Показатель №1 |  |  |  |  |  |  |  |  |  |</w:t>
      </w:r>
    </w:p>
    <w:p>
      <w:r>
        <w:t xml:space="preserve">|  | Показатель №n |  |  |  |  |  |  |  |  |  |</w:t>
      </w:r>
    </w:p>
    <w:p>
      <w:r>
        <w:t xml:space="preserve">| Направление n (при необходимости): |  |  |  |  |  |  |  |  |  |  |</w:t>
      </w:r>
    </w:p>
    <w:p>
      <w:r>
        <w:t xml:space="preserve">| Задача №1 |  |  |  |  |  |  |  |  |  |  |</w:t>
      </w:r>
    </w:p>
    <w:p>
      <w:r>
        <w:t xml:space="preserve">|  | Показатель №1 |  |  |  |  |  |  |  |  |  |</w:t>
      </w:r>
    </w:p>
    <w:p>
      <w:r>
        <w:t xml:space="preserve">|  | Показатель №n |  |  |  |  |  |  |  |  |  |</w:t>
      </w:r>
    </w:p>
    <w:p>
      <w:r>
        <w:t xml:space="preserve">| Задача n |  |  |  |  |  |  |  |  |  |  |</w:t>
      </w:r>
    </w:p>
    <w:p>
      <w:r>
        <w:t xml:space="preserve">|  | Показатель №1 |  |  |  |  |  |  |  |  |  |</w:t>
      </w:r>
    </w:p>
    <w:p>
      <w:r>
        <w:t xml:space="preserve">|  | Показатель №n |  |  |  |  |  |  |  |  |  |</w:t>
      </w:r>
    </w:p>
    <w:p>
      <w:pPr>
        <w:pStyle w:val="Heading2"/>
      </w:pPr>
      <w:r>
        <w:t xml:space="preserve">Пункт 4</w:t>
      </w:r>
    </w:p>
    <w:p>
      <w:r>
        <w:t xml:space="preserve">4. Социально-экономический эффект, польза для благополучателей</w:t>
      </w:r>
    </w:p>
    <w:p>
      <w:r>
        <w:t xml:space="preserve">| № | Наименование | Единица измерения | Прогнозные значения по годам |  |  |  |  |</w:t>
      </w:r>
    </w:p>
    <w:p>
      <w:r>
        <w:t xml:space="preserve">|---|---|---|---|---|---|---|---|</w:t>
      </w:r>
    </w:p>
    <w:p>
      <w:r>
        <w:t xml:space="preserve">| 20YY | 20YY | 20YY | 20YY | 20YY |  |  |  |</w:t>
      </w:r>
    </w:p>
    <w:p>
      <w:r>
        <w:t xml:space="preserve">| 1 | 2 | 3 | 4 | 5 | 6 | 7 | 8 |</w:t>
      </w:r>
    </w:p>
    <w:p>
      <w:r>
        <w:t xml:space="preserve">|  | Социальный эффект |  |  |  |  |  |  |</w:t>
      </w:r>
    </w:p>
    <w:p>
      <w:r>
        <w:t xml:space="preserve">|  | Экономический эффект |  |  |  |  |  |  |</w:t>
      </w:r>
    </w:p>
    <w:p>
      <w:r>
        <w:t xml:space="preserve">|  | в том числе: |  |  |  |  |  |  |</w:t>
      </w:r>
    </w:p>
    <w:p>
      <w:r>
        <w:t xml:space="preserve">|  | создание рабочих мест |  |  |  |  |  |  |</w:t>
      </w:r>
    </w:p>
    <w:p>
      <w:r>
        <w:t xml:space="preserve">|  | постоянных |  |  |  |  |  |  |</w:t>
      </w:r>
    </w:p>
    <w:p>
      <w:r>
        <w:t xml:space="preserve">|  | временных |  |  |  |  |  |  |</w:t>
      </w:r>
    </w:p>
    <w:p>
      <w:pPr>
        <w:pStyle w:val="Heading2"/>
      </w:pPr>
      <w:r>
        <w:t xml:space="preserve">Пункт 5</w:t>
      </w:r>
    </w:p>
    <w:p>
      <w:r>
        <w:t xml:space="preserve">5. Ресурсы</w:t>
      </w:r>
    </w:p>
    <w:p>
      <w:r>
        <w:t xml:space="preserve">| № | Наименование задач | Необходимые средства (по годам) млн.тенге | Всего финансирования | Источник финансирования |  |  |  |  |  |  |</w:t>
      </w:r>
    </w:p>
    <w:p>
      <w:r>
        <w:t xml:space="preserve">|---|---|---|---|---|---|---|---|---|---|---|</w:t>
      </w:r>
    </w:p>
    <w:p>
      <w:r>
        <w:t xml:space="preserve">| республиканский бюджет | местный бюджет | внебюджетные средства |  |  |  |  |  |  |  |  |</w:t>
      </w:r>
    </w:p>
    <w:p>
      <w:r>
        <w:t xml:space="preserve">| 202Y | 202Y | 202Y | 202Y | 202Y |  |  |  |  |  |  |</w:t>
      </w:r>
    </w:p>
    <w:p>
      <w:r>
        <w:t xml:space="preserve">| 1 | 2 | 3 | 4 | 5 | 6 | 7 | 8 | 9 | 10 | 11 |</w:t>
      </w:r>
    </w:p>
    <w:p>
      <w:r>
        <w:t xml:space="preserve">|  | Задача №1 |  |  |  |  |  |  |  |  |  |</w:t>
      </w:r>
    </w:p>
    <w:p>
      <w:r>
        <w:t xml:space="preserve">|  | Задача №N |  |  |  |  |  |  |  |  |  |</w:t>
      </w:r>
    </w:p>
    <w:p>
      <w:r>
        <w:t xml:space="preserve">|  | ВСЕГО, в том числе по видам источников |  |  |  |  |  |  |  |  |  |</w:t>
      </w:r>
    </w:p>
    <w:p>
      <w:r>
        <w:t xml:space="preserve">|  | республиканский бюджет |  |  |  |  |  |  |  | * | * |</w:t>
      </w:r>
    </w:p>
    <w:p>
      <w:r>
        <w:t xml:space="preserve">|  | местный бюджет |  |  |  |  |  |  | * |  | * |</w:t>
      </w:r>
    </w:p>
    <w:p>
      <w:r>
        <w:t xml:space="preserve">|  | внебюджетные средства |  |  |  |  |  |  | * | * |  |</w:t>
      </w:r>
    </w:p>
    <w:p>
      <w:pPr>
        <w:pStyle w:val="Heading2"/>
      </w:pPr>
      <w:r>
        <w:t xml:space="preserve">Пункт 6</w:t>
      </w:r>
    </w:p>
    <w:p>
      <w:r>
        <w:t xml:space="preserve">6. Распределение ответственности и полномочий</w:t>
      </w:r>
    </w:p>
    <w:p>
      <w:r>
        <w:t xml:space="preserve">| № | Наименование | Ответственный (должностное лицо) | Полномочия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 | задача |  |  |</w:t>
      </w:r>
    </w:p>
    <w:p>
      <w:r>
        <w:t xml:space="preserve">|  | показатель результата |  |  |</w:t>
      </w:r>
    </w:p>
    <w:p>
      <w:r>
        <w:t xml:space="preserve">|  | Приложение к форме национального проекта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национального проекта</w:t>
      </w:r>
    </w:p>
    <w:p>
      <w:pPr>
        <w:pStyle w:val="Heading2"/>
      </w:pPr>
      <w:r>
        <w:t xml:space="preserve">Пункт 1</w:t>
      </w:r>
    </w:p>
    <w:p>
      <w:r>
        <w:t xml:space="preserve">1. В разделе "1. Паспорт" излагаются следующие основные параметры национального проекта: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"Наименование" указывается полное наименование национального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по строке "Основание для разработки" указываются реквизиты поручения Президента Республики Казахстан или Премьер-Министра Республики Казахстан (номер, дата, пункт при наличии);</w:t>
      </w:r>
    </w:p>
    <w:p>
      <w:pPr>
        <w:pStyle w:val="Heading2"/>
      </w:pPr>
      <w:r>
        <w:t xml:space="preserve">Подпункт 3</w:t>
      </w:r>
    </w:p>
    <w:p>
      <w:r>
        <w:t xml:space="preserve">3) по строке "Цель разработки национального проекта" указывается основная цель разработки национального плана;</w:t>
      </w:r>
    </w:p>
    <w:p>
      <w:pPr>
        <w:pStyle w:val="Heading2"/>
      </w:pPr>
      <w:r>
        <w:t xml:space="preserve">Подпункт 4</w:t>
      </w:r>
    </w:p>
    <w:p>
      <w:r>
        <w:t xml:space="preserve">4) по строке "Срок реализации" указывается плановый период, на который разработан национальный проект;</w:t>
      </w:r>
    </w:p>
    <w:p>
      <w:pPr>
        <w:pStyle w:val="Heading2"/>
      </w:pPr>
      <w:r>
        <w:t xml:space="preserve">Подпункт 5</w:t>
      </w:r>
    </w:p>
    <w:p>
      <w:r>
        <w:t xml:space="preserve">5) Ожидаемый социально-экономический эффект, польза для благополучателей заполняется отдельно по строкам:</w:t>
      </w:r>
    </w:p>
    <w:p>
      <w:r>
        <w:t xml:space="preserve">"ожидаемый экономический эффект в количественном выражении";</w:t>
      </w:r>
    </w:p>
    <w:p>
      <w:r>
        <w:t xml:space="preserve">"ожидаемый социальный эффект в количественном и /или качественном выражении";</w:t>
      </w:r>
    </w:p>
    <w:p>
      <w:pPr>
        <w:pStyle w:val="Heading2"/>
      </w:pPr>
      <w:r>
        <w:t xml:space="preserve">Подпункт 6</w:t>
      </w:r>
    </w:p>
    <w:p>
      <w:r>
        <w:t xml:space="preserve">6) по строке "Объем финансирования, необходимый для реализации национального проекта" указывается в миллионах тенге общий объем финансовых средств, необходимых для реализации национального проекта.</w:t>
      </w:r>
    </w:p>
    <w:p>
      <w:r>
        <w:t xml:space="preserve">В случае корректировки национального проекта в данной строке дополнительно указывается выделенный объем финансирования для реализации национального проекта;</w:t>
      </w:r>
    </w:p>
    <w:p>
      <w:pPr>
        <w:pStyle w:val="Heading2"/>
      </w:pPr>
      <w:r>
        <w:t xml:space="preserve">Подпункт 7</w:t>
      </w:r>
    </w:p>
    <w:p>
      <w:r>
        <w:t xml:space="preserve">7) по строке "Наименование государственного органа-разработчика национального проекта" указывается полное наименование государственного органа-разработчика национального проекта;</w:t>
      </w:r>
    </w:p>
    <w:p>
      <w:pPr>
        <w:pStyle w:val="Heading2"/>
      </w:pPr>
      <w:r>
        <w:t xml:space="preserve">Подпункт 8</w:t>
      </w:r>
    </w:p>
    <w:p>
      <w:r>
        <w:t xml:space="preserve">8) по строке "Наименование государственных органов и организаций соисполнителей, ответственных за реализацию национального проекта" указываются наименования государственных органов и организаций соисполнителей, ответственных за реализацию национального проекта;</w:t>
      </w:r>
    </w:p>
    <w:p>
      <w:pPr>
        <w:pStyle w:val="Heading2"/>
      </w:pPr>
      <w:r>
        <w:t xml:space="preserve">Подпункт 9</w:t>
      </w:r>
    </w:p>
    <w:p>
      <w:r>
        <w:t xml:space="preserve">9) по строке "Руководитель и куратор национального проекта" указывается руководитель и куратор национального проекта.</w:t>
      </w:r>
    </w:p>
    <w:p>
      <w:r>
        <w:t xml:space="preserve">Руководителем национального проекта определяется первый руководитель государственного органа-разработчика национального проекта или заместитель первого руководителя государственного органа, ответственный за разработку национального проекта.</w:t>
      </w:r>
    </w:p>
    <w:p>
      <w:r>
        <w:t xml:space="preserve">Куратор национального проекта определяется Премьер-Министром Республики Казахстан в соответствии с Правилами осуществления проектного управления.</w:t>
      </w:r>
    </w:p>
    <w:p>
      <w:pPr>
        <w:pStyle w:val="Heading2"/>
      </w:pPr>
      <w:r>
        <w:t xml:space="preserve">Пункт 2</w:t>
      </w:r>
    </w:p>
    <w:p>
      <w:r>
        <w:t xml:space="preserve">2. В разделе "2. Текущая ситуация" в текстовой форме отражается анализ текущего состояния отрасли/сферы и оценка тенденций и факторов ее развития, выявляются риски, связанные с его реализацией, и стратегии по реагированию на данные риски.</w:t>
      </w:r>
    </w:p>
    <w:p>
      <w:pPr>
        <w:pStyle w:val="Heading2"/>
      </w:pPr>
      <w:r>
        <w:t xml:space="preserve">Пункт 3</w:t>
      </w:r>
    </w:p>
    <w:p>
      <w:r>
        <w:t xml:space="preserve">3. Раздел "3. Цель, задачи и показатели результатов"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по строкам "Цель", "Направление (при необходимости)" и "Задачи" указываются цель, направления, задачи национального проекта, направленные на решение обозначенных национальным проектом проблем и обеспечение ключевых изменений в соответствующей отрасли/сфере.</w:t>
      </w:r>
    </w:p>
    <w:p>
      <w:r>
        <w:t xml:space="preserve">В случае реализации задач однородного характера, допускается их группировка по направлениям.</w:t>
      </w:r>
    </w:p>
    <w:p>
      <w:r>
        <w:t xml:space="preserve">Определение задач осуществляется с учетом следующих критериев:</w:t>
      </w:r>
    </w:p>
    <w:p>
      <w:r>
        <w:t xml:space="preserve">специфичность и конкретность (четкая формулировка задач с однозначным толкованием);</w:t>
      </w:r>
    </w:p>
    <w:p>
      <w:r>
        <w:t xml:space="preserve">измеримость (возможность проверки, описание измеримости результата и определение конкретных показателей результатов деятельности);</w:t>
      </w:r>
    </w:p>
    <w:p>
      <w:r>
        <w:t xml:space="preserve">достижимость (возможность выполнения поставленных задач за период реализации национального проекта, имеется четкое понимание за счет чего и при каких условиях они выполняются, обеспеченность ресурсами);</w:t>
      </w:r>
    </w:p>
    <w:p>
      <w:r>
        <w:t xml:space="preserve">ограниченность во времени (задача решается в установленные сроки);</w:t>
      </w:r>
    </w:p>
    <w:p>
      <w:r>
        <w:t xml:space="preserve">релевантность (задача вносит вклад в достижение вышестоящих целей и задач).</w:t>
      </w:r>
    </w:p>
    <w:p>
      <w:r>
        <w:t xml:space="preserve">Совокупность задач соответствует принципам:</w:t>
      </w:r>
    </w:p>
    <w:p>
      <w:r>
        <w:t xml:space="preserve">необходимости – достижение поставленных задач является необходимым условием успешности национального проекта;</w:t>
      </w:r>
    </w:p>
    <w:p>
      <w:r>
        <w:t xml:space="preserve">достаточности – решение всех задач является достаточным условием для реализации национального проекта.</w:t>
      </w:r>
    </w:p>
    <w:p>
      <w:r>
        <w:t xml:space="preserve">Срок реализации каждой из задач не превышает плановый период национального проекта.</w:t>
      </w:r>
    </w:p>
    <w:p>
      <w:pPr>
        <w:pStyle w:val="Heading2"/>
      </w:pPr>
      <w:r>
        <w:t xml:space="preserve">Подпункт 2</w:t>
      </w:r>
    </w:p>
    <w:p>
      <w:r>
        <w:t xml:space="preserve">2) в графе 1 "№" указывается сквозной порядковый номер;</w:t>
      </w:r>
    </w:p>
    <w:p>
      <w:pPr>
        <w:pStyle w:val="Heading2"/>
      </w:pPr>
      <w:r>
        <w:t xml:space="preserve">Подпункт 3</w:t>
      </w:r>
    </w:p>
    <w:p>
      <w:r>
        <w:t xml:space="preserve">3) в графе 2 "Наименование" указывается наименование показателей результатов.</w:t>
      </w:r>
    </w:p>
    <w:p>
      <w:r>
        <w:t xml:space="preserve">Каждой задаче соответствует набор показателей результата (с промежуточными и конечными значениями) для определения степени ее достижения. Качественная сторона показателя результата отражает уровень решения вопросов межсферного/межотраслевого характера в соответствующих отраслях (сферах государственного управления), а количественная – их измеримую, абсолютную или относительную величину.</w:t>
      </w:r>
    </w:p>
    <w:p>
      <w:r>
        <w:t xml:space="preserve">Показатели результата рассматриваются на соответствие следующим требованиям:</w:t>
      </w:r>
    </w:p>
    <w:p>
      <w:r>
        <w:t xml:space="preserve">предоставлять возможность их объективной оценки и сравнения в динамике за планируемый период;</w:t>
      </w:r>
    </w:p>
    <w:p>
      <w:r>
        <w:t xml:space="preserve">быть однозначно понятными для всех заинтересованных сторон;</w:t>
      </w:r>
    </w:p>
    <w:p>
      <w:r>
        <w:t xml:space="preserve">иметь достаточные информационные и технические ресурсы для оценки их достижения;</w:t>
      </w:r>
    </w:p>
    <w:p>
      <w:r>
        <w:t xml:space="preserve">предоставлять полную и адекватную характеристику;</w:t>
      </w:r>
    </w:p>
    <w:p>
      <w:r>
        <w:t xml:space="preserve">быть достижимыми и измеримыми;</w:t>
      </w:r>
    </w:p>
    <w:p>
      <w:r>
        <w:t xml:space="preserve">обеспечивать наличие промежуточных значений для проведения мониторинга и оценки их достижения.</w:t>
      </w:r>
    </w:p>
    <w:p>
      <w:r>
        <w:t xml:space="preserve">Государственным органом-разработчиком национального проекта выбираются показатели результата, которые несут в себе ключевые изменения, характеризующие решение выявленных проблем и необходимые для оценки достижения задач.</w:t>
      </w:r>
    </w:p>
    <w:p>
      <w:r>
        <w:t xml:space="preserve">По всем приводимым показателям результатов указывается базовое (исходное) и планируемое значение (если планируемые перемены эффективно отражаются в такой форме), а также обозначение временного периода (года), необходимого для достижения данного значения показателя;</w:t>
      </w:r>
    </w:p>
    <w:p>
      <w:pPr>
        <w:pStyle w:val="Heading2"/>
      </w:pPr>
      <w:r>
        <w:t xml:space="preserve">Подпункт 4</w:t>
      </w:r>
    </w:p>
    <w:p>
      <w:r>
        <w:t xml:space="preserve">4) в графах 3 "Единица измерения" и 4 "Источник информации" указываются единицы изменения и источники информации, подтверждающие в дальнейшем фактическое достижение показателей результатов;</w:t>
      </w:r>
    </w:p>
    <w:p>
      <w:pPr>
        <w:pStyle w:val="Heading2"/>
      </w:pPr>
      <w:r>
        <w:t xml:space="preserve">Подпункт 5</w:t>
      </w:r>
    </w:p>
    <w:p>
      <w:r>
        <w:t xml:space="preserve">5) в графах 5 "Факт за предыдущий год" и 6 "Оценка на текущий год" указываются, фактические данные по показателям за предыдущий год и оценочные значения за текущий год в целях установления значений на плановый период в динамике по годам;</w:t>
      </w:r>
    </w:p>
    <w:p>
      <w:pPr>
        <w:pStyle w:val="Heading2"/>
      </w:pPr>
      <w:r>
        <w:t xml:space="preserve">Подпункт 6</w:t>
      </w:r>
    </w:p>
    <w:p>
      <w:r>
        <w:t xml:space="preserve">6) в графах 7-11 указываются прогнозные значения показателей результатов на плановый период реализации национального проекта.</w:t>
      </w:r>
    </w:p>
    <w:p>
      <w:pPr>
        <w:pStyle w:val="Heading2"/>
      </w:pPr>
      <w:r>
        <w:t xml:space="preserve">Пункт 4</w:t>
      </w:r>
    </w:p>
    <w:p>
      <w:r>
        <w:t xml:space="preserve">4. В разделе "4. Ожидаемый социально-экономический эффект, польза для благополучателей" информация об ожидаемом результате заполняется в виде социального и экономического эффекта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сквозной порядковый номер социальных и экономических эффектов;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"Наименование" указывается наименование ожидаемых социальных и экономических эффектов.</w:t>
      </w:r>
    </w:p>
    <w:p>
      <w:r>
        <w:t xml:space="preserve">Социальным эффектом является социально-значимый результат, соответствующий ожиданиям благополучателей национального проекта.</w:t>
      </w:r>
    </w:p>
    <w:p>
      <w:r>
        <w:t xml:space="preserve">Ожидаемый социальный эффект национального проекта определяется исходя из категории благополучателей, на кого ориентирован национальный проект и какие проблемы, и задачи данный национальный проект предполагает удовлетворить, то есть сопоставить положение дел до реализации национального проекта с ситуацией по истечении этапа или всего срока реализации национального проекта. Повышение качества жизни предусматривает повышение качества человеческого капитала и уровня жизни населения, в том числе повышение доходов населения, расширение доступа к услугам и инфраструктуре.</w:t>
      </w:r>
    </w:p>
    <w:p>
      <w:r>
        <w:t xml:space="preserve">Экономический эффект – показатель, определяющий экономический результат или прирост между первоначальным и полученным итогом в результате внедрения новых технологий, организационно-экономических мероприятий.</w:t>
      </w:r>
    </w:p>
    <w:p>
      <w:r>
        <w:t xml:space="preserve">Экономический эффект выражается в увеличении налоговых поступлений, создании новых постоянных рабочих мест, объеме привлеченных инвестиций, приросте вклада в соответствующую отрасль, снижении государственных расходов и показателей, характеризующих экономический эффект национального проекта.</w:t>
      </w:r>
    </w:p>
    <w:p>
      <w:r>
        <w:t xml:space="preserve">При заполнении ожидаемого социального и экономического эффекта, необходимо каждый эффект правильно отразить по категориям благополучателей.</w:t>
      </w:r>
    </w:p>
    <w:p>
      <w:r>
        <w:t xml:space="preserve">Социальный и экономический эффект выражается в измеряемых величинах в количественном и/или качественном выражении и отражает положительные изменения, полученные в результате реализации национального проекта.</w:t>
      </w:r>
    </w:p>
    <w:p>
      <w:r>
        <w:t xml:space="preserve">Социальный и экономический эффект определяется с применением существующих методов расчетов статистической информации, международных индексов, результатов социологических исследований, административных данных и официальных данных;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"Единица измерения" указывается единица измерения ожидаемых социальных и экономических эффектов;</w:t>
      </w:r>
    </w:p>
    <w:p>
      <w:pPr>
        <w:pStyle w:val="Heading2"/>
      </w:pPr>
      <w:r>
        <w:t xml:space="preserve">Подпункт 4</w:t>
      </w:r>
    </w:p>
    <w:p>
      <w:r>
        <w:t xml:space="preserve">4) в графах 4-8 указываются прогнозные значения ожидаемых социальных и экономических эффектов в целом от национального проекта в динамике по годам. Допускается указание эффекта в отлагательном виде, но не позднее последнего года реализации национального проекта.</w:t>
      </w:r>
    </w:p>
    <w:p>
      <w:pPr>
        <w:pStyle w:val="Heading2"/>
      </w:pPr>
      <w:r>
        <w:t xml:space="preserve">Пункт 5</w:t>
      </w:r>
    </w:p>
    <w:p>
      <w:r>
        <w:t xml:space="preserve">5. В разделе "5. Ресурсы" излагается потребность в финансовых ресурсах для реализации национального проекта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сквозной порядковый номер;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 задач" указывается наименование задач национального проекта;</w:t>
      </w:r>
    </w:p>
    <w:p>
      <w:pPr>
        <w:pStyle w:val="Heading2"/>
      </w:pPr>
      <w:r>
        <w:t xml:space="preserve">Подпункт 3</w:t>
      </w:r>
    </w:p>
    <w:p>
      <w:r>
        <w:t xml:space="preserve">3) в графах 3-7 указываются объемы финансовых средств, необходимых для реализации национального проекта по годам и в разрезе поставленных задач;</w:t>
      </w:r>
    </w:p>
    <w:p>
      <w:pPr>
        <w:pStyle w:val="Heading2"/>
      </w:pPr>
      <w:r>
        <w:t xml:space="preserve">Подпункт 4</w:t>
      </w:r>
    </w:p>
    <w:p>
      <w:r>
        <w:t xml:space="preserve">4) в графе 8 "Всего финансирования" указывается общая сумма необходимых средств для реализации каждой задачи в плановом периоде;</w:t>
      </w:r>
    </w:p>
    <w:p>
      <w:pPr>
        <w:pStyle w:val="Heading2"/>
      </w:pPr>
      <w:r>
        <w:t xml:space="preserve">Подпункт 5</w:t>
      </w:r>
    </w:p>
    <w:p>
      <w:r>
        <w:t xml:space="preserve">5) в графах 9-11 основной графы "Источник финансирования" в разрезе задач указываются источники финансирования – республиканский бюджет, местный бюджет, внебюджетные средства;</w:t>
      </w:r>
    </w:p>
    <w:p>
      <w:pPr>
        <w:pStyle w:val="Heading2"/>
      </w:pPr>
      <w:r>
        <w:t xml:space="preserve">Подпункт 6</w:t>
      </w:r>
    </w:p>
    <w:p>
      <w:r>
        <w:t xml:space="preserve">6) по строке "ВСЕГО, в том числе по видам источников" указываются итоговые объемы средств по всем задачам национального проекта по годам и за весь период реализации национального проекта;</w:t>
      </w:r>
    </w:p>
    <w:p>
      <w:pPr>
        <w:pStyle w:val="Heading2"/>
      </w:pPr>
      <w:r>
        <w:t xml:space="preserve">Подпункт 7</w:t>
      </w:r>
    </w:p>
    <w:p>
      <w:r>
        <w:t xml:space="preserve">7) по строкам "республиканский бюджет", "местный бюджет", "внебюджетные средства" указываются итоговые объемы необходимых средств по перечисленным источникам финансирования.</w:t>
      </w:r>
    </w:p>
    <w:p>
      <w:r>
        <w:t xml:space="preserve">В графах указанных строк со знаком "*" заполнение не требуется.</w:t>
      </w:r>
    </w:p>
    <w:p>
      <w:r>
        <w:t xml:space="preserve">Прогнозный объем требуемых финансовых ресурсов по задачам национального проекта общей суммой формируется на основе Плана-графика реализации национального проекта, формируемого в соответствии с приложением 5 к настоящему Порядку.</w:t>
      </w:r>
    </w:p>
    <w:p>
      <w:pPr>
        <w:pStyle w:val="Heading2"/>
      </w:pPr>
      <w:r>
        <w:t xml:space="preserve">Пункт 6</w:t>
      </w:r>
    </w:p>
    <w:p>
      <w:r>
        <w:t xml:space="preserve">6. Раздел "6. Распределение ответственности и полномочий" заполняется в разрезе задач и показателей результатов: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порядковый номер задачи или показателя результата;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"Наименование" указывается наименование задачи или показателя результата национального проекта;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"Ответственное лицо" указываются должностные лица центральных государственных и местных исполнительных органов, субъектов квазигосударственного сектора, ответственных за исполнение поставленных задач и показателей результатов;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"Полномочия" указывается основной круг полномочий вышеуказанных лиц, необходимых и обеспечивающих достижение закрепленных за ними задач и показателей результатов.</w:t>
      </w:r>
    </w:p>
    <w:p>
      <w:r>
        <w:t xml:space="preserve">|  | Приложение 5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План-график реализации национального проекта ______________________ (наименование)</w:t>
      </w:r>
    </w:p>
    <w:p>
      <w:r>
        <w:t xml:space="preserve">| Наименование | Ответственные исполнители | Срок завершения | Факт предыдущего года | 202Y | 202Y | 202Y | 202Y | 202Y | Всего финансирование | Источник финансирования |  |  |  |</w:t>
      </w:r>
    </w:p>
    <w:p>
      <w:r>
        <w:t xml:space="preserve">|---|---|---|---|---|---|---|---|---|---|---|---|---|---|</w:t>
      </w:r>
    </w:p>
    <w:p>
      <w:r>
        <w:t xml:space="preserve">| План на год | % к факту пред. года | РБ | МБ | Внебюджетные средства |  |  |  |  |  |  |  |  |  |</w:t>
      </w:r>
    </w:p>
    <w:p>
      <w:r>
        <w:t xml:space="preserve">| 1 | 2 | 3 | 4 | 5 | 6 | 7 | 8 | 9 | 10 | 11 | 12 | 13 | 14 |</w:t>
      </w:r>
    </w:p>
    <w:p>
      <w:r>
        <w:t xml:space="preserve">| Задача №1 |  |  |  |  |  |  |  |  |  |  |  |  |  |</w:t>
      </w:r>
    </w:p>
    <w:p>
      <w:r>
        <w:t xml:space="preserve">| Показатель №1 |  |  |  |  |  |  |  |  |  |  |  |  |  |</w:t>
      </w:r>
    </w:p>
    <w:p>
      <w:r>
        <w:t xml:space="preserve">| Мероприятие A |  |  |  |  |  |  |  |  |  |  |  |  |  |</w:t>
      </w:r>
    </w:p>
    <w:p>
      <w:r>
        <w:t xml:space="preserve">| ... |  |  |  |  |  |  |  |  |  |  |  |  |  |</w:t>
      </w:r>
    </w:p>
    <w:p>
      <w:r>
        <w:t xml:space="preserve">| создание постоянных рабочих мест** |  |  |  |  |  |  |  |  |  |  |  |  |  |</w:t>
      </w:r>
    </w:p>
    <w:p>
      <w:r>
        <w:t xml:space="preserve">| создание временных рабочих мест** |  |  |  |  |  |  |  |  |  |  |  |  |  |</w:t>
      </w:r>
    </w:p>
    <w:p>
      <w:r>
        <w:t xml:space="preserve">| Задача №2 |  |  |  |  |  |  |  |  |  |  |  |  |  |</w:t>
      </w:r>
    </w:p>
    <w:p>
      <w:r>
        <w:t xml:space="preserve">| Показатель №2 |  |  |  |  |  |  |  |  |  |  |  |  |  |</w:t>
      </w:r>
    </w:p>
    <w:p>
      <w:r>
        <w:t xml:space="preserve">| Мероприятие B |  |  |  |  |  |  |  |  |  |  |  |  |  |</w:t>
      </w:r>
    </w:p>
    <w:p>
      <w:r>
        <w:t xml:space="preserve">| ... |  |  |  |  |  |  |  |  |  |  |  |  |  |</w:t>
      </w:r>
    </w:p>
    <w:p>
      <w:r>
        <w:t xml:space="preserve">| создание постоянных рабочих мест** |  |  |  |  |  |  |  |  |  |  |  |  |  |</w:t>
      </w:r>
    </w:p>
    <w:p>
      <w:r>
        <w:t xml:space="preserve">| создание временных рабочих мест** |  |  |  |  |  |  |  |  |  |  |  |  |  |</w:t>
      </w:r>
    </w:p>
    <w:p>
      <w:r>
        <w:t xml:space="preserve">| Всего, |  | * | * | * | * |  |  |  |  |  |  |  |  |</w:t>
      </w:r>
    </w:p>
    <w:p>
      <w:r>
        <w:t xml:space="preserve">| в том числе |  |  |  |  |  |  |  |  |  |  |  |  |  |</w:t>
      </w:r>
    </w:p>
    <w:p>
      <w:r>
        <w:t xml:space="preserve">| РБ |  | * | * | * | * |  |  |  |  |  |  | * | * |</w:t>
      </w:r>
    </w:p>
    <w:p>
      <w:r>
        <w:t xml:space="preserve">| МБ |  | * | * | * | * |  |  |  |  |  | * |  | * |</w:t>
      </w:r>
    </w:p>
    <w:p>
      <w:r>
        <w:t xml:space="preserve">| Внебюджетные средства |  | * | * | * | * |  |  |  |  |  | * | * |  |</w:t>
      </w:r>
    </w:p>
    <w:p>
      <w:r>
        <w:t xml:space="preserve">|  | Приложение к форме Плана-графика реализации национального проекта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Плана-графика реализации национального проекта</w:t>
      </w:r>
    </w:p>
    <w:p>
      <w:pPr>
        <w:pStyle w:val="Heading2"/>
      </w:pPr>
      <w:r>
        <w:t xml:space="preserve">Текст</w:t>
      </w:r>
    </w:p>
    <w:p>
      <w:r>
        <w:t xml:space="preserve">План-график реализации национального проекта заполняется следующим образом:</w:t>
      </w:r>
    </w:p>
    <w:p>
      <w:pPr>
        <w:pStyle w:val="Heading2"/>
      </w:pPr>
      <w:r>
        <w:t xml:space="preserve">Пункт 1</w:t>
      </w:r>
    </w:p>
    <w:p>
      <w:r>
        <w:t xml:space="preserve">1. В заголовке по строке "(наименование)" указывается полное наименование национального проекта;</w:t>
      </w:r>
    </w:p>
    <w:p>
      <w:pPr>
        <w:pStyle w:val="Heading2"/>
      </w:pPr>
      <w:r>
        <w:t xml:space="preserve">Пункт 2</w:t>
      </w:r>
    </w:p>
    <w:p>
      <w:r>
        <w:t xml:space="preserve">2. По строкам "Задача":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"Наименование" указывается наименование задачи национального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"Ответственные исполнители" указываются должностные лица, за которыми закреплена персональная ответственность за решение каждой задачи национального проекта согласно Правилам осуществления проектного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в графе 3 "Срок завершения" указывается дата реализации задачи национального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в графах 5, 7-10 указывается прогнозная сумма финансирования для реализации задач по годам в миллионах тенге;</w:t>
      </w:r>
    </w:p>
    <w:p>
      <w:pPr>
        <w:pStyle w:val="Heading2"/>
      </w:pPr>
      <w:r>
        <w:t xml:space="preserve">Подпункт 5</w:t>
      </w:r>
    </w:p>
    <w:p>
      <w:r>
        <w:t xml:space="preserve">5) в графе 6 указывается динамика прогнозной суммы финансирования задачи относительно фактической суммы финансирования предыдущего года. В случае отсутствия фактических значений данная графа не заполняется;</w:t>
      </w:r>
    </w:p>
    <w:p>
      <w:pPr>
        <w:pStyle w:val="Heading2"/>
      </w:pPr>
      <w:r>
        <w:t xml:space="preserve">Подпункт 6</w:t>
      </w:r>
    </w:p>
    <w:p>
      <w:r>
        <w:t xml:space="preserve">6) в графе 11 "Всего финансирование" указывается общая прогнозная сумма финансирования для реализации задачи, формируемая как сумма финансирования по показателям результатов задачи;</w:t>
      </w:r>
    </w:p>
    <w:p>
      <w:pPr>
        <w:pStyle w:val="Heading2"/>
      </w:pPr>
      <w:r>
        <w:t xml:space="preserve">Подпункт 7</w:t>
      </w:r>
    </w:p>
    <w:p>
      <w:r>
        <w:t xml:space="preserve">7) в графах 12, 13 и 14 указываются прогнозные суммы финансирования по источникам финансирования: республиканский бюджет, местный бюджет и внебюджетные средства.</w:t>
      </w:r>
    </w:p>
    <w:p>
      <w:pPr>
        <w:pStyle w:val="Heading2"/>
      </w:pPr>
      <w:r>
        <w:t xml:space="preserve">Пункт 3</w:t>
      </w:r>
    </w:p>
    <w:p>
      <w:r>
        <w:t xml:space="preserve">3. По строкам "Показатель":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"Наименование" указывается наименование показателя результата национального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"Ответственные исполнители" указываются должностные лица, за которыми закреплена персональная ответственность за достжение показатель результата согласно Правилам осуществления проектного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в графе 3 "Срок завершения" указывается дата достижения показателя национального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в графе 4 "Факт предыдущего года" указывается фактическое значение показателя результата за предыдущий год планового периода;</w:t>
      </w:r>
    </w:p>
    <w:p>
      <w:pPr>
        <w:pStyle w:val="Heading2"/>
      </w:pPr>
      <w:r>
        <w:t xml:space="preserve">Подпункт 5</w:t>
      </w:r>
    </w:p>
    <w:p>
      <w:r>
        <w:t xml:space="preserve">5) по графам 5, 7-10 указываются плановые значения показателя результата по годам, в графе 6 указывается динамика планового значения показателя результата относительно его фактического значения предыдущего года;</w:t>
      </w:r>
    </w:p>
    <w:p>
      <w:pPr>
        <w:pStyle w:val="Heading2"/>
      </w:pPr>
      <w:r>
        <w:t xml:space="preserve">Подпункт 6</w:t>
      </w:r>
    </w:p>
    <w:p>
      <w:r>
        <w:t xml:space="preserve">6) в графе 11 "Всего финансирование" указывается общая прогнозная сумма финансирования для реализации показателя результата, формируемая как сумма финансирования по мероприятиям, необходимых для достижения показателя;</w:t>
      </w:r>
    </w:p>
    <w:p>
      <w:pPr>
        <w:pStyle w:val="Heading2"/>
      </w:pPr>
      <w:r>
        <w:t xml:space="preserve">Подпункт 7</w:t>
      </w:r>
    </w:p>
    <w:p>
      <w:r>
        <w:t xml:space="preserve">7) в графах 12, 13 и 14 указываются прогнозные суммы финансирования по источникам финансирования: республиканский бюджет, местный бюджет и внебюджетные средства.</w:t>
      </w:r>
    </w:p>
    <w:p>
      <w:pPr>
        <w:pStyle w:val="Heading2"/>
      </w:pPr>
      <w:r>
        <w:t xml:space="preserve">Пункт 4</w:t>
      </w:r>
    </w:p>
    <w:p>
      <w:r>
        <w:t xml:space="preserve">4. По строкам "Мероприятие" заполнение осуществляется в разрезе мероприятий, сгруппированных по однородным признакам, необходимых для достижения показателей результатов каждой задачи национального проекта: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"Наименование" указывается наименование мероприятия национального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"Ответственные исполнители" указываются должностные лица, за которыми закреплена персональная ответственность за мероприятие согласно Правилам осуществления проектного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в графе 3 "Срок завершения" указывается дата завершения каждого мероприятия национального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в графе 4 "Факт предыдущего года" указывается сумма средств, фактически израсходованных за предыдущий год планового периода (при наличии);</w:t>
      </w:r>
    </w:p>
    <w:p>
      <w:pPr>
        <w:pStyle w:val="Heading2"/>
      </w:pPr>
      <w:r>
        <w:t xml:space="preserve">Подпункт 5</w:t>
      </w:r>
    </w:p>
    <w:p>
      <w:r>
        <w:t xml:space="preserve">5) по графам 5, 7-10 указываются количественное измерение мероприятия (км. дорог) и прогнозная сумма финансирования на данное мероприятие по годам (млн тенге);</w:t>
      </w:r>
    </w:p>
    <w:p>
      <w:pPr>
        <w:pStyle w:val="Heading2"/>
      </w:pPr>
      <w:r>
        <w:t xml:space="preserve">Подпункт 6</w:t>
      </w:r>
    </w:p>
    <w:p>
      <w:r>
        <w:t xml:space="preserve">6) графа 6 не заполняется;</w:t>
      </w:r>
    </w:p>
    <w:p>
      <w:pPr>
        <w:pStyle w:val="Heading2"/>
      </w:pPr>
      <w:r>
        <w:t xml:space="preserve">Подпункт 7</w:t>
      </w:r>
    </w:p>
    <w:p>
      <w:r>
        <w:t xml:space="preserve">7) в графе 11 "Всего финансирование" указывается общая сумма финансирования для реализации мероприятия, формируемая как сумма финансирования по всем годам реализации проекта в разрезе источников финансирования;</w:t>
      </w:r>
    </w:p>
    <w:p>
      <w:pPr>
        <w:pStyle w:val="Heading2"/>
      </w:pPr>
      <w:r>
        <w:t xml:space="preserve">Подпункт 8</w:t>
      </w:r>
    </w:p>
    <w:p>
      <w:r>
        <w:t xml:space="preserve">8) в графах 12, 13 и 14 указываются прогнозные суммы финансирования по источникам финансирования: республиканский, местный бюджет и внебюджетные средства;</w:t>
      </w:r>
    </w:p>
    <w:p>
      <w:pPr>
        <w:pStyle w:val="Heading2"/>
      </w:pPr>
      <w:r>
        <w:t xml:space="preserve">Подпункт 9</w:t>
      </w:r>
    </w:p>
    <w:p>
      <w:r>
        <w:t xml:space="preserve">9) по мероприятиям, задачам, предусматривающим создание рабочих мест, в обязательном порядке заполняются строки "Создание рабочих мест: постоянных и временных" по годам;</w:t>
      </w:r>
    </w:p>
    <w:p>
      <w:pPr>
        <w:pStyle w:val="Heading2"/>
      </w:pPr>
      <w:r>
        <w:t xml:space="preserve">Подпункт 10</w:t>
      </w:r>
    </w:p>
    <w:p>
      <w:r>
        <w:t xml:space="preserve">10) по строкам "республиканский бюджет", "местный бюджет", "внебюджетные средства" указываются итоговые объемы необходимых средств по перечисленным источникам финансирования.</w:t>
      </w:r>
    </w:p>
    <w:p>
      <w:r>
        <w:t xml:space="preserve">В графах указанных строк со знаком "*" заполнение не требуется.</w:t>
      </w:r>
    </w:p>
    <w:p>
      <w:r>
        <w:t xml:space="preserve">|  | Приложение 6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Ежегодный отчет ___________________________________________ (наименование государственного органа) по реализации национального проекта _________________________________________ (наименование национального проекта) за ___________________ год (отчетный период)</w:t>
      </w:r>
    </w:p>
    <w:p>
      <w:pPr>
        <w:pStyle w:val="Heading2"/>
      </w:pPr>
      <w:r>
        <w:t xml:space="preserve">Пункт 1</w:t>
      </w:r>
    </w:p>
    <w:p>
      <w:r>
        <w:t xml:space="preserve">1. По достижению показателей результатов</w:t>
      </w:r>
    </w:p>
    <w:p>
      <w:r>
        <w:t xml:space="preserve">| Наименование | Ответственные исполнители | 202Y | Примечание |  |  |</w:t>
      </w:r>
    </w:p>
    <w:p>
      <w:r>
        <w:t xml:space="preserve">|---|---|---|---|---|---|</w:t>
      </w:r>
    </w:p>
    <w:p>
      <w:r>
        <w:t xml:space="preserve">| План | Факт | в % к плану |  |  |  |</w:t>
      </w:r>
    </w:p>
    <w:p>
      <w:r>
        <w:t xml:space="preserve">| 1 | 2 | 3 | 4 | 5 | 6 |</w:t>
      </w:r>
    </w:p>
    <w:p>
      <w:r>
        <w:t xml:space="preserve">| I. Стратегический показатель №n |  |  |  |  |  |</w:t>
      </w:r>
    </w:p>
    <w:p>
      <w:r>
        <w:t xml:space="preserve">| Задача №1 |  | * | * | * |  |</w:t>
      </w:r>
    </w:p>
    <w:p>
      <w:r>
        <w:t xml:space="preserve">| Показатель №1 |  |  |  |  |  |</w:t>
      </w:r>
    </w:p>
    <w:p>
      <w:r>
        <w:t xml:space="preserve">| Проект A |  |  |  |  |  |</w:t>
      </w:r>
    </w:p>
    <w:p>
      <w:r>
        <w:t xml:space="preserve">| Задача №2 |  | * | * | * |  |</w:t>
      </w:r>
    </w:p>
    <w:p>
      <w:r>
        <w:t xml:space="preserve">| Показатель №2 |  |  |  |  |  |</w:t>
      </w:r>
    </w:p>
    <w:p>
      <w:r>
        <w:t xml:space="preserve">| Проект B |  |  |  |  |  |</w:t>
      </w:r>
    </w:p>
    <w:p>
      <w:r>
        <w:t xml:space="preserve">| … |  |  |  |  |  |</w:t>
      </w:r>
    </w:p>
    <w:p>
      <w:pPr>
        <w:pStyle w:val="Heading2"/>
      </w:pPr>
      <w:r>
        <w:t xml:space="preserve">Пункт 2</w:t>
      </w:r>
    </w:p>
    <w:p>
      <w:r>
        <w:t xml:space="preserve">2. Социально-экономический эффект</w:t>
      </w:r>
    </w:p>
    <w:p>
      <w:r>
        <w:t xml:space="preserve">| № | Наименование | Единица измерения | План | Факт | Примечание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 | Социальный эффект |  |  |  |  |</w:t>
      </w:r>
    </w:p>
    <w:p>
      <w:r>
        <w:t xml:space="preserve">|  | Экономический эффект |  |  |  |  |</w:t>
      </w:r>
    </w:p>
    <w:p>
      <w:pPr>
        <w:pStyle w:val="Heading2"/>
      </w:pPr>
      <w:r>
        <w:t xml:space="preserve">Пункт 3</w:t>
      </w:r>
    </w:p>
    <w:p>
      <w:r>
        <w:t xml:space="preserve">3. Информация по получателям мер государственной поддержки</w:t>
      </w:r>
    </w:p>
    <w:p>
      <w:r>
        <w:t xml:space="preserve">| Год | БИН / ИИН | Наименование предприятия / получатель государственных мер | Регион | Размерность предприятия (крупный / средний / малый / индивидуальный предприниматель) | Отрасль | Вид деятельности (ОКЭД) | Дата получения мер поддержки | Мера поддержки | Целевое назначение поддержки | Общая сумма поддержки, млн тенге |</w:t>
      </w:r>
    </w:p>
    <w:p>
      <w:r>
        <w:t xml:space="preserve">|---|---|---|---|---|---|---|---|---|---|---|</w:t>
      </w:r>
    </w:p>
    <w:p>
      <w:r>
        <w:t xml:space="preserve">| 1 | 2 | 3 | 4 | 5 | 6 | 7 | 8 | 9 | 10 | 11 |</w:t>
      </w:r>
    </w:p>
    <w:p>
      <w:r>
        <w:t xml:space="preserve">| Базовый год |  |  |  |  |  |  |  |  |  |  |</w:t>
      </w:r>
    </w:p>
    <w:p>
      <w:r>
        <w:t xml:space="preserve">| n год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Создано новых рабочих мест | Доход предприятия, млн. тенге | Сумма уплаченных налогов, млн. тенге | Выпуск продукции, млн. тенге | Экспорт продукции, млн. тенге |  |  |  |  |  |</w:t>
      </w:r>
    </w:p>
    <w:p>
      <w:r>
        <w:t xml:space="preserve">|---|---|---|---|---|---|---|---|---|---|</w:t>
      </w:r>
    </w:p>
    <w:p>
      <w:r>
        <w:t xml:space="preserve">| план | факт | план | факт | план | факт | план | факт | план | факт |</w:t>
      </w:r>
    </w:p>
    <w:p>
      <w:r>
        <w:t xml:space="preserve">| 12 | 13 | 14 | 15 | 16 | 17 | 18 | 19 | 20 | 21 |</w:t>
      </w:r>
    </w:p>
    <w:p>
      <w:pPr>
        <w:pStyle w:val="Heading2"/>
      </w:pPr>
      <w:r>
        <w:t xml:space="preserve">Пункт 4</w:t>
      </w:r>
    </w:p>
    <w:p>
      <w:r>
        <w:t xml:space="preserve">4. Освоение финансовых средств</w:t>
      </w:r>
    </w:p>
    <w:p>
      <w:r>
        <w:t xml:space="preserve">| Источник финансирования | План, млн. тенге | Факт, млн. тенге | Причины неиспользования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Задача 1 |  |  |  |</w:t>
      </w:r>
    </w:p>
    <w:p>
      <w:r>
        <w:t xml:space="preserve">| Республиканский бюджет |  |  |  |</w:t>
      </w:r>
    </w:p>
    <w:p>
      <w:r>
        <w:t xml:space="preserve">| Местный бюджет |  |  |  |</w:t>
      </w:r>
    </w:p>
    <w:p>
      <w:r>
        <w:t xml:space="preserve">| Внебюджетные средства |  |  |  |</w:t>
      </w:r>
    </w:p>
    <w:p>
      <w:r>
        <w:t xml:space="preserve">| …. |  |  |  |</w:t>
      </w:r>
    </w:p>
    <w:p>
      <w:r>
        <w:t xml:space="preserve">| Задача n |  |  |  |</w:t>
      </w:r>
    </w:p>
    <w:p>
      <w:r>
        <w:t xml:space="preserve">| Республиканский бюджет |  |  |  |</w:t>
      </w:r>
    </w:p>
    <w:p>
      <w:r>
        <w:t xml:space="preserve">| Местный бюджет |  |  |  |</w:t>
      </w:r>
    </w:p>
    <w:p>
      <w:r>
        <w:t xml:space="preserve">| Внебюджетные средства |  |  |  |</w:t>
      </w:r>
    </w:p>
    <w:p>
      <w:r>
        <w:t xml:space="preserve">| Итого |  |  |  |</w:t>
      </w:r>
    </w:p>
    <w:p>
      <w:r>
        <w:t xml:space="preserve">| Республиканский бюджет |  |  |  |</w:t>
      </w:r>
    </w:p>
    <w:p>
      <w:r>
        <w:t xml:space="preserve">| Местный бюджет |  |  |  |</w:t>
      </w:r>
    </w:p>
    <w:p>
      <w:r>
        <w:t xml:space="preserve">| Внебюджетные средства |  |  |  |</w:t>
      </w:r>
    </w:p>
    <w:p>
      <w:pPr>
        <w:pStyle w:val="Heading2"/>
      </w:pPr>
      <w:r>
        <w:t xml:space="preserve">Пункт 5</w:t>
      </w:r>
    </w:p>
    <w:p>
      <w:r>
        <w:t xml:space="preserve">5. Аналитическая записка</w:t>
      </w:r>
    </w:p>
    <w:p>
      <w:r>
        <w:t xml:space="preserve">|  | Приложение к форме Ежегодного отчета по реализации национального проекта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Ежегодного отчета по реализации национального проекта</w:t>
      </w:r>
    </w:p>
    <w:p>
      <w:pPr>
        <w:pStyle w:val="Heading2"/>
      </w:pPr>
      <w:r>
        <w:t xml:space="preserve">Текст</w:t>
      </w:r>
    </w:p>
    <w:p>
      <w:r>
        <w:t xml:space="preserve">Ежегодный отчет по реализации национального проекта заполняется государственным органом-разработчиком и соисполнителями национального проекта.</w:t>
      </w:r>
    </w:p>
    <w:p>
      <w:pPr>
        <w:pStyle w:val="Heading2"/>
      </w:pPr>
      <w:r>
        <w:t xml:space="preserve">Текст</w:t>
      </w:r>
    </w:p>
    <w:p>
      <w:r>
        <w:t xml:space="preserve">Соисполнители национального проекта заполняют отчет только по тем проектам, по которым они закреплены как ответственные в плане-графике реализации национального проекта.</w:t>
      </w:r>
    </w:p>
    <w:p>
      <w:pPr>
        <w:pStyle w:val="Heading2"/>
      </w:pPr>
      <w:r>
        <w:t xml:space="preserve">Пункт 1</w:t>
      </w:r>
    </w:p>
    <w:p>
      <w:r>
        <w:t xml:space="preserve">1. В заголовке по строкам "(наименование государственного органа)", "(наименование национального проекта)" и "(отчетный период)" указываются соответственно наименования государственного органа, представляющего отчет (государственного органа-разработчика или соисполнителя), национального проекта и отчетный год, за который формируется отчет.</w:t>
      </w:r>
    </w:p>
    <w:p>
      <w:pPr>
        <w:pStyle w:val="Heading2"/>
      </w:pPr>
      <w:r>
        <w:t xml:space="preserve">Пункт 2</w:t>
      </w:r>
    </w:p>
    <w:p>
      <w:r>
        <w:t xml:space="preserve">2. По разделу "1. По достижению показателей результатов":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"Наименование" указывается наименование задач, показателей результатов и проектов национального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"Ответственные исполнители" указываются должностные лица, ответственные за достижение задач, показателей результатов и реализацию проектов национального проекта, согласно Правилам осуществления проектного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в графах 3 "план" и 4 "факт" по строкам "Показатель" указываются плановые и фактически достигнутые значения показателя результата в отчетном периоде (за год), а по строкам "Проект" плановые и фактические суммы бюджетных средств, использованных на реализацию проектов;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5 "в % к плану" по строкам "Показатель" указывается динамика достижения показателей результатов в виде доли фактических значений относительно плановых, а по строкам "Проект" динамика исполнения проектов как соотношение сумм фактически использованных бюджетных средств к плановым за отчетный период;</w:t>
      </w:r>
    </w:p>
    <w:p>
      <w:pPr>
        <w:pStyle w:val="Heading2"/>
      </w:pPr>
      <w:r>
        <w:t xml:space="preserve">Подпункт 5</w:t>
      </w:r>
    </w:p>
    <w:p>
      <w:r>
        <w:t xml:space="preserve">5) по строкам "Задача" графы 3, 4 и 5 не заполняются;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"Примечание" по строкам "Показатель" указывается статус достижения показателей результатов "Достигнут" или "Не достигнут" и причины недостижения запланированных значений показателей результатов, по строкам "Проект" указываются статус исполнения проектов "Исполнен", "Частично исполнен", "Не исполнен" и ход исполнения проектов с указанием причин неисполнения.</w:t>
      </w:r>
    </w:p>
    <w:p>
      <w:pPr>
        <w:pStyle w:val="Heading2"/>
      </w:pPr>
      <w:r>
        <w:t xml:space="preserve">Пункт 3</w:t>
      </w:r>
    </w:p>
    <w:p>
      <w:r>
        <w:t xml:space="preserve">3. По разделу "2. Социально-экономический эффект":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"№" указывается сквозной порядковый номер;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"Наименование" указывается эффект в качественном и количественном выражении в разрезе социального эффекта и экономического эффекта, полученного от реализации национального проекта;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"Единица измерения" указывается единица измерения ожидаемого результата;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"План" указывается плановое количественное или качественное значение ожидаемого эффекта от реализации национального проекта;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"Факт" указывается фактически полученный эффект от реализации национального проекта за отчетный период в количественном или качественном выражении;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"Примечание" в случае недостижения ожидаемого эффекта указывается причина его недостижения.</w:t>
      </w:r>
    </w:p>
    <w:p>
      <w:pPr>
        <w:pStyle w:val="Heading2"/>
      </w:pPr>
      <w:r>
        <w:t xml:space="preserve">Пункт 4</w:t>
      </w:r>
    </w:p>
    <w:p>
      <w:r>
        <w:t xml:space="preserve">4. Раздел "3. Информация по получателям мер государственной поддержки" заполняется в случае реализации в рамках национального проекта мер государственной поддержки, в рамках встречных обязательств,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"Год" указывается год получения меры государственной поддержки;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"БИН/ИИН" указывается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 или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предпринимательства, получателя мер государственной поддержки;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"Наименование предприятия/получателя государственных мер" указывается наименование предприятий и фамилия, имя, отчество (при наличии) физических лиц, получивших меры государственной поддержки;</w:t>
      </w:r>
    </w:p>
    <w:p>
      <w:pPr>
        <w:pStyle w:val="Heading2"/>
      </w:pPr>
      <w:r>
        <w:t xml:space="preserve">Подпункт 4</w:t>
      </w:r>
    </w:p>
    <w:p>
      <w:r>
        <w:t xml:space="preserve">4) в графе 4 "Регион" указывается наименование области, города республиканского значения, столицы;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"Размерность предприятия (крупный/средний/малый/ИП)" для предприятий указывается размерность, согласно классификатору размерности предприятий Республики Казахстан по численности занятых, по физическим лицам указывается статус "Индивидуальный предприниматель";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"Отрасль" указывается наименование отрасли, с которой связана деятельность предприятия и физического лица – получателя меры государственной поддержки;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"Вид деятельности (ОКЭД)" указывается наименование вида деятельности согласно общему классификатору видов экономической деятельности;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"Дата получения мер поддержки" указывается дата получения меры государственной поддержки;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"Мера поддержки" указывается наименование меры государственной поддержки, оказанной ее получателю (например, субсидирование, гарантирование и другие меры государственной поддержки);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"Целевое назначение поддержки" указывается описание назначения государственной поддержки (например, на что направлена государственная поддержка – закуп семян, горюче-смазочные материалы, техник и т.д.);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"Общая сумма поддержки, млн. тенге" указывается общая сумма бюджетных средств, направленных на оказание государственной поддержки;</w:t>
      </w:r>
    </w:p>
    <w:p>
      <w:pPr>
        <w:pStyle w:val="Heading2"/>
      </w:pPr>
      <w:r>
        <w:t xml:space="preserve">Подпункт 12</w:t>
      </w:r>
    </w:p>
    <w:p>
      <w:r>
        <w:t xml:space="preserve">12) в графах 12 "план" и 13 "факт" основной графы "Создано новых рабочих мест" указывается запланированное и фактическое количество созданных рабочих мест, полученных в результате использования мер государственной поддержки (в разрезе периода (по годам) получения мер государственной поддержки);</w:t>
      </w:r>
    </w:p>
    <w:p>
      <w:pPr>
        <w:pStyle w:val="Heading2"/>
      </w:pPr>
      <w:r>
        <w:t xml:space="preserve">Подпункт 13</w:t>
      </w:r>
    </w:p>
    <w:p>
      <w:r>
        <w:t xml:space="preserve">13) в графах 14 "план" и 15 "факт" основной графы "Доходы предприятия, млн. тенге" указывается запланированная и фактическая сумма доходов, полученных в результате использования мер государственной поддержки (в разрезе периода (по годам) получения мер государственной поддержки);</w:t>
      </w:r>
    </w:p>
    <w:p>
      <w:pPr>
        <w:pStyle w:val="Heading2"/>
      </w:pPr>
      <w:r>
        <w:t xml:space="preserve">Подпункт 14</w:t>
      </w:r>
    </w:p>
    <w:p>
      <w:r>
        <w:t xml:space="preserve">14) в графах 16 "план" и 17 "факт" основной графы "Сумма уплаченных налогов" указывается плановая и фактическая сумма уплаченных в бюджет налогов по доходам предприятий и индивидуального предпринимателя, полученным в результате использования мер государственной поддержки (в разрезе периода (по годам) получения мер государственной поддержки);</w:t>
      </w:r>
    </w:p>
    <w:p>
      <w:pPr>
        <w:pStyle w:val="Heading2"/>
      </w:pPr>
      <w:r>
        <w:t xml:space="preserve">Подпункт 15</w:t>
      </w:r>
    </w:p>
    <w:p>
      <w:r>
        <w:t xml:space="preserve">15) в графах 18 "план" и 19 "факт" основной графы "Выпуск продукции, млн. тенге" указывается плановый и фактический объем выпущенной продукции, полученной по итогам использования мер государственной поддержки;</w:t>
      </w:r>
    </w:p>
    <w:p>
      <w:pPr>
        <w:pStyle w:val="Heading2"/>
      </w:pPr>
      <w:r>
        <w:t xml:space="preserve">Подпункт 16</w:t>
      </w:r>
    </w:p>
    <w:p>
      <w:r>
        <w:t xml:space="preserve">16) в графах 20 "план" и 21 "факт" основной графы "Экспорт продукции, млн. тенге" указывается плановый и фактический объем продукции, направленной на экспорт от общего объема выпущенной продукции.</w:t>
      </w:r>
    </w:p>
    <w:p>
      <w:r>
        <w:t xml:space="preserve">Предприятиями и индивидуальными предпринимателями, не осуществляющими экспорт, последняя графа не заполняется;</w:t>
      </w:r>
    </w:p>
    <w:p>
      <w:pPr>
        <w:pStyle w:val="Heading2"/>
      </w:pPr>
      <w:r>
        <w:t xml:space="preserve">Подпункт 17</w:t>
      </w:r>
    </w:p>
    <w:p>
      <w:r>
        <w:t xml:space="preserve">17) по строке "Базовый год" указывается информация по первому году получения меры государственной поддержки, в строке "n год" указывается аналогичная информация в разрезе последующих лет получения меры государственной поддержки.</w:t>
      </w:r>
    </w:p>
    <w:p>
      <w:r>
        <w:t xml:space="preserve">Строки "Базовый год" и "n год" заполняются при формировании отчета о реализации национального проекта за предыдущий год. В последующих годах данные строки заполняются только за отчетный период.</w:t>
      </w:r>
    </w:p>
    <w:p>
      <w:pPr>
        <w:pStyle w:val="Heading2"/>
      </w:pPr>
      <w:r>
        <w:t xml:space="preserve">Пункт 5</w:t>
      </w:r>
    </w:p>
    <w:p>
      <w:r>
        <w:t xml:space="preserve">5. По разделу 4 "Освоение финансовых средств":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"Источник финансирования" источник финансирования национального проекта указывается в разрезе задач – республиканский бюджет, местный бюджет, внебюджетные средства;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"План, млн. тенге" указываются суммы финансовых средств, запланированные на отчетный год в миллионах тенге в разрезе источников финансирования.</w:t>
      </w:r>
    </w:p>
    <w:p>
      <w:r>
        <w:t xml:space="preserve">Если источником финансирования национального проекта являются средства республиканского или местного бюджета, в данной графе указывается сумма скорректированного бюджета;</w:t>
      </w:r>
    </w:p>
    <w:p>
      <w:pPr>
        <w:pStyle w:val="Heading2"/>
      </w:pPr>
      <w:r>
        <w:t xml:space="preserve">Подпункт 3</w:t>
      </w:r>
    </w:p>
    <w:p>
      <w:r>
        <w:t xml:space="preserve">3) в графе 3 "Факт, млн. тенге" приводятся суммы фактического освоения финансовых средств за отчетный год, в миллионах тенге, в разрезе источников финансирования;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"Причины неиспользования" указываются причины неосвоения финансовых средств;</w:t>
      </w:r>
    </w:p>
    <w:p>
      <w:pPr>
        <w:pStyle w:val="Heading2"/>
      </w:pPr>
      <w:r>
        <w:t xml:space="preserve">Подпункт 5</w:t>
      </w:r>
    </w:p>
    <w:p>
      <w:r>
        <w:t xml:space="preserve">5) в строке "Итого" указывается итоговая сумма финансовых средств, запланированных и освоенных на конец отчетного года на реализацию национального проекта и в разрезе источников финансирования.</w:t>
      </w:r>
    </w:p>
    <w:p>
      <w:pPr>
        <w:pStyle w:val="Heading2"/>
      </w:pPr>
      <w:r>
        <w:t xml:space="preserve">Пункт 6</w:t>
      </w:r>
    </w:p>
    <w:p>
      <w:r>
        <w:t xml:space="preserve">6. Раздел "5. Аналитическая записка" заполняется в произвольной форме в текстовом виде и содержит информацию:</w:t>
      </w:r>
    </w:p>
    <w:p>
      <w:pPr>
        <w:pStyle w:val="Heading2"/>
      </w:pPr>
      <w:r>
        <w:t xml:space="preserve">Подпункт 1</w:t>
      </w:r>
    </w:p>
    <w:p>
      <w:r>
        <w:t xml:space="preserve">1) о запланированных и фактически достигнутых показателях результатов задач, а также причины их недостижения;</w:t>
      </w:r>
    </w:p>
    <w:p>
      <w:pPr>
        <w:pStyle w:val="Heading2"/>
      </w:pPr>
      <w:r>
        <w:t xml:space="preserve">Подпункт 2</w:t>
      </w:r>
    </w:p>
    <w:p>
      <w:r>
        <w:t xml:space="preserve">2) об исполненных и неисполненных запланированных мероприятиях (за весь период с момента реализации документа) с указанием выделенных и освоенных за отчетный период средств в разбивке по источникам финансирования, а также (в случае неисполнения мероприятий) комментариев о причинах их неисполнения и влиянии на достижение установленных задач и показателей результатов, определенных в национальном проекте;</w:t>
      </w:r>
    </w:p>
    <w:p>
      <w:pPr>
        <w:pStyle w:val="Heading2"/>
      </w:pPr>
      <w:r>
        <w:t xml:space="preserve">Подпункт 3</w:t>
      </w:r>
    </w:p>
    <w:p>
      <w:r>
        <w:t xml:space="preserve">3) об уровне удовлетворенности благополучателей в динамике в сравнении с базовым периодом (при наличии информации о значении соответствующих показателях на момент до реализации документа, в случае ее отсутствия – базовым признается первый год реализации документа);</w:t>
      </w:r>
    </w:p>
    <w:p>
      <w:pPr>
        <w:pStyle w:val="Heading2"/>
      </w:pPr>
      <w:r>
        <w:t xml:space="preserve">Подпункт 4</w:t>
      </w:r>
    </w:p>
    <w:p>
      <w:r>
        <w:t xml:space="preserve">4) о проведенных контрольных мероприятиях, государственном аудите, экспертно-аналитических мероприятиях и информацию о выполненных рекомендациях по итогам контрольных мероприятий и государственного аудита.</w:t>
      </w:r>
    </w:p>
    <w:p>
      <w:r>
        <w:t xml:space="preserve">В случаях, когда реализация документа связана с реализацией бюджетных инвестиций разработчиком национального проекта в отчете о реализации указываются сведения о результатах выездных мероприятий по определению степени выполнения мероприятий по реализации документа;</w:t>
      </w:r>
    </w:p>
    <w:p>
      <w:pPr>
        <w:pStyle w:val="Heading2"/>
      </w:pPr>
      <w:r>
        <w:t xml:space="preserve">Подпункт 5</w:t>
      </w:r>
    </w:p>
    <w:p>
      <w:r>
        <w:t xml:space="preserve">5) обобщенного анализа хода реализации национального проекта с указанием информации о степени решения проблем и задач, на решение которых направлен документ, а также выводов и предложений, в том числе касающихся необходимости корректировки национального проекта, требуемым изменениям действующего законодательства Республики Казахстан и других.</w:t>
      </w:r>
    </w:p>
    <w:p>
      <w:r>
        <w:t xml:space="preserve">При наличии мер государственной поддержки в аналитическом отчете дополнительно отражается информация о результатах отраслевой оценки эффективности мер государственной поддержки, а также информация о социально-экономическом эффекте, полученном от каждой меры государственной поддержки при наличии в национальном проекте мер государственной поддержки.</w:t>
      </w:r>
    </w:p>
    <w:p>
      <w:r>
        <w:t xml:space="preserve">Информация о результатах отраслевой оценки эффективности мер государственной поддержки содержит информацию об эффективности выделенных средств в разрезе каждой меры государственной поддержки с учетом количественного анализа затрат и результатов на основе структурного анализа отрасли/сферы и эффективности деятельности операторов мер государственной поддержки по сопровождению получателей мер государственной поддержки.</w:t>
      </w:r>
    </w:p>
    <w:p>
      <w:r>
        <w:t xml:space="preserve">|  | Приложение 7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ГОСУДАРСТВЕННАЯ ПРОГРАММА __________________________________________ (наименование)</w:t>
      </w:r>
    </w:p>
    <w:p>
      <w:pPr>
        <w:pStyle w:val="Heading2"/>
      </w:pPr>
      <w:r>
        <w:t xml:space="preserve">Пункт 1</w:t>
      </w:r>
    </w:p>
    <w:p>
      <w:r>
        <w:t xml:space="preserve">1. Паспорт</w:t>
      </w:r>
    </w:p>
    <w:p>
      <w:r>
        <w:t xml:space="preserve">| 1. Наименование |</w:t>
      </w:r>
    </w:p>
    <w:p>
      <w:r>
        <w:t xml:space="preserve">|---|</w:t>
      </w:r>
    </w:p>
    <w:p>
      <w:r>
        <w:t xml:space="preserve">| 2. Основание для разработки |</w:t>
      </w:r>
    </w:p>
    <w:p>
      <w:r>
        <w:t xml:space="preserve">| 3. Наименование государственного органа-разработчика и соисполнителей |</w:t>
      </w:r>
    </w:p>
    <w:p>
      <w:r>
        <w:t xml:space="preserve">| 4. Цели |</w:t>
      </w:r>
    </w:p>
    <w:p>
      <w:r>
        <w:t xml:space="preserve">| 5. Задачи |</w:t>
      </w:r>
    </w:p>
    <w:p>
      <w:r>
        <w:t xml:space="preserve">| 6. Подходы и сроки реализации |</w:t>
      </w:r>
    </w:p>
    <w:p>
      <w:r>
        <w:t xml:space="preserve">| 7. Источники и объемы финансирования |</w:t>
      </w:r>
    </w:p>
    <w:p>
      <w:pPr>
        <w:pStyle w:val="Heading2"/>
      </w:pPr>
      <w:r>
        <w:t xml:space="preserve">Пункт 2</w:t>
      </w:r>
    </w:p>
    <w:p>
      <w:r>
        <w:t xml:space="preserve">2. Анализ текущей ситуации</w:t>
      </w:r>
    </w:p>
    <w:p>
      <w:pPr>
        <w:pStyle w:val="Heading2"/>
      </w:pPr>
      <w:r>
        <w:t xml:space="preserve">Пункт 3</w:t>
      </w:r>
    </w:p>
    <w:p>
      <w:r>
        <w:t xml:space="preserve">3. Цели, задачи, подходы и сроки реализации</w:t>
      </w:r>
    </w:p>
    <w:p>
      <w:r>
        <w:t xml:space="preserve">| № | Наименование | Форма завершения | Ответственные исполнители | Срок исполнения | Объем финансирования | Источники финансирования |</w:t>
      </w:r>
    </w:p>
    <w:p>
      <w:r>
        <w:t xml:space="preserve">|---|---|---|---|---|---|---|</w:t>
      </w:r>
    </w:p>
    <w:p>
      <w:r>
        <w:t xml:space="preserve">| Основная цель: |  |  |  |  |  |  |</w:t>
      </w:r>
    </w:p>
    <w:p>
      <w:r>
        <w:t xml:space="preserve">| Направление (при необходимости) |  |  |  |  |  |  |</w:t>
      </w:r>
    </w:p>
    <w:p>
      <w:r>
        <w:t xml:space="preserve">| Задача 1 |  |  |  |  |  |  |</w:t>
      </w:r>
    </w:p>
    <w:p>
      <w:r>
        <w:t xml:space="preserve">| 1. | Мероприятие 1 |  |  |  |  |  |</w:t>
      </w:r>
    </w:p>
    <w:p>
      <w:r>
        <w:t xml:space="preserve">| 2. | Мероприятие n |  |  |  |  |  |</w:t>
      </w:r>
    </w:p>
    <w:p>
      <w:r>
        <w:t xml:space="preserve">| 3. | Мероприятие n |  |  |  |  |  |</w:t>
      </w:r>
    </w:p>
    <w:p>
      <w:r>
        <w:t xml:space="preserve">| Направление (при необходимости) |  |  |  |  |  |  |</w:t>
      </w:r>
    </w:p>
    <w:p>
      <w:r>
        <w:t xml:space="preserve">| Задача n |  |  |  |  |  |  |</w:t>
      </w:r>
    </w:p>
    <w:p>
      <w:r>
        <w:t xml:space="preserve">| 4. | Мероприятие 1 |  |  |  |  |  |</w:t>
      </w:r>
    </w:p>
    <w:p>
      <w:r>
        <w:t xml:space="preserve">| 5. | Мероприятие n |  |  |  |  |  |</w:t>
      </w:r>
    </w:p>
    <w:p>
      <w:r>
        <w:t xml:space="preserve">| 6. | Мероприятие n |  |  |  |  |  |</w:t>
      </w:r>
    </w:p>
    <w:p>
      <w:pPr>
        <w:pStyle w:val="Heading2"/>
      </w:pPr>
      <w:r>
        <w:t xml:space="preserve">Пункт 4</w:t>
      </w:r>
    </w:p>
    <w:p>
      <w:r>
        <w:t xml:space="preserve">4. Необходимые ресурсы</w:t>
      </w:r>
    </w:p>
    <w:p>
      <w:r>
        <w:t xml:space="preserve">| № п/н | Наименование | Необходимые средства (по годам) | Всего финансирования | Источник финансирования |  |  |  |  |  |  |  |  |</w:t>
      </w:r>
    </w:p>
    <w:p>
      <w:r>
        <w:t xml:space="preserve">|---|---|---|---|---|---|---|---|---|---|---|---|---|</w:t>
      </w:r>
    </w:p>
    <w:p>
      <w:r>
        <w:t xml:space="preserve">| республиканский бюджет | местный бюджет | внебюджетные средства | национальный фонд | другие источники |  |  |  |  |  |  |  |  |</w:t>
      </w:r>
    </w:p>
    <w:p>
      <w:r>
        <w:t xml:space="preserve">| 202Y | 202Y | 202Y | 202Y | 202Y |  |  |  |  |  |  |  |  |</w:t>
      </w:r>
    </w:p>
    <w:p>
      <w:r>
        <w:t xml:space="preserve">| 1 | 2 | 3 | 4 | 5 | 6 | 7 | 8 | 9 | 10 | 11 | 12 | 13 |</w:t>
      </w:r>
    </w:p>
    <w:p>
      <w:r>
        <w:t xml:space="preserve">|  | Задача №1 |  |  |  |  |  |  |  |  |  |  |  |</w:t>
      </w:r>
    </w:p>
    <w:p>
      <w:r>
        <w:t xml:space="preserve">| 1. | Мероприятие 1 |  |  |  |  |  |  |  |  |  |  |  |</w:t>
      </w:r>
    </w:p>
    <w:p>
      <w:r>
        <w:t xml:space="preserve">| 2. | Мероприятие n |  |  |  |  |  |  |  |  |  |  |  |</w:t>
      </w:r>
    </w:p>
    <w:p>
      <w:r>
        <w:t xml:space="preserve">|  | Задача №N |  |  |  |  |  |  |  |  |  |  |  |</w:t>
      </w:r>
    </w:p>
    <w:p>
      <w:r>
        <w:t xml:space="preserve">| 3. | Мероприятие n |  |  |  |  |  |  |  |  |  |  |  |</w:t>
      </w:r>
    </w:p>
    <w:p>
      <w:r>
        <w:t xml:space="preserve">| 4. | Мероприятие n |  |  |  |  |  |  |  |  |  |  |  |</w:t>
      </w:r>
    </w:p>
    <w:p>
      <w:r>
        <w:t xml:space="preserve">|  | ВСЕГО, в том числе по видам источников |  |  |  |  |  |  |  |  |  |  |  |</w:t>
      </w:r>
    </w:p>
    <w:p>
      <w:r>
        <w:t xml:space="preserve">|  | Республиканский бюджет |  |  |  |  |  |  |  | * | * | * | * |</w:t>
      </w:r>
    </w:p>
    <w:p>
      <w:r>
        <w:t xml:space="preserve">|  | Местный бюджет |  |  |  |  |  |  | * |  | * | * | * |</w:t>
      </w:r>
    </w:p>
    <w:p>
      <w:r>
        <w:t xml:space="preserve">|  | Внебюджетные средства |  |  |  |  |  |  | * | * |  | * | * |</w:t>
      </w:r>
    </w:p>
    <w:p>
      <w:r>
        <w:t xml:space="preserve">|  | Национальный фонд |  |  |  |  |  |  | * | * | * |  | * |</w:t>
      </w:r>
    </w:p>
    <w:p>
      <w:r>
        <w:t xml:space="preserve">|  | Другие источники |  |  |  |  |  |  | * | * | * | * |  |</w:t>
      </w:r>
    </w:p>
    <w:p>
      <w:r>
        <w:t xml:space="preserve">|  | Приложение к форме Государственной программы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государственной программы</w:t>
      </w:r>
    </w:p>
    <w:p>
      <w:pPr>
        <w:pStyle w:val="Heading2"/>
      </w:pPr>
      <w:r>
        <w:t xml:space="preserve">Пункт 1</w:t>
      </w:r>
    </w:p>
    <w:p>
      <w:r>
        <w:t xml:space="preserve">1. В заголовке по строке "(наименование)" указывается наименование государственной программы.</w:t>
      </w:r>
    </w:p>
    <w:p>
      <w:pPr>
        <w:pStyle w:val="Heading2"/>
      </w:pPr>
      <w:r>
        <w:t xml:space="preserve">Пункт 2</w:t>
      </w:r>
    </w:p>
    <w:p>
      <w:r>
        <w:t xml:space="preserve">2. В разделе "1. Паспорт" излагаются основные параметры государственной программы:</w:t>
      </w:r>
    </w:p>
    <w:p>
      <w:pPr>
        <w:pStyle w:val="Heading2"/>
      </w:pPr>
      <w:r>
        <w:t xml:space="preserve">Подпункт 1</w:t>
      </w:r>
    </w:p>
    <w:p>
      <w:r>
        <w:t xml:space="preserve">1) в строке "1. Наименование" указывается полное наименование государственной программы;</w:t>
      </w:r>
    </w:p>
    <w:p>
      <w:pPr>
        <w:pStyle w:val="Heading2"/>
      </w:pPr>
      <w:r>
        <w:t xml:space="preserve">Подпункт 2</w:t>
      </w:r>
    </w:p>
    <w:p>
      <w:r>
        <w:t xml:space="preserve">2) в строке "2. Основание для разработки" указываются реквизиты поручений Президента Республики Казахстан или Премьер-Министра Республики Казахстан (номер, дата, пункт при наличии);</w:t>
      </w:r>
    </w:p>
    <w:p>
      <w:pPr>
        <w:pStyle w:val="Heading2"/>
      </w:pPr>
      <w:r>
        <w:t xml:space="preserve">Подпункт 3</w:t>
      </w:r>
    </w:p>
    <w:p>
      <w:r>
        <w:t xml:space="preserve">3) в строке "3. Наименование государственного органа-разработчика и соисполнителей" указываются наименования государственного органа-разработчика и соисполнителей, ответственных за реализацию государственной программы;</w:t>
      </w:r>
    </w:p>
    <w:p>
      <w:pPr>
        <w:pStyle w:val="Heading2"/>
      </w:pPr>
      <w:r>
        <w:t xml:space="preserve">Подпункт 4</w:t>
      </w:r>
    </w:p>
    <w:p>
      <w:r>
        <w:t xml:space="preserve">4) в строках "4. Цели" и "5. Задачи" указываются основные цели и задачи государственной программы;</w:t>
      </w:r>
    </w:p>
    <w:p>
      <w:pPr>
        <w:pStyle w:val="Heading2"/>
      </w:pPr>
      <w:r>
        <w:t xml:space="preserve">Подпункт 5</w:t>
      </w:r>
    </w:p>
    <w:p>
      <w:r>
        <w:t xml:space="preserve">5) в строке "6. Подходы и сроки реализации" перечисляются подходы и сроки реализации государственной программы;</w:t>
      </w:r>
    </w:p>
    <w:p>
      <w:pPr>
        <w:pStyle w:val="Heading2"/>
      </w:pPr>
      <w:r>
        <w:t xml:space="preserve">Подпункт 6</w:t>
      </w:r>
    </w:p>
    <w:p>
      <w:r>
        <w:t xml:space="preserve">6) в строке "7. Источники и объемы финансирования" указываются источники и объемы финансирования в миллионах тенге, необходимые для реализации государственной программы, в разрезе источников финансирования (республиканский бюджет, местный бюджет, Национальный фонд, внебюджетные средства, иные источники финансирования, не запрещенные законодательством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 В разделе "2. Анализ текущей ситуации" в текстовой форме отражается оценка текущей ситуации состояния сферы деятельности, а также основные проблемы, тенденции.</w:t>
      </w:r>
    </w:p>
    <w:p>
      <w:pPr>
        <w:pStyle w:val="Heading2"/>
      </w:pPr>
      <w:r>
        <w:t xml:space="preserve">Пункт 4</w:t>
      </w:r>
    </w:p>
    <w:p>
      <w:r>
        <w:t xml:space="preserve">4. В разделе "3. Цели, задачи, подходы и сроки реализации" указывается основная цель, задачи, мероприятия государственной программы и сроки их реализации: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"Основная цель" указывается основная цель государственной программы, которая представляет собой видение состояния сферы деятельности к концу планового периода и является качественным ориентиром ее развития в данном направлении.</w:t>
      </w:r>
    </w:p>
    <w:p>
      <w:r>
        <w:t xml:space="preserve">Основная цель должны быть сформулирована четко, охватывать весь спектр предполагаемых мероприятий и отражать результаты;</w:t>
      </w:r>
    </w:p>
    <w:p>
      <w:pPr>
        <w:pStyle w:val="Heading2"/>
      </w:pPr>
      <w:r>
        <w:t xml:space="preserve">Подпункт 2</w:t>
      </w:r>
    </w:p>
    <w:p>
      <w:r>
        <w:t xml:space="preserve">2) в строках "Направление" указываются при необходимости направления государственной программы;</w:t>
      </w:r>
    </w:p>
    <w:p>
      <w:pPr>
        <w:pStyle w:val="Heading2"/>
      </w:pPr>
      <w:r>
        <w:t xml:space="preserve">Подпункт 3</w:t>
      </w:r>
    </w:p>
    <w:p>
      <w:r>
        <w:t xml:space="preserve">3) в строках "Задача" указывается наименование задачи;</w:t>
      </w:r>
    </w:p>
    <w:p>
      <w:pPr>
        <w:pStyle w:val="Heading2"/>
      </w:pPr>
      <w:r>
        <w:t xml:space="preserve">Подпункт 4</w:t>
      </w:r>
    </w:p>
    <w:p>
      <w:r>
        <w:t xml:space="preserve">4) в графе "Наименование" указывается наименование мероприятий государственной программы;</w:t>
      </w:r>
    </w:p>
    <w:p>
      <w:pPr>
        <w:pStyle w:val="Heading2"/>
      </w:pPr>
      <w:r>
        <w:t xml:space="preserve">Подпункт 5</w:t>
      </w:r>
    </w:p>
    <w:p>
      <w:r>
        <w:t xml:space="preserve">5) в графе "Форма завершения" указывается форма завершения мероприятий (качественная характеристика мероприятия, раскрывающая в чем, выражается завершение мероприятия);</w:t>
      </w:r>
    </w:p>
    <w:p>
      <w:pPr>
        <w:pStyle w:val="Heading2"/>
      </w:pPr>
      <w:r>
        <w:t xml:space="preserve">Подпункт 6</w:t>
      </w:r>
    </w:p>
    <w:p>
      <w:r>
        <w:t xml:space="preserve">6) в графе "Ответственные исполнители" указываются центральные государственные органы, местные исполнительные органы, подведомственные организации, субъекты квазигосударственного сектора, ответственные за исполнение мероприятий государственной программы;</w:t>
      </w:r>
    </w:p>
    <w:p>
      <w:pPr>
        <w:pStyle w:val="Heading2"/>
      </w:pPr>
      <w:r>
        <w:t xml:space="preserve">Подпункт 7</w:t>
      </w:r>
    </w:p>
    <w:p>
      <w:r>
        <w:t xml:space="preserve">7) в графе "Срок исполнения" указываются запланированные сроки исполнения мероприятий.</w:t>
      </w:r>
    </w:p>
    <w:p>
      <w:r>
        <w:t xml:space="preserve">В случае, если формой завершения по предусмотренным мероприятиям является информирование в вышестоящие органы, то сроки исполнения данных мероприятий корреспондируются друг с другом и не должны превышать информирования вышестоящих органов более двух раз в год в целом по государственной программе;</w:t>
      </w:r>
    </w:p>
    <w:p>
      <w:pPr>
        <w:pStyle w:val="Heading2"/>
      </w:pPr>
      <w:r>
        <w:t xml:space="preserve">Подпункт 8</w:t>
      </w:r>
    </w:p>
    <w:p>
      <w:r>
        <w:t xml:space="preserve">8) в графе "Объем финансирования" указывается планируемый объем финансирования мероприятий (млн тенге);</w:t>
      </w:r>
    </w:p>
    <w:p>
      <w:pPr>
        <w:pStyle w:val="Heading2"/>
      </w:pPr>
      <w:r>
        <w:t xml:space="preserve">Подпункт 9</w:t>
      </w:r>
    </w:p>
    <w:p>
      <w:r>
        <w:t xml:space="preserve">9) в графе "Источники финансирования" в разрезе мероприятий указывается источник финансирования – республиканский бюджет, местный бюджет, Национальный фонд, внебюджетные средства или иные источники финансирования, не запрещенные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В разделе "5. Необходимые ресурсы" излагается потребность в финансовых ресурсах для реализации государственной программы в разрезе мероприятий и источников финансирования в миллионах тенге:</w:t>
      </w:r>
    </w:p>
    <w:p>
      <w:pPr>
        <w:pStyle w:val="Heading2"/>
      </w:pPr>
      <w:r>
        <w:t xml:space="preserve">Подпункт 1</w:t>
      </w:r>
    </w:p>
    <w:p>
      <w:r>
        <w:t xml:space="preserve">1) в графе "№" указывается сквозной порядковый номер;</w:t>
      </w:r>
    </w:p>
    <w:p>
      <w:pPr>
        <w:pStyle w:val="Heading2"/>
      </w:pPr>
      <w:r>
        <w:t xml:space="preserve">Подпункт 2</w:t>
      </w:r>
    </w:p>
    <w:p>
      <w:r>
        <w:t xml:space="preserve">2) в графе "Наименование" указывается наименование задач и мероприятий государственной программы;</w:t>
      </w:r>
    </w:p>
    <w:p>
      <w:pPr>
        <w:pStyle w:val="Heading2"/>
      </w:pPr>
      <w:r>
        <w:t xml:space="preserve">Подпункт 3</w:t>
      </w:r>
    </w:p>
    <w:p>
      <w:r>
        <w:t xml:space="preserve">3) в графах 3-7 основной графы "Необходимые средства (по годам)" указываются объемы средств, необходимых для выполнения мероприятий / достижения поставленных задач, по годам реализации государственной программы;</w:t>
      </w:r>
    </w:p>
    <w:p>
      <w:pPr>
        <w:pStyle w:val="Heading2"/>
      </w:pPr>
      <w:r>
        <w:t xml:space="preserve">Подпункт 4</w:t>
      </w:r>
    </w:p>
    <w:p>
      <w:r>
        <w:t xml:space="preserve">4) в графе 8 графы "Всего финансирования" указывается общий объем средств, необходимых для выполнения мероприятий / достижения поставленных задач государственной программы;</w:t>
      </w:r>
    </w:p>
    <w:p>
      <w:pPr>
        <w:pStyle w:val="Heading2"/>
      </w:pPr>
      <w:r>
        <w:t xml:space="preserve">Подпункт 5</w:t>
      </w:r>
    </w:p>
    <w:p>
      <w:r>
        <w:t xml:space="preserve">5) в графах 9-13 основной графы "Источник финансирования" указывается сумма финансирования задачи и мероприятий в разрезе источников финансирования;</w:t>
      </w:r>
    </w:p>
    <w:p>
      <w:pPr>
        <w:pStyle w:val="Heading2"/>
      </w:pPr>
      <w:r>
        <w:t xml:space="preserve">Подпункт 6</w:t>
      </w:r>
    </w:p>
    <w:p>
      <w:r>
        <w:t xml:space="preserve">6) по строке "ВСЕГО, в том числе по видам источников" указывается итоговая сумма реализации государственной программы по годам и по источникам финансирования;</w:t>
      </w:r>
    </w:p>
    <w:p>
      <w:pPr>
        <w:pStyle w:val="Heading2"/>
      </w:pPr>
      <w:r>
        <w:t xml:space="preserve">Подпункт 7</w:t>
      </w:r>
    </w:p>
    <w:p>
      <w:r>
        <w:t xml:space="preserve">7) в строках "Республиканский бюджет", "Местный бюджет", "Внебюджетные средства", "Национальный фонд" и "Другие источники" графы со знаком "*" не заполняются.</w:t>
      </w:r>
    </w:p>
    <w:p>
      <w:r>
        <w:t xml:space="preserve">|  | Приложение 8 к Порядку разработки, реализации, мониторинга и корректировки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Комплексный план ________________________________ на ________ годы (наименование отрасли) (плановый период)</w:t>
      </w:r>
    </w:p>
    <w:p>
      <w:pPr>
        <w:pStyle w:val="Heading2"/>
      </w:pPr>
      <w:r>
        <w:t xml:space="preserve">Текст</w:t>
      </w:r>
    </w:p>
    <w:p>
      <w:r>
        <w:t xml:space="preserve">Паспорт</w:t>
      </w:r>
    </w:p>
    <w:p>
      <w:r>
        <w:t xml:space="preserve">| 1 | Наименование |  |  |  |  |  |</w:t>
      </w:r>
    </w:p>
    <w:p>
      <w:r>
        <w:t xml:space="preserve">|---|---|---|---|---|---|---|</w:t>
      </w:r>
    </w:p>
    <w:p>
      <w:r>
        <w:t xml:space="preserve">| 2 | Основание для разработки |  |  |  |  |  |</w:t>
      </w:r>
    </w:p>
    <w:p>
      <w:r>
        <w:t xml:space="preserve">| 3 | Срок реализации |  |  |  |  |  |</w:t>
      </w:r>
    </w:p>
    <w:p>
      <w:r>
        <w:t xml:space="preserve">| 4 | Наименование государственного органа-разработчика и соисполнителей |  |  |  |  |  |</w:t>
      </w:r>
    </w:p>
    <w:p>
      <w:r>
        <w:t xml:space="preserve">| 5 | Краткая информация о необходимости принятия комплексного плана с указанием основных проблем и задач по их решению |  |  |  |  |  |</w:t>
      </w:r>
    </w:p>
    <w:p>
      <w:r>
        <w:t xml:space="preserve">| № | Наименование | Форма завершения | Ответственные исполнители | Срок исполнения | Объем финансирования | Источники финансирования |</w:t>
      </w:r>
    </w:p>
    <w:p>
      <w:r>
        <w:t xml:space="preserve">| Ожидаемые результаты: |  |  |  |  |  |  |</w:t>
      </w:r>
    </w:p>
    <w:p>
      <w:r>
        <w:t xml:space="preserve">| 1) |  |  |  |  |  |  |</w:t>
      </w:r>
    </w:p>
    <w:p>
      <w:r>
        <w:t xml:space="preserve">| 2) |  |  |  |  |  |  |</w:t>
      </w:r>
    </w:p>
    <w:p>
      <w:r>
        <w:t xml:space="preserve">| … |  |  |  |  |  |  |</w:t>
      </w:r>
    </w:p>
    <w:p>
      <w:r>
        <w:t xml:space="preserve">| n) |  |  |  |  |  |  |</w:t>
      </w:r>
    </w:p>
    <w:p>
      <w:r>
        <w:t xml:space="preserve">| Направление |  |  |  |  |  |  |</w:t>
      </w:r>
    </w:p>
    <w:p>
      <w:r>
        <w:t xml:space="preserve">| 1. | Мероприятие 1 |  |  |  |  |  |</w:t>
      </w:r>
    </w:p>
    <w:p>
      <w:r>
        <w:t xml:space="preserve">| 2. | Мероприятие n |  |  |  |  |  |</w:t>
      </w:r>
    </w:p>
    <w:p>
      <w:r>
        <w:t xml:space="preserve">| 3. | Мероприятие n |  |  |  |  |  |</w:t>
      </w:r>
    </w:p>
    <w:p>
      <w:r>
        <w:t xml:space="preserve">| Направление |  |  |  |  |  |  |</w:t>
      </w:r>
    </w:p>
    <w:p>
      <w:r>
        <w:t xml:space="preserve">| 4. | Мероприятие 1 |  |  |  |  |  |</w:t>
      </w:r>
    </w:p>
    <w:p>
      <w:r>
        <w:t xml:space="preserve">| 5. | Мероприятие n |  |  |  |  |  |</w:t>
      </w:r>
    </w:p>
    <w:p>
      <w:r>
        <w:t xml:space="preserve">| 6. | Мероприятие n |  |  |  |  |  |</w:t>
      </w:r>
    </w:p>
    <w:p>
      <w:r>
        <w:t xml:space="preserve">|  | Приложение к форме Комплексного плана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Комплексного плана</w:t>
      </w:r>
    </w:p>
    <w:p>
      <w:pPr>
        <w:pStyle w:val="Heading2"/>
      </w:pPr>
      <w:r>
        <w:t xml:space="preserve">Пункт 1</w:t>
      </w:r>
    </w:p>
    <w:p>
      <w:r>
        <w:t xml:space="preserve">1. В заголовке по строкам "(наименование отрасли)" и "(плановый период)" указывается наименование отрасли, на развитие которого нацелен комплексный план, и срок его реализации.</w:t>
      </w:r>
    </w:p>
    <w:p>
      <w:pPr>
        <w:pStyle w:val="Heading2"/>
      </w:pPr>
      <w:r>
        <w:t xml:space="preserve">Пункт 2</w:t>
      </w:r>
    </w:p>
    <w:p>
      <w:r>
        <w:t xml:space="preserve">2. Паспорт комплексного плана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"Наименование" указывается полное наименование комплексного плана;</w:t>
      </w:r>
    </w:p>
    <w:p>
      <w:pPr>
        <w:pStyle w:val="Heading2"/>
      </w:pPr>
      <w:r>
        <w:t xml:space="preserve">Подпункт 2</w:t>
      </w:r>
    </w:p>
    <w:p>
      <w:r>
        <w:t xml:space="preserve">2) по строке "Основание для разработки" указываются реквизиты поручения Президента или Премьер-Министра Республики Казахстан, его номер, дата, пункт при наличии, в реализацию которого обеспечивается разработка комплексного плана;</w:t>
      </w:r>
    </w:p>
    <w:p>
      <w:pPr>
        <w:pStyle w:val="Heading2"/>
      </w:pPr>
      <w:r>
        <w:t xml:space="preserve">Подпункт 3</w:t>
      </w:r>
    </w:p>
    <w:p>
      <w:r>
        <w:t xml:space="preserve">3) по строке "Срок реализации" указывается плановый период реализации комплексного плана;</w:t>
      </w:r>
    </w:p>
    <w:p>
      <w:pPr>
        <w:pStyle w:val="Heading2"/>
      </w:pPr>
      <w:r>
        <w:t xml:space="preserve">Подпункт 4</w:t>
      </w:r>
    </w:p>
    <w:p>
      <w:r>
        <w:t xml:space="preserve">4) по сроке "Наименование государственного органа-разработчика и соисполнителей" указываются наименования государственного органа-разработчика и государственных органов и организаций – соисполнителей реализации комплексного плана;</w:t>
      </w:r>
    </w:p>
    <w:p>
      <w:pPr>
        <w:pStyle w:val="Heading2"/>
      </w:pPr>
      <w:r>
        <w:t xml:space="preserve">Подпункт 5</w:t>
      </w:r>
    </w:p>
    <w:p>
      <w:r>
        <w:t xml:space="preserve">5) по строке "Краткая информация о необходимости принятия комплексного плана с указанием основных проблем и задач по их решению" указывается информация по текущей ситуации в отрасли, ее основных проблемах и задачах по ее решению.</w:t>
      </w:r>
    </w:p>
    <w:p>
      <w:pPr>
        <w:pStyle w:val="Heading2"/>
      </w:pPr>
      <w:r>
        <w:t xml:space="preserve">Пункт 3</w:t>
      </w:r>
    </w:p>
    <w:p>
      <w:r>
        <w:t xml:space="preserve">3. Комплексный план заполняется в табличной форме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по строке "Ожидаемые результаты" указываются ожидаемые результаты, характеризующие положительные изменения, которые будут достигнуты в результате реализации комплексного плана;</w:t>
      </w:r>
    </w:p>
    <w:p>
      <w:pPr>
        <w:pStyle w:val="Heading2"/>
      </w:pPr>
      <w:r>
        <w:t xml:space="preserve">Подпункт 2</w:t>
      </w:r>
    </w:p>
    <w:p>
      <w:r>
        <w:t xml:space="preserve">2) в строках "Направление" указываются наименование основных направлений комплексного плана.</w:t>
      </w:r>
    </w:p>
    <w:p>
      <w:r>
        <w:t xml:space="preserve">Каждое направление разделяется на мероприятия, которые указываются в графе "Мероприятие";</w:t>
      </w:r>
    </w:p>
    <w:p>
      <w:pPr>
        <w:pStyle w:val="Heading2"/>
      </w:pPr>
      <w:r>
        <w:t xml:space="preserve">Подпункт 3</w:t>
      </w:r>
    </w:p>
    <w:p>
      <w:r>
        <w:t xml:space="preserve">3) в графах "№" и "Наименование" указываются наименование мероприятий комплексного плана в сквозной нумерации;</w:t>
      </w:r>
    </w:p>
    <w:p>
      <w:pPr>
        <w:pStyle w:val="Heading2"/>
      </w:pPr>
      <w:r>
        <w:t xml:space="preserve">Подпункт 4</w:t>
      </w:r>
    </w:p>
    <w:p>
      <w:r>
        <w:t xml:space="preserve">4) в графе "Форма завершения" указывается форма завершения мероприятий (качественная характеристика мероприятия, раскрывающая в чем, выражается завершение мероприятия);</w:t>
      </w:r>
    </w:p>
    <w:p>
      <w:pPr>
        <w:pStyle w:val="Heading2"/>
      </w:pPr>
      <w:r>
        <w:t xml:space="preserve">Подпункт 5</w:t>
      </w:r>
    </w:p>
    <w:p>
      <w:r>
        <w:t xml:space="preserve">5) в графе "Ответственный исполнитель" указываются центральные государственные органы, местные исполнительные органы, подведомственные организации, субъекты квазигосударственного сектора, ответственные за исполнение мероприятий;</w:t>
      </w:r>
    </w:p>
    <w:p>
      <w:pPr>
        <w:pStyle w:val="Heading2"/>
      </w:pPr>
      <w:r>
        <w:t xml:space="preserve">Подпункт 6</w:t>
      </w:r>
    </w:p>
    <w:p>
      <w:r>
        <w:t xml:space="preserve">6) в графе "Срок исполнения" указываются запланированные сроки исполнения мероприятий.</w:t>
      </w:r>
    </w:p>
    <w:p>
      <w:r>
        <w:t xml:space="preserve">В случае, если формой завершения по предусмотренным мероприятиям является информирование в вышестоящие органы, то сроки исполнения данных мероприятий корреспондируются друг с другом и не должны превышать информирования вышестоящих органов более двух раз в год в целом по комплексному плану;</w:t>
      </w:r>
    </w:p>
    <w:p>
      <w:pPr>
        <w:pStyle w:val="Heading2"/>
      </w:pPr>
      <w:r>
        <w:t xml:space="preserve">Подпункт 7</w:t>
      </w:r>
    </w:p>
    <w:p>
      <w:r>
        <w:t xml:space="preserve">7) в графе "Объем финансирования" указывается планируемый объем финансирования мероприятий (млн тенге);</w:t>
      </w:r>
    </w:p>
    <w:p>
      <w:pPr>
        <w:pStyle w:val="Heading2"/>
      </w:pPr>
      <w:r>
        <w:t xml:space="preserve">Подпункт 8</w:t>
      </w:r>
    </w:p>
    <w:p>
      <w:r>
        <w:t xml:space="preserve">8) в графе "Источники финансирования" указывается источник финансирования данного мероприятия (средства республиканского бюджета, местного бюджета, внебюджетные средства).</w:t>
      </w:r>
    </w:p>
    <w:p>
      <w:r>
        <w:t xml:space="preserve">|  | Приложение 9 к Порядку разработки, реализации, корректировки и мониторинга концепций, национальных проектов, доктрин (стратегий), государственных программ, комплексных планов, дорожных карт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Дорожная карта __________________________ (наименование)</w:t>
      </w:r>
    </w:p>
    <w:p>
      <w:r>
        <w:t xml:space="preserve">| № п/п | Наименование | Форма завершения | Срок исполнения | Ответственные исполнители | Объем финансирования | Источники финансирования |</w:t>
      </w:r>
    </w:p>
    <w:p>
      <w:r>
        <w:t xml:space="preserve">|---|---|---|---|---|---|---|</w:t>
      </w:r>
    </w:p>
    <w:p>
      <w:r>
        <w:t xml:space="preserve">| Ожидаемые результаты: |  |  |  |  |  |  |</w:t>
      </w:r>
    </w:p>
    <w:p>
      <w:r>
        <w:t xml:space="preserve">| 1) |  |  |  |  |  |  |</w:t>
      </w:r>
    </w:p>
    <w:p>
      <w:r>
        <w:t xml:space="preserve">| 2) |  |  |  |  |  |  |</w:t>
      </w:r>
    </w:p>
    <w:p>
      <w:r>
        <w:t xml:space="preserve">| … |  |  |  |  |  |  |</w:t>
      </w:r>
    </w:p>
    <w:p>
      <w:r>
        <w:t xml:space="preserve">| n) |  |  |  |  |  |  |</w:t>
      </w:r>
    </w:p>
    <w:p>
      <w:r>
        <w:t xml:space="preserve">| Направление |  |  |  |  |  |  |</w:t>
      </w:r>
    </w:p>
    <w:p>
      <w:r>
        <w:t xml:space="preserve">| 1. | Мероприятие 1 |  |  |  |  |  |</w:t>
      </w:r>
    </w:p>
    <w:p>
      <w:r>
        <w:t xml:space="preserve">| 2. | Мероприятие n |  |  |  |  |  |</w:t>
      </w:r>
    </w:p>
    <w:p>
      <w:r>
        <w:t xml:space="preserve">| 3. | Мероприятие n |  |  |  |  |  |</w:t>
      </w:r>
    </w:p>
    <w:p>
      <w:r>
        <w:t xml:space="preserve">| Направление |  |  |  |  |  |  |</w:t>
      </w:r>
    </w:p>
    <w:p>
      <w:r>
        <w:t xml:space="preserve">| 4. | Мероприятие 1 |  |  |  |  |  |</w:t>
      </w:r>
    </w:p>
    <w:p>
      <w:r>
        <w:t xml:space="preserve">| 5. | Мероприятие n |  |  |  |  |  |</w:t>
      </w:r>
    </w:p>
    <w:p>
      <w:r>
        <w:t xml:space="preserve">| 6. | Мероприятие n |  |  |  |  |  |</w:t>
      </w:r>
    </w:p>
    <w:p>
      <w:r>
        <w:t xml:space="preserve">|  | Приложение к форме Дорожной карты |</w:t>
      </w:r>
    </w:p>
    <w:p>
      <w:r>
        <w:t xml:space="preserve">|---|---|</w:t>
      </w:r>
    </w:p>
    <w:p>
      <w:pPr>
        <w:pStyle w:val="Heading2"/>
      </w:pPr>
      <w:r>
        <w:t xml:space="preserve">Глава Пояснения по заполнению Дорожной карты</w:t>
      </w:r>
    </w:p>
    <w:p>
      <w:pPr>
        <w:pStyle w:val="Heading2"/>
      </w:pPr>
      <w:r>
        <w:t xml:space="preserve">Текст</w:t>
      </w:r>
    </w:p>
    <w:p>
      <w:r>
        <w:t xml:space="preserve">Дорожная карта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заголовке по строке "(наименование)" указывается наименование дорожной карты;</w:t>
      </w:r>
    </w:p>
    <w:p>
      <w:pPr>
        <w:pStyle w:val="Heading2"/>
      </w:pPr>
      <w:r>
        <w:t xml:space="preserve">Подпункт 2</w:t>
      </w:r>
    </w:p>
    <w:p>
      <w:r>
        <w:t xml:space="preserve">2) в графе "№" указывается сквозной порядковый номер;</w:t>
      </w:r>
    </w:p>
    <w:p>
      <w:pPr>
        <w:pStyle w:val="Heading2"/>
      </w:pPr>
      <w:r>
        <w:t xml:space="preserve">Подпункт 3</w:t>
      </w:r>
    </w:p>
    <w:p>
      <w:r>
        <w:t xml:space="preserve">3) в графе "Наименование" соответственно строкам указываются наименования ожидаемых результатов, основных направлений и мероприятий дорожной карты.</w:t>
      </w:r>
    </w:p>
    <w:p>
      <w:r>
        <w:t xml:space="preserve">Ожидаемые результаты характеризуют положительные изменения, которые будут достигнуты в результате реализации Дорожной карты. Каждое направление разделяется на мероприятия;</w:t>
      </w:r>
    </w:p>
    <w:p>
      <w:pPr>
        <w:pStyle w:val="Heading2"/>
      </w:pPr>
      <w:r>
        <w:t xml:space="preserve">Подпункт 4</w:t>
      </w:r>
    </w:p>
    <w:p>
      <w:r>
        <w:t xml:space="preserve">4) графа "Форма завершения" заполняется по строкам "Мероприятие" и указывается качественная/количественная характеристика мероприятия, раскрывающая в чем, выражается завершение мероприятия.</w:t>
      </w:r>
    </w:p>
    <w:p>
      <w:r>
        <w:t xml:space="preserve">В случае, если формой завершения по предусмотренным мероприятиям является информирование в вышестоящие органы, то сроки исполнения данных мероприятий корреспондируются друг с другом и не должны превышать информирования вышестоящих органов более двух раз в год в целом по Дорожной карте;</w:t>
      </w:r>
    </w:p>
    <w:p>
      <w:pPr>
        <w:pStyle w:val="Heading2"/>
      </w:pPr>
      <w:r>
        <w:t xml:space="preserve">Подпункт 5</w:t>
      </w:r>
    </w:p>
    <w:p>
      <w:r>
        <w:t xml:space="preserve">5) в графе "Срок исполнения" указываются запланированные сроки исполнения мероприятий;</w:t>
      </w:r>
    </w:p>
    <w:p>
      <w:pPr>
        <w:pStyle w:val="Heading2"/>
      </w:pPr>
      <w:r>
        <w:t xml:space="preserve">Подпункт 6</w:t>
      </w:r>
    </w:p>
    <w:p>
      <w:r>
        <w:t xml:space="preserve">6) в графе "Ответственный исполнитель" указываются государственные органы, подведомственные ему организации, субъекты квазигосударственного сектора, ответственные за исполнение мероприятий.</w:t>
      </w:r>
    </w:p>
    <w:p>
      <w:r>
        <w:t xml:space="preserve">Подведомственные организации и субъекты квазигосударственного сектора по исполнению мероприятий указываются как соисполнители;</w:t>
      </w:r>
    </w:p>
    <w:p>
      <w:pPr>
        <w:pStyle w:val="Heading2"/>
      </w:pPr>
      <w:r>
        <w:t xml:space="preserve">Подпункт 7</w:t>
      </w:r>
    </w:p>
    <w:p>
      <w:r>
        <w:t xml:space="preserve">7) в графе "Объем финансирования" указывается планируемый объем финансирования мероприятий (млн тенге);</w:t>
      </w:r>
    </w:p>
    <w:p>
      <w:pPr>
        <w:pStyle w:val="Heading2"/>
      </w:pPr>
      <w:r>
        <w:t xml:space="preserve">Подпункт 8</w:t>
      </w:r>
    </w:p>
    <w:p>
      <w:r>
        <w:t xml:space="preserve">8) в графе "Источники финансирования" указывается источник финансирования данного мероприятия.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