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переименовании улиц с.Актас и с.Жансары Улкенбокенского сельского округа</w:t>
      </w:r>
    </w:p>
    <w:p>
      <w:r>
        <w:t xml:space="preserve">Решение. Аким Улкенбокенского сельского округа. от 03.10.2025. № 215573. редакция от 03.10.2025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2 статьи 35 Закона Республики Казахстан "О местном государственном управлении и самоуправлении в Республике Казахстан", " Об административно-территориальном устройстве Республики Казахстан ", на основании заключения ономастической комиссии от 12 сентября 2025 года и учитывая мнения жителей сел Актас и Жансары, РЕШИЛ:</w:t>
      </w:r>
    </w:p>
    <w:p>
      <w:pPr>
        <w:pStyle w:val="Heading2"/>
      </w:pPr>
      <w:r>
        <w:t xml:space="preserve">Пункт 1</w:t>
      </w:r>
    </w:p>
    <w:p>
      <w:r>
        <w:t xml:space="preserve">1. Переименовать улицы с.Актас и с.Жансары Улкенбокенского сельского округа:</w:t>
      </w:r>
    </w:p>
    <w:p>
      <w:r>
        <w:t xml:space="preserve">В селе Актас: Улицу № 1 на улицу"Жуалы"</w:t>
      </w:r>
    </w:p>
    <w:p>
      <w:r>
        <w:t xml:space="preserve">В селе Жансары: Улицу № 1 на улицу"Ахмет Байтурсынова"</w:t>
      </w:r>
    </w:p>
    <w:p>
      <w:pPr>
        <w:pStyle w:val="Heading2"/>
      </w:pPr>
      <w:r>
        <w:t xml:space="preserve">Пункт 2</w:t>
      </w:r>
    </w:p>
    <w:p>
      <w:r>
        <w:t xml:space="preserve">2. Контроль за исполнением настоящего решения оставляю за собой.</w:t>
      </w:r>
    </w:p>
    <w:p>
      <w:pPr>
        <w:pStyle w:val="Heading2"/>
      </w:pPr>
      <w:r>
        <w:t xml:space="preserve">Пункт 3</w:t>
      </w:r>
    </w:p>
    <w:p>
      <w:r>
        <w:t xml:space="preserve">3. Настоящее решение вводится в действие по истечение десяти календарных дней после дня его первого официального опубликования.</w:t>
      </w:r>
    </w:p>
    <w:p>
      <w:r>
        <w:t xml:space="preserve">| Аким сельского округа | Е. Жотабаев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