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приказ Министра финансов Республики Казахстан от 28 апреля 2025 года № 201 "Об утверждении натуральных норм обеспечения государственных органов служебными и дежурными автомобилями, телефонной связью, офисной мебелью и техникой, площадями для размещения аппарата государственных органов, канцелярскими принадлежностями и другими расходными материалами"</w:t>
      </w:r>
    </w:p>
    <w:p>
      <w:r>
        <w:t xml:space="preserve">Приказ, Изменения. Министерство финансов Республики Казахстан. от 23.10.2025. № 216109. редакция от 23.10.2025</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финансов Республики Казахстан от 28 апреля 2025 года № 201 "Об утверждении натуральных норм обеспечения государственных органов служебными и дежурными автомобилями, телефонной связью, офисной мебелью и техникой, площадями для размещения аппарата государственных органов, канцелярскими принадлежностями и другими расходными материалами" следующие изменения:</w:t>
      </w:r>
    </w:p>
    <w:p>
      <w:r>
        <w:t xml:space="preserve">заголовок изложить в следующей редакции:</w:t>
      </w:r>
    </w:p>
    <w:p>
      <w:r>
        <w:t xml:space="preserve">"Об утверждении натуральных норм обеспечения государственных органов служебными и дежурными автомобилями, телефонной связью, офисной мебелью и техникой, площадями для размещения аппарата государственных органов и канцелярскими принадлежностями";</w:t>
      </w:r>
    </w:p>
    <w:p>
      <w:r>
        <w:t xml:space="preserve">пункт 2 изложить в следующей редакции:</w:t>
      </w:r>
    </w:p>
    <w:p>
      <w:r>
        <w:t xml:space="preserve">"2. Установить натуральные нормы обеспечения канцелярскими принадлежностями для государственных органов в размере 8 (восьми) месячных расчетных показателей на 1 (одного) работника (сотрудника) в год.</w:t>
      </w:r>
    </w:p>
    <w:p>
      <w:r>
        <w:t xml:space="preserve">Для работников структурных подразделений по защите информации, документационного обеспечения государственных органов и осуществляющих деятельность Республиканской бюджетной комиссии, ведомственной бюджетной комиссии натуральные нормы обеспечения канцелярскими принадлежностями не распространяются.</w:t>
      </w:r>
    </w:p>
    <w:p>
      <w:r>
        <w:t xml:space="preserve">Государственные органы с учетом специфики деятельности структурных подразделений по защите информации, документационного обеспечения государственных органов и осуществляющих деятельность Республиканской бюджетной комиссии, ведомственной бюджетной комиссии при необходимости самостоятельно разрабатывают и утверждают внутренний порядок обеспечения канцелярскими принадлежностями.";</w:t>
      </w:r>
    </w:p>
    <w:p>
      <w:r>
        <w:t xml:space="preserve">часть первую пункта 3 изложить в следующей редакции:</w:t>
      </w:r>
    </w:p>
    <w:p>
      <w:r>
        <w:t xml:space="preserve">"3. Использование служебных и дежурных автомобилей, а также определение лиц, которые могут использовать дежурные, в том числе гостевые автомобили осуществляется в порядке, утвержденном приказом руководителя аппарата центрального исполнительного органа (должностного лица, на которого в установленном порядке возложены полномочия руководителя аппарата центрального исполнительного органа), а в случаях отсутствия таковых – руководителя государственного учреждения в пределах установленного лимита пробега.";</w:t>
      </w:r>
    </w:p>
    <w:p>
      <w:r>
        <w:t xml:space="preserve">приложения 1 , 2 , 3 и 4 изложить в новой редакции согласно приложениям 1 , 2 , 3 и 4 к настоящему приказу.</w:t>
      </w:r>
    </w:p>
    <w:p>
      <w:pPr>
        <w:pStyle w:val="Heading2"/>
      </w:pPr>
      <w:r>
        <w:t xml:space="preserve">Пункт 2</w:t>
      </w:r>
    </w:p>
    <w:p>
      <w:r>
        <w:t xml:space="preserve">2. Департаменту бюджетного законодательства Министерства финансов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направление копии настоящего приказа на казахском и русском языках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p>
      <w:pPr>
        <w:pStyle w:val="Heading2"/>
      </w:pPr>
      <w:r>
        <w:t xml:space="preserve">Подпункт 2</w:t>
      </w:r>
    </w:p>
    <w:p>
      <w:r>
        <w:t xml:space="preserve">2) размещение настоящего приказа на интернет-ресурсе Министерства финансов Республики Казахстан.</w:t>
      </w:r>
    </w:p>
    <w:p>
      <w:pPr>
        <w:pStyle w:val="Heading2"/>
      </w:pPr>
      <w:r>
        <w:t xml:space="preserve">Пункт 3</w:t>
      </w:r>
    </w:p>
    <w:p>
      <w:r>
        <w:t xml:space="preserve">3. Настоящий приказ вводится в действие по истечении десяти календарных дней после дня его первого официального опубликования.</w:t>
      </w:r>
    </w:p>
    <w:p>
      <w:r>
        <w:t xml:space="preserve">| Министр финансов Республики Казахстан | М. Такиев |</w:t>
      </w:r>
    </w:p>
    <w:p>
      <w:r>
        <w:t xml:space="preserve">|---|---|</w:t>
      </w:r>
    </w:p>
    <w:p>
      <w:r>
        <w:t xml:space="preserve">|  | Приложение 1 к приказу Министра финансов Республики Казахстан от 23 октября 2025 года № 618 |</w:t>
      </w:r>
    </w:p>
    <w:p>
      <w:r>
        <w:t xml:space="preserve">|---|---|</w:t>
      </w:r>
    </w:p>
    <w:p>
      <w:r>
        <w:t xml:space="preserve">|  | Приложение 1 к Приказу Министра финансов Республики Казахстан от 28 апреля 2025 года № 201 |</w:t>
      </w:r>
    </w:p>
    <w:p>
      <w:pPr>
        <w:pStyle w:val="Heading2"/>
      </w:pPr>
      <w:r>
        <w:t xml:space="preserve">Глава Натуральные нормы обеспечения государственных органов служебными и дежурными автомобилями</w:t>
      </w:r>
    </w:p>
    <w:p>
      <w:r>
        <w:t xml:space="preserve">| № | Наименование государственного органа | Наименование должности | Количество автомобилей | Объем двигателя, в кубических сантиметрах (кроме автобусов) | Пробег 1 автомобиля в месяц (километр) |  |</w:t>
      </w:r>
    </w:p>
    <w:p>
      <w:r>
        <w:t xml:space="preserve">|---|---|---|---|---|---|---|</w:t>
      </w:r>
    </w:p>
    <w:p>
      <w:r>
        <w:t xml:space="preserve">| Служебных (на 1 единицу) | дежурных |  |  |  |  |  |</w:t>
      </w:r>
    </w:p>
    <w:p>
      <w:r>
        <w:t xml:space="preserve">| 1 | 2 | 3 | 4 | 5 | 6 | 7 |</w:t>
      </w:r>
    </w:p>
    <w:p>
      <w:r>
        <w:t xml:space="preserve">| 1 |  | Премьер-Министр | 1 |  |  | 3100 |</w:t>
      </w:r>
    </w:p>
    <w:p>
      <w:r>
        <w:t xml:space="preserve">| Государственный советник | 1 |  |  | 3100 |  |  |</w:t>
      </w:r>
    </w:p>
    <w:p>
      <w:r>
        <w:t xml:space="preserve">| 2 | Администрация Президента | Руководитель Администрации Президента | 1 |  |  | 3100 |</w:t>
      </w:r>
    </w:p>
    <w:p>
      <w:r>
        <w:t xml:space="preserve">| Секретарь Совета безопасности | 1 |  |  | 3100 |  |  |</w:t>
      </w:r>
    </w:p>
    <w:p>
      <w:r>
        <w:t xml:space="preserve">| Первый заместитель Руководителя Администрации Президента | 1 |  |  | 3100 |  |  |</w:t>
      </w:r>
    </w:p>
    <w:p>
      <w:r>
        <w:t xml:space="preserve">| Начальник Канцелярии Президента | 1 |  |  | 3100 |  |  |</w:t>
      </w:r>
    </w:p>
    <w:p>
      <w:r>
        <w:t xml:space="preserve">| Помощник Президента | 1 |  |  | 3100 |  |  |</w:t>
      </w:r>
    </w:p>
    <w:p>
      <w:r>
        <w:t xml:space="preserve">| Пресс-секретарь Президента | 1 |  |  | 3100 |  |  |</w:t>
      </w:r>
    </w:p>
    <w:p>
      <w:r>
        <w:t xml:space="preserve">| Начальник Службы протокола Президента | 1 |  |  | 3100 |  |  |</w:t>
      </w:r>
    </w:p>
    <w:p>
      <w:r>
        <w:t xml:space="preserve">| Руководитель Представительства Президента в Парламенте | 1 |  |  | 2500 |  |  |</w:t>
      </w:r>
    </w:p>
    <w:p>
      <w:r>
        <w:t xml:space="preserve">| Транспортное обслуживание в городе Астане | 16******* | 1******* |  | 2600 |  |  |</w:t>
      </w:r>
    </w:p>
    <w:p>
      <w:r>
        <w:t xml:space="preserve">| в городе Алматы | 1******* | 6******* |  | 2600 |  |  |</w:t>
      </w:r>
    </w:p>
    <w:p>
      <w:r>
        <w:t xml:space="preserve">| Гостевые |  | 25 |  | *** |  |  |</w:t>
      </w:r>
    </w:p>
    <w:p>
      <w:r>
        <w:t xml:space="preserve">| 3 | Верховный Суд | Председатель Верховного Суда | 1 |  |  | 2100 |</w:t>
      </w:r>
    </w:p>
    <w:p>
      <w:r>
        <w:t xml:space="preserve">| Председатель коллегии Верховного Суда | 1 |  |  | 2000 |  |  |</w:t>
      </w:r>
    </w:p>
    <w:p>
      <w:r>
        <w:t xml:space="preserve">| Судьи Верховного Суда |  | 1 единица на 2 |  | 2100 |  |  |</w:t>
      </w:r>
    </w:p>
    <w:p>
      <w:r>
        <w:t xml:space="preserve">| Руководитель Судебной администрации Республики Казахстан | 1 |  |  | 2000 |  |  |</w:t>
      </w:r>
    </w:p>
    <w:p>
      <w:r>
        <w:t xml:space="preserve">| Заместитель руководителя Судебной администрации Республики Казахстан | 1 |  |  | 2000 |  |  |</w:t>
      </w:r>
    </w:p>
    <w:p>
      <w:r>
        <w:t xml:space="preserve">| 4 | Конституционный Суд | Председатель | 1 |  |  | 3100 |</w:t>
      </w:r>
    </w:p>
    <w:p>
      <w:r>
        <w:t xml:space="preserve">| Заместитель Председателя | 1 |  |  | 2600 |  |  |</w:t>
      </w:r>
    </w:p>
    <w:p>
      <w:r>
        <w:t xml:space="preserve">| Судьи | 1 |  |  | 2000 |  |  |</w:t>
      </w:r>
    </w:p>
    <w:p>
      <w:r>
        <w:t xml:space="preserve">| Руководитель аппарата Конституционного Суда | 1 |  |  | 2000 |  |  |</w:t>
      </w:r>
    </w:p>
    <w:p>
      <w:r>
        <w:t xml:space="preserve">| Заместители Руководителя аппарата Конституционного Суда | 1 |  |  | 2000 |  |  |</w:t>
      </w:r>
    </w:p>
    <w:p>
      <w:r>
        <w:t xml:space="preserve">| 5 | Высший Судебный Совет Республики Казахстан | Председатель Высшего Судебного Совета | 1 |  |  | 2100 |</w:t>
      </w:r>
    </w:p>
    <w:p>
      <w:r>
        <w:t xml:space="preserve">| Руководитель аппарата Высшего Судебного Совета | 1 |  |  | 2000 |  |  |</w:t>
      </w:r>
    </w:p>
    <w:p>
      <w:r>
        <w:t xml:space="preserve">| Заместитель Руководителя аппарата Высшего Судебного Совета | 1 |  |  | 2000 |  |  |</w:t>
      </w:r>
    </w:p>
    <w:p>
      <w:r>
        <w:t xml:space="preserve">| 6 | Аппарат Парламента | Руководитель аппарата Палаты Парламента | 1 |  |  | 2000 |</w:t>
      </w:r>
    </w:p>
    <w:p>
      <w:r>
        <w:t xml:space="preserve">| Заместитель Руководителя аппарата Парламента | 1 |  |  | 2000 |  |  |</w:t>
      </w:r>
    </w:p>
    <w:p>
      <w:r>
        <w:t xml:space="preserve">| 7 | Аппарат Правительства | Первый заместитель Премьер-Министра | 1 |  |  | 3100 |</w:t>
      </w:r>
    </w:p>
    <w:p>
      <w:r>
        <w:t xml:space="preserve">| Заместитель Премьер-Министра | 1 |  |  | 3100 |  |  |</w:t>
      </w:r>
    </w:p>
    <w:p>
      <w:r>
        <w:t xml:space="preserve">| Руководитель Аппарата Правительства | 1****** |  |  | 3100 |  |  |</w:t>
      </w:r>
    </w:p>
    <w:p>
      <w:r>
        <w:t xml:space="preserve">| Первый заместитель Руководителя Аппарата Правительства | 1 |  |  | 2000 |  |  |</w:t>
      </w:r>
    </w:p>
    <w:p>
      <w:r>
        <w:t xml:space="preserve">| Представитель Правительства Республики Казахстан в Парламенте Республики Казахстан | 1 |  |  | 2000 |  |  |</w:t>
      </w:r>
    </w:p>
    <w:p>
      <w:r>
        <w:t xml:space="preserve">| Заместитель Руководителя Аппарата Правительства | 1 |  |  | 2000 |  |  |</w:t>
      </w:r>
    </w:p>
    <w:p>
      <w:r>
        <w:t xml:space="preserve">| Транспортное обслуживание в городе Алматы | 6 | 1 |  | 2600 |  |  |</w:t>
      </w:r>
    </w:p>
    <w:p>
      <w:r>
        <w:t xml:space="preserve">| Транспортное обслуживание в городе Астана |  | 1 |  | 2600 |  |  |</w:t>
      </w:r>
    </w:p>
    <w:p>
      <w:r>
        <w:t xml:space="preserve">| Гостевые |  | 14 |  | *** |  |  |</w:t>
      </w:r>
    </w:p>
    <w:p>
      <w:r>
        <w:t xml:space="preserve">| 8 | Государственные органы, непосредственно подчиненные и подотчетные Президенту Республики Казахстан (в том числе Центральная избирательная комиссия, Уполномоченный по правам человека) | Председатель | 1 |  |  | 2100 |</w:t>
      </w:r>
    </w:p>
    <w:p>
      <w:r>
        <w:t xml:space="preserve">| Заместитель Председателя | 1 |  |  | 2100 |  |  |</w:t>
      </w:r>
    </w:p>
    <w:p>
      <w:r>
        <w:t xml:space="preserve">| Члены Высшей аудиторской палаты | 1 |  |  | 2100 |  |  |</w:t>
      </w:r>
    </w:p>
    <w:p>
      <w:r>
        <w:t xml:space="preserve">| Секретарь и члены Центральной избирательной комиссии |  | 2 единицы на 5 |  | 2100 |  |  |</w:t>
      </w:r>
    </w:p>
    <w:p>
      <w:r>
        <w:t xml:space="preserve">| Уполномоченный по правам человека | 1 |  |  | 2100 |  |  |</w:t>
      </w:r>
    </w:p>
    <w:p>
      <w:r>
        <w:t xml:space="preserve">| Управляющий делами Президента | 1 |  |  | 2600 |  |  |</w:t>
      </w:r>
    </w:p>
    <w:p>
      <w:r>
        <w:t xml:space="preserve">| Заместитель Управляющего делами Президента | 1 |  |  | 2100 |  |  |</w:t>
      </w:r>
    </w:p>
    <w:p>
      <w:r>
        <w:t xml:space="preserve">| Руководитель аппарата, ведомства Управления делами Президента | 1 |  |  | 2100 |  |  |</w:t>
      </w:r>
    </w:p>
    <w:p>
      <w:r>
        <w:t xml:space="preserve">| Генеральный прокурор, Главный военный прокурор | 1 |  |  | 2100 |  |  |</w:t>
      </w:r>
    </w:p>
    <w:p>
      <w:r>
        <w:t xml:space="preserve">| Заместитель Генерального прокурора (Главного военного прокурора), Руководитель аппарата Генерального прокурора | 1 |  |  | 2100 |  |  |</w:t>
      </w:r>
    </w:p>
    <w:p>
      <w:r>
        <w:t xml:space="preserve">| Председатель Комитета при Генеральной прокуратуре | 1 |  |  | 2000 |  |  |</w:t>
      </w:r>
    </w:p>
    <w:p>
      <w:r>
        <w:t xml:space="preserve">| Заместитель Председателя Комитета при Генеральной прокуратуре | 1 |  |  | 2000 |  |  |</w:t>
      </w:r>
    </w:p>
    <w:p>
      <w:r>
        <w:t xml:space="preserve">| Руководители аппарата | 1 |  |  | 2000 |  |  |</w:t>
      </w:r>
    </w:p>
    <w:p>
      <w:r>
        <w:t xml:space="preserve">| 9 | Министерства | Министр | 1 |  |  | 2100 |</w:t>
      </w:r>
    </w:p>
    <w:p>
      <w:r>
        <w:t xml:space="preserve">| Заместитель Министра | 1 |  |  | 2100 |  |  |</w:t>
      </w:r>
    </w:p>
    <w:p>
      <w:r>
        <w:t xml:space="preserve">| Руководитель аппарата | 1 |  |  | 2100 |  |  |</w:t>
      </w:r>
    </w:p>
    <w:p>
      <w:r>
        <w:t xml:space="preserve">| 10 | Национальный центр по правам человека | Руководитель | 1 |  |  | 2000 |</w:t>
      </w:r>
    </w:p>
    <w:p>
      <w:r>
        <w:t xml:space="preserve">| 11 | Кассационные суды | Председатель Кассационного суда | 1 |  |  | 2100 |</w:t>
      </w:r>
    </w:p>
    <w:p>
      <w:r>
        <w:t xml:space="preserve">| Судьи Кассационного суда |  | 1 единица на 3 |  | 2100 |  |  |</w:t>
      </w:r>
    </w:p>
    <w:p>
      <w:r>
        <w:t xml:space="preserve">| 12 | Областные (города республиканского значения и столицы) и приравненные к ним суды | Председатель суда | 1 |  |  | 2100 |</w:t>
      </w:r>
    </w:p>
    <w:p>
      <w:r>
        <w:t xml:space="preserve">| Председатель коллегии суда | 1 |  |  | 2100 |  |  |</w:t>
      </w:r>
    </w:p>
    <w:p>
      <w:r>
        <w:t xml:space="preserve">| 13 | Районные и приравненные к ним суды | Председатель суда | 1 |  |  | 2100 |</w:t>
      </w:r>
    </w:p>
    <w:p>
      <w:r>
        <w:t xml:space="preserve">| 14 | Областные (города республиканского значения и столицы) и приравненные к ним прокуратуры | Прокурор | 1 |  |  | 2100 |</w:t>
      </w:r>
    </w:p>
    <w:p>
      <w:r>
        <w:t xml:space="preserve">| Заместитель прокурора | 1 |  |  | 2100 |  |  |</w:t>
      </w:r>
    </w:p>
    <w:p>
      <w:r>
        <w:t xml:space="preserve">| 15 | Районные и приравненные к ним прокуратуры | Прокурор | 1 |  |  | 2100 |</w:t>
      </w:r>
    </w:p>
    <w:p>
      <w:r>
        <w:t xml:space="preserve">| 16 | Акиматы областей, города республиканского значения и столицы | Аким области (города республиканского значения, столицы) | 1 |  |  | **** |</w:t>
      </w:r>
    </w:p>
    <w:p>
      <w:r>
        <w:t xml:space="preserve">| Первый заместитель, заместитель акима области (города республиканского значения, столицы) | 1 |  |  | **** |  |  |</w:t>
      </w:r>
    </w:p>
    <w:p>
      <w:r>
        <w:t xml:space="preserve">| Руководитель аппарата акима области (города республиканского значения, столицы) | 1 |  |  | **** |  |  |</w:t>
      </w:r>
    </w:p>
    <w:p>
      <w:r>
        <w:t xml:space="preserve">| Гостевые |  | 2 |  | **** |  |  |</w:t>
      </w:r>
    </w:p>
    <w:p>
      <w:r>
        <w:t xml:space="preserve">| 17 | Акиматы районов (городов областного значения) | Аким района (города областного значения) | 1 |  |  | **** |</w:t>
      </w:r>
    </w:p>
    <w:p>
      <w:r>
        <w:t xml:space="preserve">| Заместитель акима района (города областного значения) | 1 |  |  | **** |  |  |</w:t>
      </w:r>
    </w:p>
    <w:p>
      <w:r>
        <w:t xml:space="preserve">| Аким района в городе, города районного значения, поселка, аула (села), аульного (сельского) округа | 1 |  |  | **** |  |  |</w:t>
      </w:r>
    </w:p>
    <w:p>
      <w:r>
        <w:t xml:space="preserve">| 18 | Аппарат акима района в городах республиканского значения, столицы | Аким района в городе | 1 |  |  | **** |</w:t>
      </w:r>
    </w:p>
    <w:p>
      <w:r>
        <w:t xml:space="preserve">| 19 | Местные представительные органы | Председатель областного маслихата (города республиканского значения, столицы) | 1 |  |  | 2100 |</w:t>
      </w:r>
    </w:p>
    <w:p>
      <w:r>
        <w:t xml:space="preserve">| Председатель районного (города областного значения) маслихата | 1 |  |  | 2000 |  |  |</w:t>
      </w:r>
    </w:p>
    <w:p>
      <w:pPr>
        <w:pStyle w:val="Heading2"/>
      </w:pPr>
      <w:r>
        <w:t xml:space="preserve">1</w:t>
      </w:r>
    </w:p>
    <w:p>
      <w:r>
        <w:t xml:space="preserve">| № | Наименование государственного органа | Наименование должности | Количество автомобилей | Объем двигателя, в кубических сантиметрах (кроме автобусов) | Пробег 1 автомобиля в месяц (километр) |  |</w:t>
      </w:r>
    </w:p>
    <w:p>
      <w:r>
        <w:t xml:space="preserve">|---|---|---|---|---|---|---|</w:t>
      </w:r>
    </w:p>
    <w:p>
      <w:r>
        <w:t xml:space="preserve">| 20 | Ревизионные комиссии областей, городов республиканского значения, столицы | Председатель ревизионной комиссии области, города республиканского значения, столицы | 1 |  |  | **** |</w:t>
      </w:r>
    </w:p>
    <w:p>
      <w:r>
        <w:t xml:space="preserve">| Члены ревизионной комиссии области, города республиканского значения, столицы |  | 1 единица на 2 |  | **** |  |  |</w:t>
      </w:r>
    </w:p>
    <w:p>
      <w:r>
        <w:t xml:space="preserve">| 21 | Транспортное обслуживание центрального аппарата государственных органов, включая их ведомства, за исключением Генеральной прокуратуры Республики Казахстан, а также тех, которые имеют специальный транспорт при численности работников: |  |  |  |  |  |</w:t>
      </w:r>
    </w:p>
    <w:p>
      <w:r>
        <w:t xml:space="preserve">| до 100 |  |  | 1******** | не более 3000 | *** |  |</w:t>
      </w:r>
    </w:p>
    <w:p>
      <w:r>
        <w:t xml:space="preserve">| от 100 до 200 |  |  | 2***** | не более 3000 | *** |  |</w:t>
      </w:r>
    </w:p>
    <w:p>
      <w:r>
        <w:t xml:space="preserve">| от 200 до 300 |  |  | 3 | не более 3000 | *** |  |</w:t>
      </w:r>
    </w:p>
    <w:p>
      <w:r>
        <w:t xml:space="preserve">| от 300 до 500 |  |  | 4* | не более 3000 | *** |  |</w:t>
      </w:r>
    </w:p>
    <w:p>
      <w:r>
        <w:t xml:space="preserve">| от 500 до 900 |  |  | 5 | не более 3000 | *** |  |</w:t>
      </w:r>
    </w:p>
    <w:p>
      <w:r>
        <w:t xml:space="preserve">| от 900 до 1300 |  |  | 7 | не более 3000 | *** |  |</w:t>
      </w:r>
    </w:p>
    <w:p>
      <w:r>
        <w:t xml:space="preserve">| от 1300 и выше |  |  | 9 | не более 3000 | *** |  |</w:t>
      </w:r>
    </w:p>
    <w:p>
      <w:r>
        <w:t xml:space="preserve">| 22 | Транспортное обслуживание территориальных подразделений центральных государственных органов и их ведомств в областях, городах республиканского значения, столице**, за исключением Верховного Суда и Генеральной прокуратуры Республики Казахстан, а также тех, которые имеют специальный транспорт при численности работников: |  |  |  |  |  |</w:t>
      </w:r>
    </w:p>
    <w:p>
      <w:r>
        <w:t xml:space="preserve">| до 100 |  |  | 1 | не более 3000 | *** |  |</w:t>
      </w:r>
    </w:p>
    <w:p>
      <w:r>
        <w:t xml:space="preserve">| от 100 до 200 |  |  | 2 | не более 3000 | *** |  |</w:t>
      </w:r>
    </w:p>
    <w:p>
      <w:r>
        <w:t xml:space="preserve">| 23 | Транспортное обслуживание территориальных подразделений центральных государственных органов и их ведомств в районах, (городах областного значения), за исключением Верховного Суда и Генеральной прокуратуры Республики Казахстан, а также тех, которые имеют специальный транспорт |  |  | 1 | не более 3000 | *** |</w:t>
      </w:r>
    </w:p>
    <w:p>
      <w:r>
        <w:t xml:space="preserve">| 24 | Транспортное обслуживание местных исполнительных органов, финансируемых из местных бюджетов**** |  |  |  |  |  |</w:t>
      </w:r>
    </w:p>
    <w:p>
      <w:r>
        <w:t xml:space="preserve">| Область Абай |  |  | 160 | не более 3000 | **** |  |</w:t>
      </w:r>
    </w:p>
    <w:p>
      <w:r>
        <w:t xml:space="preserve">| Акмолинская область |  |  | 306 | не более 3000 | **** |  |</w:t>
      </w:r>
    </w:p>
    <w:p>
      <w:r>
        <w:t xml:space="preserve">| Актюбинская область |  |  | 216 | не более 3000 | **** |  |</w:t>
      </w:r>
    </w:p>
    <w:p>
      <w:r>
        <w:t xml:space="preserve">| Алматинская область |  |  | 196 | не более 3000 | **** |  |</w:t>
      </w:r>
    </w:p>
    <w:p>
      <w:r>
        <w:t xml:space="preserve">| Атырауская область |  |  | 141 | не более 3000 | **** |  |</w:t>
      </w:r>
    </w:p>
    <w:p>
      <w:r>
        <w:t xml:space="preserve">| Восточно-Казахстанская область |  |  | 193 | не более 3000 | **** |  |</w:t>
      </w:r>
    </w:p>
    <w:p>
      <w:r>
        <w:t xml:space="preserve">| Жамбылская область |  |  | 186 | не более 3000 | **** |  |</w:t>
      </w:r>
    </w:p>
    <w:p>
      <w:r>
        <w:t xml:space="preserve">| Область Жетісу |  |  | 151 | не более 3000 | **** |  |</w:t>
      </w:r>
    </w:p>
    <w:p>
      <w:r>
        <w:t xml:space="preserve">| Западно-Казахстанская область |  |  | 216 | не более 3000 | **** |  |</w:t>
      </w:r>
    </w:p>
    <w:p>
      <w:r>
        <w:t xml:space="preserve">| Карагандинская область |  |  | 234 | не более 3000 | **** |  |</w:t>
      </w:r>
    </w:p>
    <w:p>
      <w:r>
        <w:t xml:space="preserve">| Костанайская область |  |  | 321 | не более 3000 | **** |  |</w:t>
      </w:r>
    </w:p>
    <w:p>
      <w:r>
        <w:t xml:space="preserve">| Кызылординская область |  |  | 141 | не более 3000 | **** |  |</w:t>
      </w:r>
    </w:p>
    <w:p>
      <w:r>
        <w:t xml:space="preserve">| Мангистауская область |  |  | 126 | не более 3000 | **** |  |</w:t>
      </w:r>
    </w:p>
    <w:p>
      <w:r>
        <w:t xml:space="preserve">| Павлодарская область |  |  | 216 | не более 3000 | **** |  |</w:t>
      </w:r>
    </w:p>
    <w:p>
      <w:r>
        <w:t xml:space="preserve">| Северо-Казахстанская область |  |  | 231 | не более 3000 | **** |  |</w:t>
      </w:r>
    </w:p>
    <w:p>
      <w:r>
        <w:t xml:space="preserve">| Туркестанская область |  |  | 224 | не более 3000 | **** |  |</w:t>
      </w:r>
    </w:p>
    <w:p>
      <w:r>
        <w:t xml:space="preserve">| Область Ұлытау |  |  | 94 | не более 3000 | **** |  |</w:t>
      </w:r>
    </w:p>
    <w:p>
      <w:r>
        <w:t xml:space="preserve">| город Астана |  |  | 35 | не более 3000 | **** |  |</w:t>
      </w:r>
    </w:p>
    <w:p>
      <w:r>
        <w:t xml:space="preserve">| город Алматы |  |  | 40 | не более 3000 | **** |  |</w:t>
      </w:r>
    </w:p>
    <w:p>
      <w:r>
        <w:t xml:space="preserve">| город Шымкент |  |  | 32 | не более 3000 | **** |  |</w:t>
      </w:r>
    </w:p>
    <w:p>
      <w:r>
        <w:t xml:space="preserve">| 25 | Транспортное обслуживание ревизионных комиссий областей, городов республиканского значения, столицы |  |  | 1 | не более 2600 | **** |</w:t>
      </w:r>
    </w:p>
    <w:p>
      <w:r>
        <w:t xml:space="preserve">| 26 | Транспортное обслуживание местных представительных органов, финансируемых из областного бюджета, бюджетов города республиканского значения, столицы |  |  | 1 | не более 3000 | *** |</w:t>
      </w:r>
    </w:p>
    <w:p>
      <w:pPr>
        <w:pStyle w:val="Heading2"/>
      </w:pPr>
      <w:r>
        <w:t xml:space="preserve">Текст</w:t>
      </w:r>
    </w:p>
    <w:p>
      <w:r>
        <w:t xml:space="preserve">Примечания:</w:t>
      </w:r>
    </w:p>
    <w:p>
      <w:pPr>
        <w:pStyle w:val="Heading2"/>
      </w:pPr>
      <w:r>
        <w:t xml:space="preserve">Текст</w:t>
      </w:r>
    </w:p>
    <w:p>
      <w:r>
        <w:t xml:space="preserve">* для Министерства иностранных дел Республики Казахстан установить натуральную норму обеспечения дежурными автомобилями в количестве 5 единиц, учитывая специфику внешнеполитического органа; для Администрации Президента Республики Казахстан – 7 единиц;</w:t>
      </w:r>
    </w:p>
    <w:p>
      <w:pPr>
        <w:pStyle w:val="Heading2"/>
      </w:pPr>
      <w:r>
        <w:t xml:space="preserve">Текст</w:t>
      </w:r>
    </w:p>
    <w:p>
      <w:r>
        <w:t xml:space="preserve">** данная натуральная норма также распространяется на филиалы государственных органов в областях, территориальные подразделения государственных органов в городе Байконур;</w:t>
      </w:r>
    </w:p>
    <w:p>
      <w:pPr>
        <w:pStyle w:val="Heading2"/>
      </w:pPr>
      <w:r>
        <w:t xml:space="preserve">Текст</w:t>
      </w:r>
    </w:p>
    <w:p>
      <w:r>
        <w:t xml:space="preserve">*** государственные органы самостоятельно устанавливают лимиты пробега для автомобилей транспортного обслуживания, но не более 2100 километров в месяц на 1 единицу транспорта;</w:t>
      </w:r>
    </w:p>
    <w:p>
      <w:pPr>
        <w:pStyle w:val="Heading2"/>
      </w:pPr>
      <w:r>
        <w:t xml:space="preserve">Текст</w:t>
      </w:r>
    </w:p>
    <w:p>
      <w:r>
        <w:t xml:space="preserve">**** для местных исполнительных органов, ревизионных комиссий областей, городов республиканского значения, столицы лимиты пробега, а также распределение автотранспорта в разрезе исполнительных органов, финансируемых из местных бюджетов определяются по решению Акима области, города республиканского значения, столицы, но не более 2100 километров в месяц на 1 единицу транспорта;</w:t>
      </w:r>
    </w:p>
    <w:p>
      <w:pPr>
        <w:pStyle w:val="Heading2"/>
      </w:pPr>
      <w:r>
        <w:t xml:space="preserve">Текст</w:t>
      </w:r>
    </w:p>
    <w:p>
      <w:r>
        <w:t xml:space="preserve">***** установить натуральную норму обеспечения дежурными автомобилями для Управления делами Президента Республики Казахстан в количестве 5 единиц, для аппаратов палат Парламента Республики Казахстан в количестве по 7 единиц, учитывая специфику деятельности, связанную с подготовкой протокольных мероприятий;</w:t>
      </w:r>
    </w:p>
    <w:p>
      <w:pPr>
        <w:pStyle w:val="Heading2"/>
      </w:pPr>
      <w:r>
        <w:t xml:space="preserve">Текст</w:t>
      </w:r>
    </w:p>
    <w:p>
      <w:r>
        <w:t xml:space="preserve">****** данная натуральная норма также распространяется на директора государственного учреждения "Казахстанский институт стратегических исследований при Президенте Республики Казахстан" и республиканского государственного учреждения "Служба центральных коммуникаций" при Президенте Республики Казахстан;</w:t>
      </w:r>
    </w:p>
    <w:p>
      <w:pPr>
        <w:pStyle w:val="Heading2"/>
      </w:pPr>
      <w:r>
        <w:t xml:space="preserve">Текст</w:t>
      </w:r>
    </w:p>
    <w:p>
      <w:r>
        <w:t xml:space="preserve">******* для государственного учреждения "Архив Президента Республики Казахстан" Администрации Президента Республики Казахстан – 2 единицы;</w:t>
      </w:r>
    </w:p>
    <w:p>
      <w:pPr>
        <w:pStyle w:val="Heading2"/>
      </w:pPr>
      <w:r>
        <w:t xml:space="preserve">Текст</w:t>
      </w:r>
    </w:p>
    <w:p>
      <w:r>
        <w:t xml:space="preserve">******** данная натуральная норма также распространяется на государственные учреждения "Национальный центр по правам человека", "Аппарат Высшего Судебного Совета Республики Казахстан", для Конституционного Суда Республики Казахстан установить натуральную норму обеспечения дежурными автомобилями в количестве 2 единицы, в том числе 1 единица для транспортного обслуживания Состава Конституционного Суда Республики Казахстан в городах Астане и Алматы и 1 единица для аппарата Конституционного Суда Республики Казахстан.</w:t>
      </w:r>
    </w:p>
    <w:p>
      <w:pPr>
        <w:pStyle w:val="Heading2"/>
      </w:pPr>
      <w:r>
        <w:t xml:space="preserve">Текст</w:t>
      </w:r>
    </w:p>
    <w:p>
      <w:r>
        <w:t xml:space="preserve">Настоящие натуральные нормы не распространяются на депутатов Парламента Республики Казахстан, Министерство обороны Республики Казахстан, специальные государственные органы, Министерство внутренних дел Республики Казахстан и Министерство по чрезвычайным ситуациям Республики Казахстан.</w:t>
      </w:r>
    </w:p>
    <w:p>
      <w:pPr>
        <w:pStyle w:val="Heading2"/>
      </w:pPr>
      <w:r>
        <w:t xml:space="preserve">Текст</w:t>
      </w:r>
    </w:p>
    <w:p>
      <w:r>
        <w:t xml:space="preserve">В настоящих натуральных нормах лимит пробега для служебных автомобилей не включает в себя пробег в случаях направления руководителя государственного учреждения, заместителя руководителя государственного учреждения, руководителя аппарата центрального исполнительного органа, в командировку на служебном автотранспорте.</w:t>
      </w:r>
    </w:p>
    <w:p>
      <w:r>
        <w:t xml:space="preserve">|  | Приложение 2 к приказу Министра финансов Республики Казахстан от 23 октября 2025 года № 618 |</w:t>
      </w:r>
    </w:p>
    <w:p>
      <w:r>
        <w:t xml:space="preserve">|---|---|</w:t>
      </w:r>
    </w:p>
    <w:p>
      <w:r>
        <w:t xml:space="preserve">|  | Приложение 2 к Приказу Министра финансов Республики Казахстан от 28 апреля 2025 года № 201 |</w:t>
      </w:r>
    </w:p>
    <w:p>
      <w:pPr>
        <w:pStyle w:val="Heading2"/>
      </w:pPr>
      <w:r>
        <w:t xml:space="preserve">Глава Натуральные нормы обеспечения государственных органов телефонной связью</w:t>
      </w:r>
    </w:p>
    <w:p>
      <w:r>
        <w:t xml:space="preserve">| № | Наименование видов телефонной связи | Пользователи |</w:t>
      </w:r>
    </w:p>
    <w:p>
      <w:r>
        <w:t xml:space="preserve">|---|---|---|</w:t>
      </w:r>
    </w:p>
    <w:p>
      <w:r>
        <w:t xml:space="preserve">| 1 | 2 | 3 |</w:t>
      </w:r>
    </w:p>
    <w:p>
      <w:r>
        <w:t xml:space="preserve">| 1 | междугородная телефонная связь внутри республики * | руководители центральных государственных органов, их заместители, приемные руководителей центральных государственных органов и их заместителей, члены коллегиальных государственных органов; руководители аппаратов центральных исполнительных органов (должностные лица, на которых в установленном порядке возложены полномочия руководителя аппарата центрального исполнительного органа), руководители аппарата (при наличии такой должности в соответствии с законодательством); руководители ведомств, их заместители; руководители департаментов и заведующие отделами, их заместители; руководители управлений, их заместители (при наличии такой должности в соответствии с законодательством), акимы областей, городов республиканского значения, столицы, районов (городов областного значения), заместители (руководители аппаратов) акимов областей, городов республиканского значения, столицы, районов (городов областного значения), руководители, заместители руководителя, начальники структурных подразделений территориальных органов центральных государственных органов в областях, городах республиканского значения, столице, районах (городах областного значения), исполнительных органов, финансируемых из областного бюджета, бюджетов города республиканского значения, столицы, бюджета района (города областного значения); председатели, члены и руководители структурных подразделений ревизионных комиссий областей, городов республиканского значения, столицы, Председатель, председатели коллегий и судьи Верховного Суда, Председатели и судьи Кассационных судов, Председатели и судьи областных и приравненных к ним судов |</w:t>
      </w:r>
    </w:p>
    <w:p>
      <w:r>
        <w:t xml:space="preserve">| 2 | международная телефонная связь со странами Содружества Независимых Государств | руководители центральных государственных органов, их заместители; руководители аппаратов центральных исполнительных органов (должностные лица, на которых в установленном порядке возложены полномочия руководителя аппарата центрального исполнительного органа), руководители аппарата (при наличии такой должности в соответствии с законодательством); акимы областей, городов республиканского значения, столицы, заместители (руководители аппаратов) акимов областей, городов республиканского значения, столицы, должностные лица Министерства иностранных дел Республики Казахстан (Министр, его заместители, руководитель аппарата, руководители комитетов и департаментов, их заместители) и руководители структурных подразделений центральных государственных органов, в функции которых входит взаимодействие с международными организациями, Председатель, председатели коллегий Верховного Суда, Председатели Кассационных судов |</w:t>
      </w:r>
    </w:p>
    <w:p>
      <w:r>
        <w:t xml:space="preserve">| 3 | международная телефонная связь со странами дальнего зарубежья | руководители центральных государственных органов, должностные лица Министерства иностранных дел Республики Казахстан (Министр, его заместители, руководитель аппарата, руководители комитетов и департаментов, их заместители), Министр внутренних дел Республики Казахстан, его заместители, Председатель, заместитель Председателя и судьи Конституционного Суда Республики Казахстан, Председатель, председатели коллегий Верховного Суда, Председатели Кассационных судов, Председатель Центральной избирательной комиссии Республики Казахстан, руководители структурных подразделений центральных государственных органов, в функции которых входит взаимодействие с международными организациями |</w:t>
      </w:r>
    </w:p>
    <w:p>
      <w:r>
        <w:t xml:space="preserve">| 4 | телефонная связь с городскими номерами | работники центральных государственных органов (руководители, приемные руководителей, руководители ведомств, департаментов и заведующим отделов, их заместители, приемные руководителей ведомств и директоров департаментов, заведующим секторов, главные консультанты, начальники управлений, старшие прокуроры, главные эксперты - по одному номеру, и прокуроры, эксперты - один номер на двоих); Председатели, председатели коллегии и судьи всех уровней; работники ревизионных комиссий областей, городов республиканского значения, столицы - один номер на двоих |</w:t>
      </w:r>
    </w:p>
    <w:p>
      <w:r>
        <w:t xml:space="preserve">| 5 | телефонная связь с городскими (сельскими) номерами | работники территориальных органов центральных государственных органов в областях, городах республиканского значения, столице, районах (городах областного значения), местных исполнительных органов (руководители, приемные руководителей, их заместители, начальники структурных подразделений, аким района в городе, города районного значения, поселка, аула (села), аульного (сельского) округа, Председатели, председатели коллегии и судьи всех уровней, старшие прокуроры − по одному номеру и прокуроры, специалисты − один номер на троих) |</w:t>
      </w:r>
    </w:p>
    <w:p>
      <w:r>
        <w:t xml:space="preserve">| 6 | Междугородная телефонная связь внутри республики (без права выхода на международную связь) с установкой в квартире | Акимы областей и городов республиканского значения, столицы |</w:t>
      </w:r>
    </w:p>
    <w:p>
      <w:pPr>
        <w:pStyle w:val="Heading2"/>
      </w:pPr>
      <w:r>
        <w:t xml:space="preserve">Текст</w:t>
      </w:r>
    </w:p>
    <w:p>
      <w:r>
        <w:t xml:space="preserve">Примечания:</w:t>
      </w:r>
    </w:p>
    <w:p>
      <w:pPr>
        <w:pStyle w:val="Heading2"/>
      </w:pPr>
      <w:r>
        <w:t xml:space="preserve">Текст</w:t>
      </w:r>
    </w:p>
    <w:p>
      <w:r>
        <w:t xml:space="preserve">* данный вид телефонной связи включает также звонки на сети мобильной связи.</w:t>
      </w:r>
    </w:p>
    <w:p>
      <w:pPr>
        <w:pStyle w:val="Heading2"/>
      </w:pPr>
      <w:r>
        <w:t xml:space="preserve">Текст</w:t>
      </w:r>
    </w:p>
    <w:p>
      <w:r>
        <w:t xml:space="preserve">Настоящие натуральные нормы не распространяются на специальные государственные органы, Министерство обороны Республики Казахстан.</w:t>
      </w:r>
    </w:p>
    <w:p>
      <w:r>
        <w:t xml:space="preserve">|  | Приложение 3 к приказу Министра финансов Республики Казахстан от 23 октября 2025 года № 618 |</w:t>
      </w:r>
    </w:p>
    <w:p>
      <w:r>
        <w:t xml:space="preserve">|---|---|</w:t>
      </w:r>
    </w:p>
    <w:p>
      <w:r>
        <w:t xml:space="preserve">|  | Приложение 3 к Приказу Министра финансов Республики Казахстан от 28 апреля 2025 года № 201 |</w:t>
      </w:r>
    </w:p>
    <w:p>
      <w:pPr>
        <w:pStyle w:val="Heading2"/>
      </w:pPr>
      <w:r>
        <w:t xml:space="preserve">Глава Натуральные нормы обеспечения государственных органов офисной мебелью* и техникой</w:t>
      </w:r>
    </w:p>
    <w:p>
      <w:r>
        <w:t xml:space="preserve">| № | Наименование должности | Наименование мебели и техники | Количество офисной мебели и техники (на 1 единицу) |</w:t>
      </w:r>
    </w:p>
    <w:p>
      <w:r>
        <w:t xml:space="preserve">|---|---|---|---|</w:t>
      </w:r>
    </w:p>
    <w:p>
      <w:r>
        <w:t xml:space="preserve">| 1 | 2 | 3 | 4 |</w:t>
      </w:r>
    </w:p>
    <w:p>
      <w:r>
        <w:t xml:space="preserve">| Государственные органы, финансируемые из республиканского бюджета, местные исполнительные органы, финансируемые из областного бюджета, бюджетов городов республиканского значения, столицы, районного бюджета (города областного значения), города районного значения, села, поселка, сельского округа |  |  |  |</w:t>
      </w:r>
    </w:p>
    <w:p>
      <w:r>
        <w:t xml:space="preserve">| 1 | Руководитель, аким | Стол руководителя | 1 |</w:t>
      </w:r>
    </w:p>
    <w:p>
      <w:r>
        <w:t xml:space="preserve">| Тумба для бумаг | 1 |  |  |</w:t>
      </w:r>
    </w:p>
    <w:p>
      <w:r>
        <w:t xml:space="preserve">| Тумба под оргтехнику | 1 |  |  |</w:t>
      </w:r>
    </w:p>
    <w:p>
      <w:r>
        <w:t xml:space="preserve">| Конференц-приставка | 1 |  |  |</w:t>
      </w:r>
    </w:p>
    <w:p>
      <w:r>
        <w:t xml:space="preserve">| Стенка офисная | 1 |  |  |</w:t>
      </w:r>
    </w:p>
    <w:p>
      <w:r>
        <w:t xml:space="preserve">| Стол для переговоров | 1 |  |  |</w:t>
      </w:r>
    </w:p>
    <w:p>
      <w:r>
        <w:t xml:space="preserve">| Шкаф для бумаг | 1 |  |  |</w:t>
      </w:r>
    </w:p>
    <w:p>
      <w:r>
        <w:t xml:space="preserve">| Шкаф для верхней одежды | 1 |  |  |</w:t>
      </w:r>
    </w:p>
    <w:p>
      <w:r>
        <w:t xml:space="preserve">| Кресло для руководителя | 1 |  |  |</w:t>
      </w:r>
    </w:p>
    <w:p>
      <w:r>
        <w:t xml:space="preserve">| Кресло для посетителей | 12 |  |  |</w:t>
      </w:r>
    </w:p>
    <w:p>
      <w:r>
        <w:t xml:space="preserve">| Стол журнальный | 1 |  |  |</w:t>
      </w:r>
    </w:p>
    <w:p>
      <w:r>
        <w:t xml:space="preserve">| Мягкая мебель | комплект (1 диван 2 кресла) |  |  |</w:t>
      </w:r>
    </w:p>
    <w:p>
      <w:r>
        <w:t xml:space="preserve">| Шторы | ****** |  |  |</w:t>
      </w:r>
    </w:p>
    <w:p>
      <w:r>
        <w:t xml:space="preserve">| Тюль | ****** |  |  |</w:t>
      </w:r>
    </w:p>
    <w:p>
      <w:r>
        <w:t xml:space="preserve">| Ролл-шторы | ****** |  |  |</w:t>
      </w:r>
    </w:p>
    <w:p>
      <w:r>
        <w:t xml:space="preserve">| Ламбрекен | ****** |  |  |</w:t>
      </w:r>
    </w:p>
    <w:p>
      <w:r>
        <w:t xml:space="preserve">| Уничтожитель бумаги | 1 |  |  |</w:t>
      </w:r>
    </w:p>
    <w:p>
      <w:r>
        <w:t xml:space="preserve">| Карта | 1 |  |  |</w:t>
      </w:r>
    </w:p>
    <w:p>
      <w:r>
        <w:t xml:space="preserve">| Зеркало | 1 |  |  |</w:t>
      </w:r>
    </w:p>
    <w:p>
      <w:r>
        <w:t xml:space="preserve">| Доска | 1 |  |  |</w:t>
      </w:r>
    </w:p>
    <w:p>
      <w:r>
        <w:t xml:space="preserve">| Часы | 1 |  |  |</w:t>
      </w:r>
    </w:p>
    <w:p>
      <w:r>
        <w:t xml:space="preserve">| Ковер | 1 |  |  |</w:t>
      </w:r>
    </w:p>
    <w:p>
      <w:r>
        <w:t xml:space="preserve">| Вешалка (Немой слуга) | 1 |  |  |</w:t>
      </w:r>
    </w:p>
    <w:p>
      <w:r>
        <w:t xml:space="preserve">| Сейф | 1 |  |  |</w:t>
      </w:r>
    </w:p>
    <w:p>
      <w:r>
        <w:t xml:space="preserve">| Герб Республики Казахстан | 1 |  |  |</w:t>
      </w:r>
    </w:p>
    <w:p>
      <w:r>
        <w:t xml:space="preserve">| Флаг Республики Казахстан | 1 |  |  |</w:t>
      </w:r>
    </w:p>
    <w:p>
      <w:r>
        <w:t xml:space="preserve">| Телефонный аппарат | 1 |  |  |</w:t>
      </w:r>
    </w:p>
    <w:p>
      <w:r>
        <w:t xml:space="preserve">| Моноблок/Ноутбук/ Компьютер: монитор, системный блок, клавиатура, компьютерная мышь | 1 |  |  |</w:t>
      </w:r>
    </w:p>
    <w:p>
      <w:r>
        <w:t xml:space="preserve">| ИБП | 1 |  |  |</w:t>
      </w:r>
    </w:p>
    <w:p>
      <w:r>
        <w:t xml:space="preserve">| Принтер | 1 |  |  |</w:t>
      </w:r>
    </w:p>
    <w:p>
      <w:r>
        <w:t xml:space="preserve">| Комната отдыха руководителя, акима | Мягкая мебель | 1 комплект (1 диван 2 кресла) |  |</w:t>
      </w:r>
    </w:p>
    <w:p>
      <w:r>
        <w:t xml:space="preserve">| Тумба под телевизор | 1 |  |  |</w:t>
      </w:r>
    </w:p>
    <w:p>
      <w:r>
        <w:t xml:space="preserve">| Стол журнальный | 1 |  |  |</w:t>
      </w:r>
    </w:p>
    <w:p>
      <w:r>
        <w:t xml:space="preserve">| Часы | 1 |  |  |</w:t>
      </w:r>
    </w:p>
    <w:p>
      <w:r>
        <w:t xml:space="preserve">| Зеркало | 1 |  |  |</w:t>
      </w:r>
    </w:p>
    <w:p>
      <w:r>
        <w:t xml:space="preserve">| Шторы | ****** |  |  |</w:t>
      </w:r>
    </w:p>
    <w:p>
      <w:r>
        <w:t xml:space="preserve">| Тюль | ****** |  |  |</w:t>
      </w:r>
    </w:p>
    <w:p>
      <w:r>
        <w:t xml:space="preserve">| Ролл-шторы | ****** |  |  |</w:t>
      </w:r>
    </w:p>
    <w:p>
      <w:r>
        <w:t xml:space="preserve">| Ламбрекен | ****** |  |  |</w:t>
      </w:r>
    </w:p>
    <w:p>
      <w:r>
        <w:t xml:space="preserve">| Ковер | 1 |  |  |</w:t>
      </w:r>
    </w:p>
    <w:p>
      <w:r>
        <w:t xml:space="preserve">| Вешалка (Немой слуга) | 1 |  |  |</w:t>
      </w:r>
    </w:p>
    <w:p>
      <w:r>
        <w:t xml:space="preserve">| Диспенсер | 1 |  |  |</w:t>
      </w:r>
    </w:p>
    <w:p>
      <w:r>
        <w:t xml:space="preserve">| Приемная руководителя, акима | Стол | 1 |  |</w:t>
      </w:r>
    </w:p>
    <w:p>
      <w:r>
        <w:t xml:space="preserve">| Тумба для бумаг | 1 |  |  |</w:t>
      </w:r>
    </w:p>
    <w:p>
      <w:r>
        <w:t xml:space="preserve">| Шкаф для бумаг | 1 |  |  |</w:t>
      </w:r>
    </w:p>
    <w:p>
      <w:r>
        <w:t xml:space="preserve">| Тумба под оргтехнику | 1 |  |  |</w:t>
      </w:r>
    </w:p>
    <w:p>
      <w:r>
        <w:t xml:space="preserve">| Шкаф для верхней одежды | 1 |  |  |</w:t>
      </w:r>
    </w:p>
    <w:p>
      <w:r>
        <w:t xml:space="preserve">| Стул для посетителей | 4 |  |  |</w:t>
      </w:r>
    </w:p>
    <w:p>
      <w:r>
        <w:t xml:space="preserve">| Кресло | 1 |  |  |</w:t>
      </w:r>
    </w:p>
    <w:p>
      <w:r>
        <w:t xml:space="preserve">| Диспенсер | 1 |  |  |</w:t>
      </w:r>
    </w:p>
    <w:p>
      <w:r>
        <w:t xml:space="preserve">| Стол журнальный | 1 |  |  |</w:t>
      </w:r>
    </w:p>
    <w:p>
      <w:r>
        <w:t xml:space="preserve">| Мягкая мебель | комплект (2 кресла) |  |  |</w:t>
      </w:r>
    </w:p>
    <w:p>
      <w:r>
        <w:t xml:space="preserve">| Шторы | ****** |  |  |</w:t>
      </w:r>
    </w:p>
    <w:p>
      <w:r>
        <w:t xml:space="preserve">| Тюль | ****** |  |  |</w:t>
      </w:r>
    </w:p>
    <w:p>
      <w:r>
        <w:t xml:space="preserve">| Ролл-шторы | ****** |  |  |</w:t>
      </w:r>
    </w:p>
    <w:p>
      <w:r>
        <w:t xml:space="preserve">| Ламбрекен | ****** |  |  |</w:t>
      </w:r>
    </w:p>
    <w:p>
      <w:r>
        <w:t xml:space="preserve">| Ковер | 1 |  |  |</w:t>
      </w:r>
    </w:p>
    <w:p>
      <w:r>
        <w:t xml:space="preserve">| Часы | 1 |  |  |</w:t>
      </w:r>
    </w:p>
    <w:p>
      <w:r>
        <w:t xml:space="preserve">| Зеркало | 1 |  |  |</w:t>
      </w:r>
    </w:p>
    <w:p>
      <w:r>
        <w:t xml:space="preserve">| Вешалка | 1 |  |  |</w:t>
      </w:r>
    </w:p>
    <w:p>
      <w:r>
        <w:t xml:space="preserve">| Телефонный аппарат | 1 |  |  |</w:t>
      </w:r>
    </w:p>
    <w:p>
      <w:r>
        <w:t xml:space="preserve">| Компьютер: монитор, системный блок, клавиатура, компьютерная мышь | 1 |  |  |</w:t>
      </w:r>
    </w:p>
    <w:p>
      <w:r>
        <w:t xml:space="preserve">| ИБП | 1 |  |  |</w:t>
      </w:r>
    </w:p>
    <w:p>
      <w:r>
        <w:t xml:space="preserve">| МФУ | 1 |  |  |</w:t>
      </w:r>
    </w:p>
    <w:p>
      <w:r>
        <w:t xml:space="preserve">| KVM switch | 1 |  |  |</w:t>
      </w:r>
    </w:p>
    <w:p>
      <w:r>
        <w:t xml:space="preserve">| 2** | Заместители руководителя, акима, руководитель аппарата, руководитель структурного подразделения аппарата акима | Стол | 1 |</w:t>
      </w:r>
    </w:p>
    <w:p>
      <w:r>
        <w:t xml:space="preserve">| Тумба для бумаг | 1 |  |  |</w:t>
      </w:r>
    </w:p>
    <w:p>
      <w:r>
        <w:t xml:space="preserve">| Тумба под оргтехнику | 1 |  |  |</w:t>
      </w:r>
    </w:p>
    <w:p>
      <w:r>
        <w:t xml:space="preserve">| Конференц-приставка | 1 |  |  |</w:t>
      </w:r>
    </w:p>
    <w:p>
      <w:r>
        <w:t xml:space="preserve">| Стенка офисная | 1 |  |  |</w:t>
      </w:r>
    </w:p>
    <w:p>
      <w:r>
        <w:t xml:space="preserve">| Стол для переговоров | 1 |  |  |</w:t>
      </w:r>
    </w:p>
    <w:p>
      <w:r>
        <w:t xml:space="preserve">| Шкаф для бумаг | 1 |  |  |</w:t>
      </w:r>
    </w:p>
    <w:p>
      <w:r>
        <w:t xml:space="preserve">| Шкаф для верхней одежды | 1 |  |  |</w:t>
      </w:r>
    </w:p>
    <w:p>
      <w:r>
        <w:t xml:space="preserve">| Кресло | 1 |  |  |</w:t>
      </w:r>
    </w:p>
    <w:p>
      <w:r>
        <w:t xml:space="preserve">| Кресло для посетителей | 12 |  |  |</w:t>
      </w:r>
    </w:p>
    <w:p>
      <w:r>
        <w:t xml:space="preserve">| Стол журнальный | 1 |  |  |</w:t>
      </w:r>
    </w:p>
    <w:p>
      <w:r>
        <w:t xml:space="preserve">| Мягкая мебель | комплект (1 диван 2 кресла) |  |  |</w:t>
      </w:r>
    </w:p>
    <w:p>
      <w:r>
        <w:t xml:space="preserve">| Шторы | ****** |  |  |</w:t>
      </w:r>
    </w:p>
    <w:p>
      <w:r>
        <w:t xml:space="preserve">| Тюль | ****** |  |  |</w:t>
      </w:r>
    </w:p>
    <w:p>
      <w:r>
        <w:t xml:space="preserve">| Ролл-шторы | ****** |  |  |</w:t>
      </w:r>
    </w:p>
    <w:p>
      <w:r>
        <w:t xml:space="preserve">| Ламбрекен | ****** |  |  |</w:t>
      </w:r>
    </w:p>
    <w:p>
      <w:r>
        <w:t xml:space="preserve">| Уничтожитель бумаги | 1 |  |  |</w:t>
      </w:r>
    </w:p>
    <w:p>
      <w:r>
        <w:t xml:space="preserve">| Карта | 1 |  |  |</w:t>
      </w:r>
    </w:p>
    <w:p>
      <w:r>
        <w:t xml:space="preserve">| Зеркало | 1 |  |  |</w:t>
      </w:r>
    </w:p>
    <w:p>
      <w:r>
        <w:t xml:space="preserve">| Доска | 1 |  |  |</w:t>
      </w:r>
    </w:p>
    <w:p>
      <w:r>
        <w:t xml:space="preserve">| Часы | 1 |  |  |</w:t>
      </w:r>
    </w:p>
    <w:p>
      <w:r>
        <w:t xml:space="preserve">| Ковер | 1 |  |  |</w:t>
      </w:r>
    </w:p>
    <w:p>
      <w:r>
        <w:t xml:space="preserve">| Вешалка (Немой слуга) | 1 |  |  |</w:t>
      </w:r>
    </w:p>
    <w:p>
      <w:r>
        <w:t xml:space="preserve">| Сейф | 1 |  |  |</w:t>
      </w:r>
    </w:p>
    <w:p>
      <w:r>
        <w:t xml:space="preserve">| Герб Республики Казахстан | 1 |  |  |</w:t>
      </w:r>
    </w:p>
    <w:p>
      <w:r>
        <w:t xml:space="preserve">| Флаг Республики Казахстан | 1 |  |  |</w:t>
      </w:r>
    </w:p>
    <w:p>
      <w:r>
        <w:t xml:space="preserve">| Телефонный аппарат | 1 |  |  |</w:t>
      </w:r>
    </w:p>
    <w:p>
      <w:r>
        <w:t xml:space="preserve">| Моноблок/Ноутбук/ Компьютер: монитор, системный блок, клавиатура, компьютерная мышь | 1 |  |  |</w:t>
      </w:r>
    </w:p>
    <w:p>
      <w:r>
        <w:t xml:space="preserve">| ИБП | 1 |  |  |</w:t>
      </w:r>
    </w:p>
    <w:p>
      <w:r>
        <w:t xml:space="preserve">| Принтер | 1 |  |  |</w:t>
      </w:r>
    </w:p>
    <w:p>
      <w:r>
        <w:t xml:space="preserve">| Комнаты отдыха заместителей руководителя, акима, руководителя аппарата, руководителя структурного подразделения аппарата акима | Мягкая мебель | 1 комплект (1 диван 2 кресла) |  |</w:t>
      </w:r>
    </w:p>
    <w:p>
      <w:r>
        <w:t xml:space="preserve">| Тумба под телевизор | 1 |  |  |</w:t>
      </w:r>
    </w:p>
    <w:p>
      <w:r>
        <w:t xml:space="preserve">| Стол журнальный | 1 |  |  |</w:t>
      </w:r>
    </w:p>
    <w:p>
      <w:r>
        <w:t xml:space="preserve">| Часы | 1 |  |  |</w:t>
      </w:r>
    </w:p>
    <w:p>
      <w:r>
        <w:t xml:space="preserve">| Зеркало | 1 |  |  |</w:t>
      </w:r>
    </w:p>
    <w:p>
      <w:r>
        <w:t xml:space="preserve">| Шторы | ****** |  |  |</w:t>
      </w:r>
    </w:p>
    <w:p>
      <w:r>
        <w:t xml:space="preserve">| Тюль | ****** |  |  |</w:t>
      </w:r>
    </w:p>
    <w:p>
      <w:r>
        <w:t xml:space="preserve">| Ролл-шторы | ****** |  |  |</w:t>
      </w:r>
    </w:p>
    <w:p>
      <w:r>
        <w:t xml:space="preserve">| Ламбрекен | ****** |  |  |</w:t>
      </w:r>
    </w:p>
    <w:p>
      <w:r>
        <w:t xml:space="preserve">| Ковер | 1 |  |  |</w:t>
      </w:r>
    </w:p>
    <w:p>
      <w:r>
        <w:t xml:space="preserve">| Вешалка (Немой слуга) | 1 |  |  |</w:t>
      </w:r>
    </w:p>
    <w:p>
      <w:r>
        <w:t xml:space="preserve">| Диспенсер | 1 |  |  |</w:t>
      </w:r>
    </w:p>
    <w:p>
      <w:r>
        <w:t xml:space="preserve">| Приемная заместителей руководителя, акима, руководителя аппарата, руководителя структурного подразделения аппарата акима | Стол | 1 |  |</w:t>
      </w:r>
    </w:p>
    <w:p>
      <w:r>
        <w:t xml:space="preserve">| Тумба для бумаг | 1 |  |  |</w:t>
      </w:r>
    </w:p>
    <w:p>
      <w:r>
        <w:t xml:space="preserve">| Шкаф для бумаг | 1 |  |  |</w:t>
      </w:r>
    </w:p>
    <w:p>
      <w:r>
        <w:t xml:space="preserve">| Тумба под оргтехнику | 1 |  |  |</w:t>
      </w:r>
    </w:p>
    <w:p>
      <w:r>
        <w:t xml:space="preserve">| Шкаф для верхней одежды | 1 |  |  |</w:t>
      </w:r>
    </w:p>
    <w:p>
      <w:r>
        <w:t xml:space="preserve">| Стул для посетителей | 4 |  |  |</w:t>
      </w:r>
    </w:p>
    <w:p>
      <w:r>
        <w:t xml:space="preserve">| Кресло | 1 |  |  |</w:t>
      </w:r>
    </w:p>
    <w:p>
      <w:r>
        <w:t xml:space="preserve">| Диспенсер | 1 |  |  |</w:t>
      </w:r>
    </w:p>
    <w:p>
      <w:r>
        <w:t xml:space="preserve">| Стол журнальный | 1 |  |  |</w:t>
      </w:r>
    </w:p>
    <w:p>
      <w:r>
        <w:t xml:space="preserve">| Мягкая мебель | комплект (2 кресла) |  |  |</w:t>
      </w:r>
    </w:p>
    <w:p>
      <w:r>
        <w:t xml:space="preserve">| Шторы | ****** |  |  |</w:t>
      </w:r>
    </w:p>
    <w:p>
      <w:r>
        <w:t xml:space="preserve">| Тюль | ****** |  |  |</w:t>
      </w:r>
    </w:p>
    <w:p>
      <w:r>
        <w:t xml:space="preserve">| Ролл-шторы | ****** |  |  |</w:t>
      </w:r>
    </w:p>
    <w:p>
      <w:r>
        <w:t xml:space="preserve">| Ламбрекен | ****** |  |  |</w:t>
      </w:r>
    </w:p>
    <w:p>
      <w:r>
        <w:t xml:space="preserve">| Ковер | 1 |  |  |</w:t>
      </w:r>
    </w:p>
    <w:p>
      <w:r>
        <w:t xml:space="preserve">| Часы | 1 |  |  |</w:t>
      </w:r>
    </w:p>
    <w:p>
      <w:r>
        <w:t xml:space="preserve">| Зеркало | 1 |  |  |</w:t>
      </w:r>
    </w:p>
    <w:p>
      <w:r>
        <w:t xml:space="preserve">| Вешалка | 1 |  |  |</w:t>
      </w:r>
    </w:p>
    <w:p>
      <w:r>
        <w:t xml:space="preserve">| Телефонный аппарат | 1 |  |  |</w:t>
      </w:r>
    </w:p>
    <w:p>
      <w:r>
        <w:t xml:space="preserve">| Компьютер: монитор, системный блок, клавиатура, компьютерная мышь | 1 |  |  |</w:t>
      </w:r>
    </w:p>
    <w:p>
      <w:r>
        <w:t xml:space="preserve">| ИБП | 1 |  |  |</w:t>
      </w:r>
    </w:p>
    <w:p>
      <w:r>
        <w:t xml:space="preserve">| МФУ | 1 |  |  |</w:t>
      </w:r>
    </w:p>
    <w:p>
      <w:r>
        <w:t xml:space="preserve">| KVM switch | 1 |  |  |</w:t>
      </w:r>
    </w:p>
    <w:p>
      <w:r>
        <w:t xml:space="preserve">| 3 | Руководитель структурного подразделения государственного органа (комитеты, департаменты), руководитель исполнительного органа | Стол | 1 |</w:t>
      </w:r>
    </w:p>
    <w:p>
      <w:r>
        <w:t xml:space="preserve">| Тумба для бумаг | 1 |  |  |</w:t>
      </w:r>
    </w:p>
    <w:p>
      <w:r>
        <w:t xml:space="preserve">| Тумба под оргтехнику | 1 |  |  |</w:t>
      </w:r>
    </w:p>
    <w:p>
      <w:r>
        <w:t xml:space="preserve">| Шкаф для верхней одежды | 1 |  |  |</w:t>
      </w:r>
    </w:p>
    <w:p>
      <w:r>
        <w:t xml:space="preserve">| Шкаф для бумаг | 2 |  |  |</w:t>
      </w:r>
    </w:p>
    <w:p>
      <w:r>
        <w:t xml:space="preserve">| Стол для переговоров | 1 |  |  |</w:t>
      </w:r>
    </w:p>
    <w:p>
      <w:r>
        <w:t xml:space="preserve">| Тумба под телевизор | 1 |  |  |</w:t>
      </w:r>
    </w:p>
    <w:p>
      <w:r>
        <w:t xml:space="preserve">| Диван | 1 |  |  |</w:t>
      </w:r>
    </w:p>
    <w:p>
      <w:r>
        <w:t xml:space="preserve">| Кресло для руководителя | 1 |  |  |</w:t>
      </w:r>
    </w:p>
    <w:p>
      <w:r>
        <w:t xml:space="preserve">| Кресло для посетителей | 6 |  |  |</w:t>
      </w:r>
    </w:p>
    <w:p>
      <w:r>
        <w:t xml:space="preserve">| Шторы | ****** |  |  |</w:t>
      </w:r>
    </w:p>
    <w:p>
      <w:r>
        <w:t xml:space="preserve">| Тюль | ****** |  |  |</w:t>
      </w:r>
    </w:p>
    <w:p>
      <w:r>
        <w:t xml:space="preserve">| Ролл-шторы | ****** |  |  |</w:t>
      </w:r>
    </w:p>
    <w:p>
      <w:r>
        <w:t xml:space="preserve">| Ламбрекен | ****** |  |  |</w:t>
      </w:r>
    </w:p>
    <w:p>
      <w:r>
        <w:t xml:space="preserve">| Уничтожитель бумаги | 1 |  |  |</w:t>
      </w:r>
    </w:p>
    <w:p>
      <w:r>
        <w:t xml:space="preserve">| Зеркало | 1 |  |  |</w:t>
      </w:r>
    </w:p>
    <w:p>
      <w:r>
        <w:t xml:space="preserve">| Часы | 1 |  |  |</w:t>
      </w:r>
    </w:p>
    <w:p>
      <w:r>
        <w:t xml:space="preserve">| Ковер | 1 |  |  |</w:t>
      </w:r>
    </w:p>
    <w:p>
      <w:r>
        <w:t xml:space="preserve">| Вешалка (Немой слуга) | 1 |  |  |</w:t>
      </w:r>
    </w:p>
    <w:p>
      <w:r>
        <w:t xml:space="preserve">| Сейф | 1 |  |  |</w:t>
      </w:r>
    </w:p>
    <w:p>
      <w:r>
        <w:t xml:space="preserve">| Герб Республики Казахстан | 1 |  |  |</w:t>
      </w:r>
    </w:p>
    <w:p>
      <w:r>
        <w:t xml:space="preserve">| Флаг Республики Казахстан | 1 |  |  |</w:t>
      </w:r>
    </w:p>
    <w:p>
      <w:r>
        <w:t xml:space="preserve">| Телефонный аппарат | 1 |  |  |</w:t>
      </w:r>
    </w:p>
    <w:p>
      <w:r>
        <w:t xml:space="preserve">| Компьютер/ноутбук: компьютер: монитор, системный блок, клавиатура, компьютерная мышь | 1 |  |  |</w:t>
      </w:r>
    </w:p>
    <w:p>
      <w:r>
        <w:t xml:space="preserve">| ИБП | 1 |  |  |</w:t>
      </w:r>
    </w:p>
    <w:p>
      <w:r>
        <w:t xml:space="preserve">| Принтер | 1 |  |  |</w:t>
      </w:r>
    </w:p>
    <w:p>
      <w:r>
        <w:t xml:space="preserve">| KVM switch | 1 |  |  |</w:t>
      </w:r>
    </w:p>
    <w:p>
      <w:r>
        <w:t xml:space="preserve">| Приемная руководителя структурного подразделения (комитеты, департаменты), руководителя исполнительного органа *** | Стол | 1 |  |</w:t>
      </w:r>
    </w:p>
    <w:p>
      <w:r>
        <w:t xml:space="preserve">| Тумба для бумаг | 1 |  |  |</w:t>
      </w:r>
    </w:p>
    <w:p>
      <w:pPr>
        <w:pStyle w:val="Heading2"/>
      </w:pPr>
      <w:r>
        <w:t xml:space="preserve">1</w:t>
      </w:r>
    </w:p>
    <w:p>
      <w:r>
        <w:t xml:space="preserve">| № | Наименование должности | Наименование мебели и техники | Количество офисной мебели и техники (на 1 единицу) |</w:t>
      </w:r>
    </w:p>
    <w:p>
      <w:r>
        <w:t xml:space="preserve">|---|---|---|---|</w:t>
      </w:r>
    </w:p>
    <w:p>
      <w:r>
        <w:t xml:space="preserve">| Шкаф для бумаг | 1 |  |  |</w:t>
      </w:r>
    </w:p>
    <w:p>
      <w:r>
        <w:t xml:space="preserve">| Тумба под оргтехнику | 1 |  |  |</w:t>
      </w:r>
    </w:p>
    <w:p>
      <w:r>
        <w:t xml:space="preserve">| Шкаф для верхней одежды | 1 |  |  |</w:t>
      </w:r>
    </w:p>
    <w:p>
      <w:r>
        <w:t xml:space="preserve">| Стул для посетителей | 4 |  |  |</w:t>
      </w:r>
    </w:p>
    <w:p>
      <w:r>
        <w:t xml:space="preserve">| Кресло | 1 |  |  |</w:t>
      </w:r>
    </w:p>
    <w:p>
      <w:r>
        <w:t xml:space="preserve">| Диспенсер | 1 |  |  |</w:t>
      </w:r>
    </w:p>
    <w:p>
      <w:r>
        <w:t xml:space="preserve">| Жалюзи | ****** |  |  |</w:t>
      </w:r>
    </w:p>
    <w:p>
      <w:r>
        <w:t xml:space="preserve">| Часы | 1 |  |  |</w:t>
      </w:r>
    </w:p>
    <w:p>
      <w:r>
        <w:t xml:space="preserve">| Вешалка | 1 |  |  |</w:t>
      </w:r>
    </w:p>
    <w:p>
      <w:r>
        <w:t xml:space="preserve">| Зеркало | 1 |  |  |</w:t>
      </w:r>
    </w:p>
    <w:p>
      <w:r>
        <w:t xml:space="preserve">| Компьютер: монитор, системный блок, клавиатура, компьютерная мышь | 1 |  |  |</w:t>
      </w:r>
    </w:p>
    <w:p>
      <w:r>
        <w:t xml:space="preserve">| ИБП | 1 |  |  |</w:t>
      </w:r>
    </w:p>
    <w:p>
      <w:r>
        <w:t xml:space="preserve">| МФУ | 1 |  |  |</w:t>
      </w:r>
    </w:p>
    <w:p>
      <w:r>
        <w:t xml:space="preserve">| KVM switch | 1 |  |  |</w:t>
      </w:r>
    </w:p>
    <w:p>
      <w:r>
        <w:t xml:space="preserve">| 4 | Заместители руководителя структурного подразделения (комитеты, департаменты), руководителя исполнительного органа | Стол | 1 |</w:t>
      </w:r>
    </w:p>
    <w:p>
      <w:r>
        <w:t xml:space="preserve">| Тумба для бумаг | 1 |  |  |</w:t>
      </w:r>
    </w:p>
    <w:p>
      <w:r>
        <w:t xml:space="preserve">| Тумба под оргтехнику | 1 |  |  |</w:t>
      </w:r>
    </w:p>
    <w:p>
      <w:r>
        <w:t xml:space="preserve">| Шкаф для верхней одежды | 1 |  |  |</w:t>
      </w:r>
    </w:p>
    <w:p>
      <w:r>
        <w:t xml:space="preserve">| Шкаф для бумаг | 1 |  |  |</w:t>
      </w:r>
    </w:p>
    <w:p>
      <w:r>
        <w:t xml:space="preserve">| Кресло | 1 |  |  |</w:t>
      </w:r>
    </w:p>
    <w:p>
      <w:r>
        <w:t xml:space="preserve">| Кресло для посетителей | 4 |  |  |</w:t>
      </w:r>
    </w:p>
    <w:p>
      <w:r>
        <w:t xml:space="preserve">| Стол для переговоров | 1 |  |  |</w:t>
      </w:r>
    </w:p>
    <w:p>
      <w:r>
        <w:t xml:space="preserve">| Жалюзи | ****** |  |  |</w:t>
      </w:r>
    </w:p>
    <w:p>
      <w:r>
        <w:t xml:space="preserve">| Вешалка (Немой слуга) | 1 |  |  |</w:t>
      </w:r>
    </w:p>
    <w:p>
      <w:r>
        <w:t xml:space="preserve">| Телефонный аппарат | 1 |  |  |</w:t>
      </w:r>
    </w:p>
    <w:p>
      <w:r>
        <w:t xml:space="preserve">| Часы | 1 |  |  |</w:t>
      </w:r>
    </w:p>
    <w:p>
      <w:r>
        <w:t xml:space="preserve">| Сейф | 1 |  |  |</w:t>
      </w:r>
    </w:p>
    <w:p>
      <w:r>
        <w:t xml:space="preserve">| Зеркало | 1 |  |  |</w:t>
      </w:r>
    </w:p>
    <w:p>
      <w:r>
        <w:t xml:space="preserve">| Уничтожитель бумаги | 1 |  |  |</w:t>
      </w:r>
    </w:p>
    <w:p>
      <w:r>
        <w:t xml:space="preserve">| Компьютер: Монитор, системный блок, клавиатура, компьютерная мышь | 1 |  |  |</w:t>
      </w:r>
    </w:p>
    <w:p>
      <w:r>
        <w:t xml:space="preserve">| ИБП | 1 |  |  |</w:t>
      </w:r>
    </w:p>
    <w:p>
      <w:r>
        <w:t xml:space="preserve">| Принтер | 1 |  |  |</w:t>
      </w:r>
    </w:p>
    <w:p>
      <w:r>
        <w:t xml:space="preserve">| KVM switch | 1 |  |  |</w:t>
      </w:r>
    </w:p>
    <w:p>
      <w:r>
        <w:t xml:space="preserve">| 5 | Начальник управления государственного органа | Стол | 1 |</w:t>
      </w:r>
    </w:p>
    <w:p>
      <w:r>
        <w:t xml:space="preserve">| Тумба для бумаг | 1 |  |  |</w:t>
      </w:r>
    </w:p>
    <w:p>
      <w:r>
        <w:t xml:space="preserve">| Шкаф для бумаг | 1 |  |  |</w:t>
      </w:r>
    </w:p>
    <w:p>
      <w:r>
        <w:t xml:space="preserve">| Шкаф для верхней одежды | 1 |  |  |</w:t>
      </w:r>
    </w:p>
    <w:p>
      <w:r>
        <w:t xml:space="preserve">| Стул для посетителей | 2 |  |  |</w:t>
      </w:r>
    </w:p>
    <w:p>
      <w:r>
        <w:t xml:space="preserve">| Кресло | 1 |  |  |</w:t>
      </w:r>
    </w:p>
    <w:p>
      <w:r>
        <w:t xml:space="preserve">| Жалюзи | ****** |  |  |</w:t>
      </w:r>
    </w:p>
    <w:p>
      <w:r>
        <w:t xml:space="preserve">| Вешалка | 1 |  |  |</w:t>
      </w:r>
    </w:p>
    <w:p>
      <w:r>
        <w:t xml:space="preserve">| Телефонный аппарат | 1 |  |  |</w:t>
      </w:r>
    </w:p>
    <w:p>
      <w:r>
        <w:t xml:space="preserve">| Часы | 1 |  |  |</w:t>
      </w:r>
    </w:p>
    <w:p>
      <w:r>
        <w:t xml:space="preserve">| Сейф | 1 |  |  |</w:t>
      </w:r>
    </w:p>
    <w:p>
      <w:r>
        <w:t xml:space="preserve">| Зеркало | 1 |  |  |</w:t>
      </w:r>
    </w:p>
    <w:p>
      <w:r>
        <w:t xml:space="preserve">| Уничтожитель бумаги | 1 |  |  |</w:t>
      </w:r>
    </w:p>
    <w:p>
      <w:r>
        <w:t xml:space="preserve">| Компьютер: Монитор, системный блок, клавиатура, компьютерная мышь | 1 |  |  |</w:t>
      </w:r>
    </w:p>
    <w:p>
      <w:r>
        <w:t xml:space="preserve">| Принтер | 1 |  |  |</w:t>
      </w:r>
    </w:p>
    <w:p>
      <w:r>
        <w:t xml:space="preserve">| 6 | Работник государственного органа, аппарата акима, исполнительного органа, руководитель структурного подразделения исполнительного органа | Стол | 1 |</w:t>
      </w:r>
    </w:p>
    <w:p>
      <w:r>
        <w:t xml:space="preserve">| Тумба для бумаг | 1 |  |  |</w:t>
      </w:r>
    </w:p>
    <w:p>
      <w:r>
        <w:t xml:space="preserve">| Шкаф для бумаг | 1 (на 2 единицы) |  |  |</w:t>
      </w:r>
    </w:p>
    <w:p>
      <w:r>
        <w:t xml:space="preserve">| Шкаф для верхней одежды | 1 (на 2 единицы) |  |  |</w:t>
      </w:r>
    </w:p>
    <w:p>
      <w:r>
        <w:t xml:space="preserve">| Стеллажи для документов | 1 (на 3 единицы) |  |  |</w:t>
      </w:r>
    </w:p>
    <w:p>
      <w:r>
        <w:t xml:space="preserve">| Стул для посетителей | 1 |  |  |</w:t>
      </w:r>
    </w:p>
    <w:p>
      <w:r>
        <w:t xml:space="preserve">| Кресло | 1 |  |  |</w:t>
      </w:r>
    </w:p>
    <w:p>
      <w:r>
        <w:t xml:space="preserve">| Жалюзи | ****** |  |  |</w:t>
      </w:r>
    </w:p>
    <w:p>
      <w:r>
        <w:t xml:space="preserve">| Часы | 1 |  |  |</w:t>
      </w:r>
    </w:p>
    <w:p>
      <w:r>
        <w:t xml:space="preserve">| Зеркало | 1 |  |  |</w:t>
      </w:r>
    </w:p>
    <w:p>
      <w:r>
        <w:t xml:space="preserve">| Телефонный аппарат | 1 |  |  |</w:t>
      </w:r>
    </w:p>
    <w:p>
      <w:r>
        <w:t xml:space="preserve">| Компьютер: Монитор, системный блок, клавиатура, компьютерная мышь | 1 |  |  |</w:t>
      </w:r>
    </w:p>
    <w:p>
      <w:r>
        <w:t xml:space="preserve">| Принтер | 1 ******* |  |  |</w:t>
      </w:r>
    </w:p>
    <w:p>
      <w:r>
        <w:t xml:space="preserve">| 7 | Аким района в городе, города районного значения, поселка, аула (села), аульного (сельского) округа | Стол | 1 |</w:t>
      </w:r>
    </w:p>
    <w:p>
      <w:r>
        <w:t xml:space="preserve">| Тумба для бумаг | 1 |  |  |</w:t>
      </w:r>
    </w:p>
    <w:p>
      <w:r>
        <w:t xml:space="preserve">| Тумба под оргтехнику | 1 |  |  |</w:t>
      </w:r>
    </w:p>
    <w:p>
      <w:r>
        <w:t xml:space="preserve">| Шкаф для бумаг | 1 |  |  |</w:t>
      </w:r>
    </w:p>
    <w:p>
      <w:r>
        <w:t xml:space="preserve">| Шкаф для верхней одежды | 1 |  |  |</w:t>
      </w:r>
    </w:p>
    <w:p>
      <w:r>
        <w:t xml:space="preserve">| Кресло | 1 |  |  |</w:t>
      </w:r>
    </w:p>
    <w:p>
      <w:r>
        <w:t xml:space="preserve">| Стул | 2 |  |  |</w:t>
      </w:r>
    </w:p>
    <w:p>
      <w:r>
        <w:t xml:space="preserve">| Жалюзи | ****** |  |  |</w:t>
      </w:r>
    </w:p>
    <w:p>
      <w:r>
        <w:t xml:space="preserve">| Телефонный аппарат | 1 |  |  |</w:t>
      </w:r>
    </w:p>
    <w:p>
      <w:r>
        <w:t xml:space="preserve">| Зеркало | 1 |  |  |</w:t>
      </w:r>
    </w:p>
    <w:p>
      <w:r>
        <w:t xml:space="preserve">| Часы | 1 |  |  |</w:t>
      </w:r>
    </w:p>
    <w:p>
      <w:r>
        <w:t xml:space="preserve">| Сейф | 1 |  |  |</w:t>
      </w:r>
    </w:p>
    <w:p>
      <w:r>
        <w:t xml:space="preserve">| Уничтожитель бумаги | 1 |  |  |</w:t>
      </w:r>
    </w:p>
    <w:p>
      <w:r>
        <w:t xml:space="preserve">| Компьютер: Монитор, системный блок, клавиатура, компьютерная мышь | 1 |  |  |</w:t>
      </w:r>
    </w:p>
    <w:p>
      <w:r>
        <w:t xml:space="preserve">| ИБП | 1 |  |  |</w:t>
      </w:r>
    </w:p>
    <w:p>
      <w:r>
        <w:t xml:space="preserve">| МФУ | 1 |  |  |</w:t>
      </w:r>
    </w:p>
    <w:p>
      <w:r>
        <w:t xml:space="preserve">| Принтер | 1 |  |  |</w:t>
      </w:r>
    </w:p>
    <w:p>
      <w:r>
        <w:t xml:space="preserve">| 8 | Работник аппарата акима района, города районного значения, поселка, аула (села), аульного (сельского) округа | Стол | 1 |</w:t>
      </w:r>
    </w:p>
    <w:p>
      <w:r>
        <w:t xml:space="preserve">| Тумба для бумаг | 1 |  |  |</w:t>
      </w:r>
    </w:p>
    <w:p>
      <w:r>
        <w:t xml:space="preserve">| Шкаф для бумаг | 1 (на 2 единицы) |  |  |</w:t>
      </w:r>
    </w:p>
    <w:p>
      <w:r>
        <w:t xml:space="preserve">| Шкаф для верхней одежды | 1 (на 2 единицы) |  |  |</w:t>
      </w:r>
    </w:p>
    <w:p>
      <w:r>
        <w:t xml:space="preserve">| Стеллажи для документов | 1 (на 3 единицы) |  |  |</w:t>
      </w:r>
    </w:p>
    <w:p>
      <w:r>
        <w:t xml:space="preserve">| Стул | 2 |  |  |</w:t>
      </w:r>
    </w:p>
    <w:p>
      <w:r>
        <w:t xml:space="preserve">| Кресло | 1 |  |  |</w:t>
      </w:r>
    </w:p>
    <w:p>
      <w:r>
        <w:t xml:space="preserve">| Жалюзи | ****** |  |  |</w:t>
      </w:r>
    </w:p>
    <w:p>
      <w:r>
        <w:t xml:space="preserve">| Телефонный аппарат | 1 |  |  |</w:t>
      </w:r>
    </w:p>
    <w:p>
      <w:r>
        <w:t xml:space="preserve">| Зеркало | 1 |  |  |</w:t>
      </w:r>
    </w:p>
    <w:p>
      <w:r>
        <w:t xml:space="preserve">| Часы | 1 |  |  |</w:t>
      </w:r>
    </w:p>
    <w:p>
      <w:r>
        <w:t xml:space="preserve">| Уничтожитель бумаги | 1 |  |  |</w:t>
      </w:r>
    </w:p>
    <w:p>
      <w:r>
        <w:t xml:space="preserve">| Компьютер: Монитор, системный блок, клавиатура, компьютерная мышь | 1 |  |  |</w:t>
      </w:r>
    </w:p>
    <w:p>
      <w:r>
        <w:t xml:space="preserve">| Принтер | 1 ******* |  |  |</w:t>
      </w:r>
    </w:p>
    <w:p>
      <w:r>
        <w:t xml:space="preserve">| Территориальные органы в областях, городах республиканского значения, столице, районах (городах областного значения)**** |  |  |  |</w:t>
      </w:r>
    </w:p>
    <w:p>
      <w:r>
        <w:t xml:space="preserve">| 9 ***** | Руководитель | Стол | 1 |</w:t>
      </w:r>
    </w:p>
    <w:p>
      <w:r>
        <w:t xml:space="preserve">| Тумба для бумаг | 1 |  |  |</w:t>
      </w:r>
    </w:p>
    <w:p>
      <w:r>
        <w:t xml:space="preserve">| Тумба под оргтехнику | 1 |  |  |</w:t>
      </w:r>
    </w:p>
    <w:p>
      <w:r>
        <w:t xml:space="preserve">| Стол для переговоров | 1 |  |  |</w:t>
      </w:r>
    </w:p>
    <w:p>
      <w:r>
        <w:t xml:space="preserve">| Конференц-приставка | 1 |  |  |</w:t>
      </w:r>
    </w:p>
    <w:p>
      <w:r>
        <w:t xml:space="preserve">| Стенка офисная | 1 |  |  |</w:t>
      </w:r>
    </w:p>
    <w:p>
      <w:r>
        <w:t xml:space="preserve">| Шкаф для бумаг | 2 |  |  |</w:t>
      </w:r>
    </w:p>
    <w:p>
      <w:r>
        <w:t xml:space="preserve">| Шкаф для верхней одежды | 1 |  |  |</w:t>
      </w:r>
    </w:p>
    <w:p>
      <w:r>
        <w:t xml:space="preserve">| Кресло для руководителя | 1 |  |  |</w:t>
      </w:r>
    </w:p>
    <w:p>
      <w:r>
        <w:t xml:space="preserve">| Кресло для посетителей | 6 |  |  |</w:t>
      </w:r>
    </w:p>
    <w:p>
      <w:r>
        <w:t xml:space="preserve">| Шторы | ****** |  |  |</w:t>
      </w:r>
    </w:p>
    <w:p>
      <w:r>
        <w:t xml:space="preserve">| Тюль | ****** |  |  |</w:t>
      </w:r>
    </w:p>
    <w:p>
      <w:r>
        <w:t xml:space="preserve">| Ролл-шторы | ****** |  |  |</w:t>
      </w:r>
    </w:p>
    <w:p>
      <w:r>
        <w:t xml:space="preserve">| Ламбрекен | ****** |  |  |</w:t>
      </w:r>
    </w:p>
    <w:p>
      <w:r>
        <w:t xml:space="preserve">| Уничтожитель бумаги | 1 |  |  |</w:t>
      </w:r>
    </w:p>
    <w:p>
      <w:r>
        <w:t xml:space="preserve">| Зеркало | 1 |  |  |</w:t>
      </w:r>
    </w:p>
    <w:p>
      <w:r>
        <w:t xml:space="preserve">| Часы | 1 |  |  |</w:t>
      </w:r>
    </w:p>
    <w:p>
      <w:r>
        <w:t xml:space="preserve">| Ковер | 1 |  |  |</w:t>
      </w:r>
    </w:p>
    <w:p>
      <w:r>
        <w:t xml:space="preserve">| Вешалка (Немой слуга) | 1 |  |  |</w:t>
      </w:r>
    </w:p>
    <w:p>
      <w:r>
        <w:t xml:space="preserve">| Сейф | 1 |  |  |</w:t>
      </w:r>
    </w:p>
    <w:p>
      <w:r>
        <w:t xml:space="preserve">| Герб Республики Казахстан | 1 |  |  |</w:t>
      </w:r>
    </w:p>
    <w:p>
      <w:r>
        <w:t xml:space="preserve">| Флаг Республики Казахстан | 1 |  |  |</w:t>
      </w:r>
    </w:p>
    <w:p>
      <w:r>
        <w:t xml:space="preserve">| Телефонный аппарат | 1 |  |  |</w:t>
      </w:r>
    </w:p>
    <w:p>
      <w:r>
        <w:t xml:space="preserve">| Компьютер/ ноутбук/Компьютер: монитор, системный блок, клавиатура, компьютерная мышь | 1 |  |  |</w:t>
      </w:r>
    </w:p>
    <w:p>
      <w:r>
        <w:t xml:space="preserve">| ИБП | 1 |  |  |</w:t>
      </w:r>
    </w:p>
    <w:p>
      <w:r>
        <w:t xml:space="preserve">| Принтер | 1 |  |  |</w:t>
      </w:r>
    </w:p>
    <w:p>
      <w:r>
        <w:t xml:space="preserve">| KVM switch | 1 |  |  |</w:t>
      </w:r>
    </w:p>
    <w:p>
      <w:r>
        <w:t xml:space="preserve">| Приемная руководителя | Стол | 1 |  |</w:t>
      </w:r>
    </w:p>
    <w:p>
      <w:r>
        <w:t xml:space="preserve">| Тумба для бумаг | 1 |  |  |</w:t>
      </w:r>
    </w:p>
    <w:p>
      <w:r>
        <w:t xml:space="preserve">| Шкаф для бумаг | 1 |  |  |</w:t>
      </w:r>
    </w:p>
    <w:p>
      <w:r>
        <w:t xml:space="preserve">| Тумба под оргтехнику | 1 |  |  |</w:t>
      </w:r>
    </w:p>
    <w:p>
      <w:r>
        <w:t xml:space="preserve">| Шкаф для верхней одежды | 1 |  |  |</w:t>
      </w:r>
    </w:p>
    <w:p>
      <w:r>
        <w:t xml:space="preserve">| Стул для посетителей | 4 |  |  |</w:t>
      </w:r>
    </w:p>
    <w:p>
      <w:r>
        <w:t xml:space="preserve">| Кресло | 1 |  |  |</w:t>
      </w:r>
    </w:p>
    <w:p>
      <w:r>
        <w:t xml:space="preserve">| Диспенсер | 1 |  |  |</w:t>
      </w:r>
    </w:p>
    <w:p>
      <w:r>
        <w:t xml:space="preserve">| Жалюзи | ****** |  |  |</w:t>
      </w:r>
    </w:p>
    <w:p>
      <w:r>
        <w:t xml:space="preserve">| Часы | 1 |  |  |</w:t>
      </w:r>
    </w:p>
    <w:p>
      <w:r>
        <w:t xml:space="preserve">| Вешалка | 1 |  |  |</w:t>
      </w:r>
    </w:p>
    <w:p>
      <w:r>
        <w:t xml:space="preserve">| Зеркало | 1 |  |  |</w:t>
      </w:r>
    </w:p>
    <w:p>
      <w:r>
        <w:t xml:space="preserve">| Телефонный аппарат | 1 |  |  |</w:t>
      </w:r>
    </w:p>
    <w:p>
      <w:r>
        <w:t xml:space="preserve">| Компьютер: монитор, системный блок, клавиатура, компьютерная мышь | 1 |  |  |</w:t>
      </w:r>
    </w:p>
    <w:p>
      <w:r>
        <w:t xml:space="preserve">| ИБП | 1 |  |  |</w:t>
      </w:r>
    </w:p>
    <w:p>
      <w:r>
        <w:t xml:space="preserve">| МФУ | 1 |  |  |</w:t>
      </w:r>
    </w:p>
    <w:p>
      <w:r>
        <w:t xml:space="preserve">| KVM switch | 1 |  |  |</w:t>
      </w:r>
    </w:p>
    <w:p>
      <w:r>
        <w:t xml:space="preserve">| 10 ******** | Заместитель руководителя | Стол | 1 |</w:t>
      </w:r>
    </w:p>
    <w:p>
      <w:r>
        <w:t xml:space="preserve">| Тумба для бумаг | 1 |  |  |</w:t>
      </w:r>
    </w:p>
    <w:p>
      <w:r>
        <w:t xml:space="preserve">| Тумба под оргтехнику | 1 |  |  |</w:t>
      </w:r>
    </w:p>
    <w:p>
      <w:r>
        <w:t xml:space="preserve">| Конференц-приставка | 1 |  |  |</w:t>
      </w:r>
    </w:p>
    <w:p>
      <w:r>
        <w:t xml:space="preserve">| Стенка офисная | 1 |  |  |</w:t>
      </w:r>
    </w:p>
    <w:p>
      <w:r>
        <w:t xml:space="preserve">| Стол для переговоров | 1 |  |  |</w:t>
      </w:r>
    </w:p>
    <w:p>
      <w:r>
        <w:t xml:space="preserve">| Шкаф для бумаг | 1 |  |  |</w:t>
      </w:r>
    </w:p>
    <w:p>
      <w:r>
        <w:t xml:space="preserve">| Шкаф для верхней одежды | 1 |  |  |</w:t>
      </w:r>
    </w:p>
    <w:p>
      <w:r>
        <w:t xml:space="preserve">| Кресло | 1 |  |  |</w:t>
      </w:r>
    </w:p>
    <w:p>
      <w:r>
        <w:t xml:space="preserve">| Стул для посетителей | 2 |  |  |</w:t>
      </w:r>
    </w:p>
    <w:p>
      <w:r>
        <w:t xml:space="preserve">| Жалюзи | ****** |  |  |</w:t>
      </w:r>
    </w:p>
    <w:p>
      <w:r>
        <w:t xml:space="preserve">| Вешалка | 1 |  |  |</w:t>
      </w:r>
    </w:p>
    <w:p>
      <w:r>
        <w:t xml:space="preserve">| Телефонный аппарат | 1 |  |  |</w:t>
      </w:r>
    </w:p>
    <w:p>
      <w:r>
        <w:t xml:space="preserve">| Часы | 1 |  |  |</w:t>
      </w:r>
    </w:p>
    <w:p>
      <w:r>
        <w:t xml:space="preserve">| Сейф | 1 |  |  |</w:t>
      </w:r>
    </w:p>
    <w:p>
      <w:r>
        <w:t xml:space="preserve">| Зеркало | 1 |  |  |</w:t>
      </w:r>
    </w:p>
    <w:p>
      <w:r>
        <w:t xml:space="preserve">| Уничтожитель бумаги | 1 |  |  |</w:t>
      </w:r>
    </w:p>
    <w:p>
      <w:r>
        <w:t xml:space="preserve">| Компьютер: монитор, системный блок, клавиатура, компьютерная мышь | 1 |  |  |</w:t>
      </w:r>
    </w:p>
    <w:p>
      <w:r>
        <w:t xml:space="preserve">| ИБП | 1 |  |  |</w:t>
      </w:r>
    </w:p>
    <w:p>
      <w:r>
        <w:t xml:space="preserve">| Принтер | 1 |  |  |</w:t>
      </w:r>
    </w:p>
    <w:p>
      <w:r>
        <w:t xml:space="preserve">| KVM switch | 1 |  |  |</w:t>
      </w:r>
    </w:p>
    <w:p>
      <w:r>
        <w:t xml:space="preserve">| 11 | Руководитель структурного подразделения и работник | Стол | 1 |</w:t>
      </w:r>
    </w:p>
    <w:p>
      <w:r>
        <w:t xml:space="preserve">| Тумба для бумаг | 1 |  |  |</w:t>
      </w:r>
    </w:p>
    <w:p>
      <w:r>
        <w:t xml:space="preserve">| Шкаф для бумаг | 1 (на 2 единицы) |  |  |</w:t>
      </w:r>
    </w:p>
    <w:p>
      <w:r>
        <w:t xml:space="preserve">| Шкаф для верхней одежды | 1 (на 2 единицы) |  |  |</w:t>
      </w:r>
    </w:p>
    <w:p>
      <w:r>
        <w:t xml:space="preserve">| Стеллажи для документов | 1 (на 3 единицы) |  |  |</w:t>
      </w:r>
    </w:p>
    <w:p>
      <w:r>
        <w:t xml:space="preserve">| Стул для посетителей | 1 |  |  |</w:t>
      </w:r>
    </w:p>
    <w:p>
      <w:r>
        <w:t xml:space="preserve">| Кресло | 1 |  |  |</w:t>
      </w:r>
    </w:p>
    <w:p>
      <w:pPr>
        <w:pStyle w:val="Heading2"/>
      </w:pPr>
      <w:r>
        <w:t xml:space="preserve">2</w:t>
      </w:r>
    </w:p>
    <w:p>
      <w:r>
        <w:t xml:space="preserve">| № | Наименование должности | Наименование мебели и техники | Количество офисной мебели и техники (на 1 единицу) |</w:t>
      </w:r>
    </w:p>
    <w:p>
      <w:r>
        <w:t xml:space="preserve">|---|---|---|---|</w:t>
      </w:r>
    </w:p>
    <w:p>
      <w:r>
        <w:t xml:space="preserve">| Жалюзи | ****** |  |  |</w:t>
      </w:r>
    </w:p>
    <w:p>
      <w:r>
        <w:t xml:space="preserve">| Зеркало | 1 |  |  |</w:t>
      </w:r>
    </w:p>
    <w:p>
      <w:r>
        <w:t xml:space="preserve">| Часы | 1 |  |  |</w:t>
      </w:r>
    </w:p>
    <w:p>
      <w:r>
        <w:t xml:space="preserve">| Сейф | 1 |  |  |</w:t>
      </w:r>
    </w:p>
    <w:p>
      <w:r>
        <w:t xml:space="preserve">| Уничтожитель бумаги | 1 |  |  |</w:t>
      </w:r>
    </w:p>
    <w:p>
      <w:r>
        <w:t xml:space="preserve">| Телефонный аппарат | 1 |  |  |</w:t>
      </w:r>
    </w:p>
    <w:p>
      <w:r>
        <w:t xml:space="preserve">| Компьютер: Монитор, системный блок, клавиатура, компьютерная мышь | 1 |  |  |</w:t>
      </w:r>
    </w:p>
    <w:p>
      <w:r>
        <w:t xml:space="preserve">| Принтер | 1 ******* |  |  |</w:t>
      </w:r>
    </w:p>
    <w:p>
      <w:r>
        <w:t xml:space="preserve">| Местные представительные органы области, города республиканского значения и столицы, района (города областного значения) |  |  |  |</w:t>
      </w:r>
    </w:p>
    <w:p>
      <w:r>
        <w:t xml:space="preserve">| 12 | Председатель маслихата | Стол | 1 |</w:t>
      </w:r>
    </w:p>
    <w:p>
      <w:r>
        <w:t xml:space="preserve">| Тумба для бумаг | 1 |  |  |</w:t>
      </w:r>
    </w:p>
    <w:p>
      <w:r>
        <w:t xml:space="preserve">| Тумба под оргтехнику | 1 |  |  |</w:t>
      </w:r>
    </w:p>
    <w:p>
      <w:r>
        <w:t xml:space="preserve">| Стол для переговоров | 1 |  |  |</w:t>
      </w:r>
    </w:p>
    <w:p>
      <w:r>
        <w:t xml:space="preserve">| Шкаф для верхней одежды | 1 |  |  |</w:t>
      </w:r>
    </w:p>
    <w:p>
      <w:r>
        <w:t xml:space="preserve">| Шкаф для бумаг | 2 |  |  |</w:t>
      </w:r>
    </w:p>
    <w:p>
      <w:r>
        <w:t xml:space="preserve">| Кресло | 1 |  |  |</w:t>
      </w:r>
    </w:p>
    <w:p>
      <w:r>
        <w:t xml:space="preserve">| Стул для посетителей | 2 |  |  |</w:t>
      </w:r>
    </w:p>
    <w:p>
      <w:r>
        <w:t xml:space="preserve">| Жалюзи | ****** |  |  |</w:t>
      </w:r>
    </w:p>
    <w:p>
      <w:r>
        <w:t xml:space="preserve">| Вешалка (Немой слуга) | 1 |  |  |</w:t>
      </w:r>
    </w:p>
    <w:p>
      <w:r>
        <w:t xml:space="preserve">| Телефонный аппарат | 1 |  |  |</w:t>
      </w:r>
    </w:p>
    <w:p>
      <w:r>
        <w:t xml:space="preserve">| Часы | 1 |  |  |</w:t>
      </w:r>
    </w:p>
    <w:p>
      <w:r>
        <w:t xml:space="preserve">| Сейф | 1 |  |  |</w:t>
      </w:r>
    </w:p>
    <w:p>
      <w:r>
        <w:t xml:space="preserve">| Зеркало | 1 |  |  |</w:t>
      </w:r>
    </w:p>
    <w:p>
      <w:r>
        <w:t xml:space="preserve">| Уничтожитель бумаги | 1 |  |  |</w:t>
      </w:r>
    </w:p>
    <w:p>
      <w:r>
        <w:t xml:space="preserve">| Компьютер: Монитор, системный блок, клавиатура, компьютерная мышь | 1 |  |  |</w:t>
      </w:r>
    </w:p>
    <w:p>
      <w:r>
        <w:t xml:space="preserve">| Принтер | 1 |  |  |</w:t>
      </w:r>
    </w:p>
    <w:p>
      <w:r>
        <w:t xml:space="preserve">| ИБП | 1 |  |  |</w:t>
      </w:r>
    </w:p>
    <w:p>
      <w:r>
        <w:t xml:space="preserve">| KVM switch | 1 |  |  |</w:t>
      </w:r>
    </w:p>
    <w:p>
      <w:r>
        <w:t xml:space="preserve">|  | Приемная председателя маслихата | Стол | 1 |</w:t>
      </w:r>
    </w:p>
    <w:p>
      <w:r>
        <w:t xml:space="preserve">| Тумба для бумаг | 1 |  |  |</w:t>
      </w:r>
    </w:p>
    <w:p>
      <w:r>
        <w:t xml:space="preserve">| Шкаф для бумаг | 1 |  |  |</w:t>
      </w:r>
    </w:p>
    <w:p>
      <w:r>
        <w:t xml:space="preserve">| Тумба под оргтехнику | 1 |  |  |</w:t>
      </w:r>
    </w:p>
    <w:p>
      <w:r>
        <w:t xml:space="preserve">| Шкаф для верхней одежды | 1 |  |  |</w:t>
      </w:r>
    </w:p>
    <w:p>
      <w:r>
        <w:t xml:space="preserve">| Стул для посетителей | 4 |  |  |</w:t>
      </w:r>
    </w:p>
    <w:p>
      <w:r>
        <w:t xml:space="preserve">| Кресло | 1 |  |  |</w:t>
      </w:r>
    </w:p>
    <w:p>
      <w:r>
        <w:t xml:space="preserve">| Диспенсер | 1 |  |  |</w:t>
      </w:r>
    </w:p>
    <w:p>
      <w:r>
        <w:t xml:space="preserve">| Стол журнальный | 1 |  |  |</w:t>
      </w:r>
    </w:p>
    <w:p>
      <w:r>
        <w:t xml:space="preserve">| Мягкая мебель | комплект (2 кресла) |  |  |</w:t>
      </w:r>
    </w:p>
    <w:p>
      <w:r>
        <w:t xml:space="preserve">| Шторы | ****** |  |  |</w:t>
      </w:r>
    </w:p>
    <w:p>
      <w:r>
        <w:t xml:space="preserve">| Тюль | ****** |  |  |</w:t>
      </w:r>
    </w:p>
    <w:p>
      <w:r>
        <w:t xml:space="preserve">| Ролл-шторы | ****** |  |  |</w:t>
      </w:r>
    </w:p>
    <w:p>
      <w:r>
        <w:t xml:space="preserve">| Ламбрекен | ****** |  |  |</w:t>
      </w:r>
    </w:p>
    <w:p>
      <w:r>
        <w:t xml:space="preserve">| Ковер | 1 |  |  |</w:t>
      </w:r>
    </w:p>
    <w:p>
      <w:r>
        <w:t xml:space="preserve">| Часы | 1 |  |  |</w:t>
      </w:r>
    </w:p>
    <w:p>
      <w:r>
        <w:t xml:space="preserve">| Зеркало | 1 |  |  |</w:t>
      </w:r>
    </w:p>
    <w:p>
      <w:r>
        <w:t xml:space="preserve">| Вешалка | 1 |  |  |</w:t>
      </w:r>
    </w:p>
    <w:p>
      <w:r>
        <w:t xml:space="preserve">| Телефонный аппарат | 1 |  |  |</w:t>
      </w:r>
    </w:p>
    <w:p>
      <w:r>
        <w:t xml:space="preserve">| Компьютер: монитор, системный блок, клавиатура, компьютерная мышь | 1 |  |  |</w:t>
      </w:r>
    </w:p>
    <w:p>
      <w:r>
        <w:t xml:space="preserve">| ИБП | 1 |  |  |</w:t>
      </w:r>
    </w:p>
    <w:p>
      <w:r>
        <w:t xml:space="preserve">| МФУ | 1 |  |  |</w:t>
      </w:r>
    </w:p>
    <w:p>
      <w:r>
        <w:t xml:space="preserve">| KVM switch | 1 |  |  |</w:t>
      </w:r>
    </w:p>
    <w:p>
      <w:r>
        <w:t xml:space="preserve">| 13 | Руководитель аппарата маслихата | Стол | 1 |</w:t>
      </w:r>
    </w:p>
    <w:p>
      <w:r>
        <w:t xml:space="preserve">| Тумба для бумаг | 1 |  |  |</w:t>
      </w:r>
    </w:p>
    <w:p>
      <w:r>
        <w:t xml:space="preserve">| Тумба под оргтехнику | 1 |  |  |</w:t>
      </w:r>
    </w:p>
    <w:p>
      <w:r>
        <w:t xml:space="preserve">| Стол для переговоров | 1 |  |  |</w:t>
      </w:r>
    </w:p>
    <w:p>
      <w:r>
        <w:t xml:space="preserve">| Шкаф для верхней одежды | 1 |  |  |</w:t>
      </w:r>
    </w:p>
    <w:p>
      <w:r>
        <w:t xml:space="preserve">| Шкаф для бумаг | 2 |  |  |</w:t>
      </w:r>
    </w:p>
    <w:p>
      <w:r>
        <w:t xml:space="preserve">| Кресло | 1 |  |  |</w:t>
      </w:r>
    </w:p>
    <w:p>
      <w:r>
        <w:t xml:space="preserve">| Стул для посетителей | 2 |  |  |</w:t>
      </w:r>
    </w:p>
    <w:p>
      <w:r>
        <w:t xml:space="preserve">| Жалюзи | ****** |  |  |</w:t>
      </w:r>
    </w:p>
    <w:p>
      <w:r>
        <w:t xml:space="preserve">| Вешалка | 1 |  |  |</w:t>
      </w:r>
    </w:p>
    <w:p>
      <w:r>
        <w:t xml:space="preserve">| Телефонный аппарат | 1 |  |  |</w:t>
      </w:r>
    </w:p>
    <w:p>
      <w:r>
        <w:t xml:space="preserve">| Часы | 1 |  |  |</w:t>
      </w:r>
    </w:p>
    <w:p>
      <w:r>
        <w:t xml:space="preserve">| Сейф | 1 |  |  |</w:t>
      </w:r>
    </w:p>
    <w:p>
      <w:r>
        <w:t xml:space="preserve">| Зеркало | 1 |  |  |</w:t>
      </w:r>
    </w:p>
    <w:p>
      <w:r>
        <w:t xml:space="preserve">| Уничтожитель бумаги | 1 |  |  |</w:t>
      </w:r>
    </w:p>
    <w:p>
      <w:r>
        <w:t xml:space="preserve">| Компьютер: Монитор, системный блок, клавиатура, компьютерная мышь | 1 |  |  |</w:t>
      </w:r>
    </w:p>
    <w:p>
      <w:r>
        <w:t xml:space="preserve">| Принтер | 1 |  |  |</w:t>
      </w:r>
    </w:p>
    <w:p>
      <w:r>
        <w:t xml:space="preserve">| ИБП | 1 |  |  |</w:t>
      </w:r>
    </w:p>
    <w:p>
      <w:r>
        <w:t xml:space="preserve">| KVM switch | 1 |  |  |</w:t>
      </w:r>
    </w:p>
    <w:p>
      <w:r>
        <w:t xml:space="preserve">|  | Приемная руководителя аппарата маслихата | Стол | 1 |</w:t>
      </w:r>
    </w:p>
    <w:p>
      <w:r>
        <w:t xml:space="preserve">| Тумба для бумаг | 1 |  |  |</w:t>
      </w:r>
    </w:p>
    <w:p>
      <w:r>
        <w:t xml:space="preserve">| Шкаф для бумаг | 1 |  |  |</w:t>
      </w:r>
    </w:p>
    <w:p>
      <w:r>
        <w:t xml:space="preserve">| Тумба под оргтехнику | 1 |  |  |</w:t>
      </w:r>
    </w:p>
    <w:p>
      <w:r>
        <w:t xml:space="preserve">| Шкаф для верхней одежды | 1 |  |  |</w:t>
      </w:r>
    </w:p>
    <w:p>
      <w:r>
        <w:t xml:space="preserve">| Стул для посетителей | 4 |  |  |</w:t>
      </w:r>
    </w:p>
    <w:p>
      <w:r>
        <w:t xml:space="preserve">| Кресло | 1 |  |  |</w:t>
      </w:r>
    </w:p>
    <w:p>
      <w:r>
        <w:t xml:space="preserve">| Диспенсер | 1 |  |  |</w:t>
      </w:r>
    </w:p>
    <w:p>
      <w:r>
        <w:t xml:space="preserve">| Стол журнальный | 1 |  |  |</w:t>
      </w:r>
    </w:p>
    <w:p>
      <w:r>
        <w:t xml:space="preserve">| Мягкая мебель | комплект (2 кресла) |  |  |</w:t>
      </w:r>
    </w:p>
    <w:p>
      <w:r>
        <w:t xml:space="preserve">| Шторы | ****** |  |  |</w:t>
      </w:r>
    </w:p>
    <w:p>
      <w:r>
        <w:t xml:space="preserve">| Тюль | ****** |  |  |</w:t>
      </w:r>
    </w:p>
    <w:p>
      <w:r>
        <w:t xml:space="preserve">| Ролл-шторы | ****** |  |  |</w:t>
      </w:r>
    </w:p>
    <w:p>
      <w:r>
        <w:t xml:space="preserve">| Ламбрекен | ****** |  |  |</w:t>
      </w:r>
    </w:p>
    <w:p>
      <w:r>
        <w:t xml:space="preserve">| Ковер | 1 |  |  |</w:t>
      </w:r>
    </w:p>
    <w:p>
      <w:r>
        <w:t xml:space="preserve">| Часы | 1 |  |  |</w:t>
      </w:r>
    </w:p>
    <w:p>
      <w:r>
        <w:t xml:space="preserve">| Зеркало | 1 |  |  |</w:t>
      </w:r>
    </w:p>
    <w:p>
      <w:r>
        <w:t xml:space="preserve">| Вешалка | 1 |  |  |</w:t>
      </w:r>
    </w:p>
    <w:p>
      <w:r>
        <w:t xml:space="preserve">| Телефонный аппарат | 1 |  |  |</w:t>
      </w:r>
    </w:p>
    <w:p>
      <w:r>
        <w:t xml:space="preserve">| Компьютер: монитор, системный блок, клавиатура, компьютерная мышь | 1 |  |  |</w:t>
      </w:r>
    </w:p>
    <w:p>
      <w:r>
        <w:t xml:space="preserve">| ИБП | 1 |  |  |</w:t>
      </w:r>
    </w:p>
    <w:p>
      <w:r>
        <w:t xml:space="preserve">| МФУ | 1 |  |  |</w:t>
      </w:r>
    </w:p>
    <w:p>
      <w:r>
        <w:t xml:space="preserve">| KVM switch | 1 |  |  |</w:t>
      </w:r>
    </w:p>
    <w:p>
      <w:r>
        <w:t xml:space="preserve">| 14 | Работник аппарата маслихата | Стол | 1 |</w:t>
      </w:r>
    </w:p>
    <w:p>
      <w:r>
        <w:t xml:space="preserve">| Тумба для бумаг | 1 |  |  |</w:t>
      </w:r>
    </w:p>
    <w:p>
      <w:r>
        <w:t xml:space="preserve">| Шкаф для бумаг | 1 (на 2 единицы) |  |  |</w:t>
      </w:r>
    </w:p>
    <w:p>
      <w:r>
        <w:t xml:space="preserve">| Шкаф для верхней одежды | 1 (на 2 единицы) |  |  |</w:t>
      </w:r>
    </w:p>
    <w:p>
      <w:r>
        <w:t xml:space="preserve">| Стеллажи для документов | 1 (на 3 единицы) |  |  |</w:t>
      </w:r>
    </w:p>
    <w:p>
      <w:r>
        <w:t xml:space="preserve">| Стул | 2 |  |  |</w:t>
      </w:r>
    </w:p>
    <w:p>
      <w:r>
        <w:t xml:space="preserve">| Кресло | 1 |  |  |</w:t>
      </w:r>
    </w:p>
    <w:p>
      <w:r>
        <w:t xml:space="preserve">| Жалюзи | ****** |  |  |</w:t>
      </w:r>
    </w:p>
    <w:p>
      <w:r>
        <w:t xml:space="preserve">| Телефонный аппарат | 1 |  |  |</w:t>
      </w:r>
    </w:p>
    <w:p>
      <w:r>
        <w:t xml:space="preserve">| Зеркало | 1 |  |  |</w:t>
      </w:r>
    </w:p>
    <w:p>
      <w:r>
        <w:t xml:space="preserve">| Часы | 1 |  |  |</w:t>
      </w:r>
    </w:p>
    <w:p>
      <w:r>
        <w:t xml:space="preserve">| Уничтожитель бумаги | 1 |  |  |</w:t>
      </w:r>
    </w:p>
    <w:p>
      <w:r>
        <w:t xml:space="preserve">| Компьютер: Монитор, системный блок, клавиатура, компьютерная мышь | 1 |  |  |</w:t>
      </w:r>
    </w:p>
    <w:p>
      <w:r>
        <w:t xml:space="preserve">| Принтер | 1 ******* |  |  |</w:t>
      </w:r>
    </w:p>
    <w:p>
      <w:pPr>
        <w:pStyle w:val="Heading2"/>
      </w:pPr>
      <w:r>
        <w:t xml:space="preserve">Текст</w:t>
      </w:r>
    </w:p>
    <w:p>
      <w:r>
        <w:t xml:space="preserve">Примечание:</w:t>
      </w:r>
    </w:p>
    <w:p>
      <w:pPr>
        <w:pStyle w:val="Heading2"/>
      </w:pPr>
      <w:r>
        <w:t xml:space="preserve">Текст</w:t>
      </w:r>
    </w:p>
    <w:p>
      <w:r>
        <w:t xml:space="preserve">* офисная мебель – мебель, предусмотренная настоящим приказом, предназначенная для оборудования рабочего места руководителей и работников государственных органов и их территориальных органов в целях создания необходимых условий для выполнения ими служебных обязанностей.</w:t>
      </w:r>
    </w:p>
    <w:p>
      <w:pPr>
        <w:pStyle w:val="Heading2"/>
      </w:pPr>
      <w:r>
        <w:t xml:space="preserve">Текст</w:t>
      </w:r>
    </w:p>
    <w:p>
      <w:r>
        <w:t xml:space="preserve">Данные натуральные нормы не распространяются на приобретение офисной мебели для вспомогательных помещений (помещения для переговоров, конференц-залы, вестибюль, коридоры, архив) которым приобретение офисной мебели осуществляется в пределах средств, предусмотренных в бюджете на соответствующий финансовый год;</w:t>
      </w:r>
    </w:p>
    <w:p>
      <w:pPr>
        <w:pStyle w:val="Heading2"/>
      </w:pPr>
      <w:r>
        <w:t xml:space="preserve">Текст</w:t>
      </w:r>
    </w:p>
    <w:p>
      <w:r>
        <w:t xml:space="preserve">** натуральные нормы распространяются также на:</w:t>
      </w:r>
    </w:p>
    <w:p>
      <w:pPr>
        <w:pStyle w:val="Heading2"/>
      </w:pPr>
      <w:r>
        <w:t xml:space="preserve">Текст</w:t>
      </w:r>
    </w:p>
    <w:p>
      <w:r>
        <w:t xml:space="preserve">Председателя коллегии Верховного Суда, судей Верховного Суда, судей Конституционного Суда, Председателя Кассационного суда, членов Высшей аудиторской палаты Республики Казахстан, секретаря и членов Центральной избирательной комиссии, членов Высшего Судебного Совета (за исключением Членов совета по должности);</w:t>
      </w:r>
    </w:p>
    <w:p>
      <w:pPr>
        <w:pStyle w:val="Heading2"/>
      </w:pPr>
      <w:r>
        <w:t xml:space="preserve">Текст</w:t>
      </w:r>
    </w:p>
    <w:p>
      <w:r>
        <w:t xml:space="preserve">*** в случае наличия;</w:t>
      </w:r>
    </w:p>
    <w:p>
      <w:pPr>
        <w:pStyle w:val="Heading2"/>
      </w:pPr>
      <w:r>
        <w:t xml:space="preserve">Текст</w:t>
      </w:r>
    </w:p>
    <w:p>
      <w:r>
        <w:t xml:space="preserve">**** натуральные нормы распространяются также на: территориальные органы в городе Байконур, филиалы в областях;</w:t>
      </w:r>
    </w:p>
    <w:p>
      <w:pPr>
        <w:pStyle w:val="Heading2"/>
      </w:pPr>
      <w:r>
        <w:t xml:space="preserve">Текст</w:t>
      </w:r>
    </w:p>
    <w:p>
      <w:r>
        <w:t xml:space="preserve">***** натуральные нормы распространяются также на:</w:t>
      </w:r>
    </w:p>
    <w:p>
      <w:pPr>
        <w:pStyle w:val="Heading2"/>
      </w:pPr>
      <w:r>
        <w:t xml:space="preserve">Текст</w:t>
      </w:r>
    </w:p>
    <w:p>
      <w:r>
        <w:t xml:space="preserve">председателя суда, председателя судебной коллегии, прокурора, заместителя прокурора;</w:t>
      </w:r>
    </w:p>
    <w:p>
      <w:pPr>
        <w:pStyle w:val="Heading2"/>
      </w:pPr>
      <w:r>
        <w:t xml:space="preserve">Текст</w:t>
      </w:r>
    </w:p>
    <w:p>
      <w:r>
        <w:t xml:space="preserve">****** в зависимости от объема необходимой потребности;</w:t>
      </w:r>
    </w:p>
    <w:p>
      <w:pPr>
        <w:pStyle w:val="Heading2"/>
      </w:pPr>
      <w:r>
        <w:t xml:space="preserve">Текст</w:t>
      </w:r>
    </w:p>
    <w:p>
      <w:r>
        <w:t xml:space="preserve">******* в случае производственной необходимости;</w:t>
      </w:r>
    </w:p>
    <w:p>
      <w:pPr>
        <w:pStyle w:val="Heading2"/>
      </w:pPr>
      <w:r>
        <w:t xml:space="preserve">Текст</w:t>
      </w:r>
    </w:p>
    <w:p>
      <w:r>
        <w:t xml:space="preserve">******** натуральные нормы распространяются также на: судей судов всех уровней.</w:t>
      </w:r>
    </w:p>
    <w:p>
      <w:pPr>
        <w:pStyle w:val="Heading2"/>
      </w:pPr>
      <w:r>
        <w:t xml:space="preserve">Текст</w:t>
      </w:r>
    </w:p>
    <w:p>
      <w:r>
        <w:t xml:space="preserve">Расшифровка аббревиатур: МФУ – многофункциональное устройство; ИБП – источник (агрегат) бесперебойного питания.</w:t>
      </w:r>
    </w:p>
    <w:p>
      <w:pPr>
        <w:pStyle w:val="Heading2"/>
      </w:pPr>
      <w:r>
        <w:t xml:space="preserve">Текст</w:t>
      </w:r>
    </w:p>
    <w:p>
      <w:r>
        <w:t xml:space="preserve">Настоящие натуральные нормы не распространяются на Министерство обороны Республики Казахстан, Министерство внутренних дел Республики Казахстан, специальные государственные и правоохранительные органы.</w:t>
      </w:r>
    </w:p>
    <w:p>
      <w:r>
        <w:t xml:space="preserve">|  | Приложение 4 к приказу Министра финансов Республики Казахстан от 23 октября 2025 года № 618 |</w:t>
      </w:r>
    </w:p>
    <w:p>
      <w:r>
        <w:t xml:space="preserve">|---|---|</w:t>
      </w:r>
    </w:p>
    <w:p>
      <w:r>
        <w:t xml:space="preserve">|  | Приложение 4 к Приказу Министра финансов Республики Казахстан от 28 апреля 2025 года № 201 |</w:t>
      </w:r>
    </w:p>
    <w:p>
      <w:pPr>
        <w:pStyle w:val="Heading2"/>
      </w:pPr>
      <w:r>
        <w:t xml:space="preserve">Глава Натуральные нормы обеспечения площадями для размещения аппарата государственных органов</w:t>
      </w:r>
    </w:p>
    <w:p>
      <w:r>
        <w:t xml:space="preserve">| № | Наименование помещения | Единица измерения | Площадь помещения |</w:t>
      </w:r>
    </w:p>
    <w:p>
      <w:r>
        <w:t xml:space="preserve">|---|---|---|---|</w:t>
      </w:r>
    </w:p>
    <w:p>
      <w:r>
        <w:t xml:space="preserve">| 1 | 2 | 3 | 4 |</w:t>
      </w:r>
    </w:p>
    <w:p>
      <w:r>
        <w:t xml:space="preserve">| Государственные органы, финансируемые из республиканского бюджета |  |  |  |</w:t>
      </w:r>
    </w:p>
    <w:p>
      <w:r>
        <w:t xml:space="preserve">| 1* | Кабинет руководителя | квадратный метр (далее – кв.м.) | 54 |</w:t>
      </w:r>
    </w:p>
    <w:p>
      <w:r>
        <w:t xml:space="preserve">| Комната отдыха руководителя | кв.м | 15 |  |</w:t>
      </w:r>
    </w:p>
    <w:p>
      <w:r>
        <w:t xml:space="preserve">| Приемная руководителя | кв.м | 12 |  |</w:t>
      </w:r>
    </w:p>
    <w:p>
      <w:r>
        <w:t xml:space="preserve">| 2** | Кабинет заместителя руководителя (руководителя аппарата) | кв.м | 36 |</w:t>
      </w:r>
    </w:p>
    <w:p>
      <w:r>
        <w:t xml:space="preserve">| Комната отдыха заместителя руководителя (руководителя аппарата) | кв.м | 12 |  |</w:t>
      </w:r>
    </w:p>
    <w:p>
      <w:r>
        <w:t xml:space="preserve">| Приемная заместителя руководителя (руководителя аппарата) | кв.м | 10 |  |</w:t>
      </w:r>
    </w:p>
    <w:p>
      <w:r>
        <w:t xml:space="preserve">| 3 | Кабинет руководителя структурного подразделения государственного органа (комитет), при численности работников: | кв.м |  |</w:t>
      </w:r>
    </w:p>
    <w:p>
      <w:r>
        <w:t xml:space="preserve">| до 100 человек |  | 25 |  |</w:t>
      </w:r>
    </w:p>
    <w:p>
      <w:r>
        <w:t xml:space="preserve">| свыше 100 человек |  | 36 |  |</w:t>
      </w:r>
    </w:p>
    <w:p>
      <w:r>
        <w:t xml:space="preserve">| Комната отдыха руководителя структурного подразделения государственного органа (комитет) | кв.м | 10 |  |</w:t>
      </w:r>
    </w:p>
    <w:p>
      <w:r>
        <w:t xml:space="preserve">| Кабинет руководителя структурного подразделения государственного органа (департамент, отдел) | кв.м | 25 |  |</w:t>
      </w:r>
    </w:p>
    <w:p>
      <w:r>
        <w:t xml:space="preserve">| Приемная руководителя структурного подразделения (комитет, департамент, отдел) | кв.м | 7 |  |</w:t>
      </w:r>
    </w:p>
    <w:p>
      <w:r>
        <w:t xml:space="preserve">| 4 | Кабинет заместителя руководителя структурного подразделения (комитет) | кв.м | 20 |</w:t>
      </w:r>
    </w:p>
    <w:p>
      <w:r>
        <w:t xml:space="preserve">| 5 | Кабинет заместителя руководителя структурного подразделения (департамент, отдел) | кв.м | 15 |</w:t>
      </w:r>
    </w:p>
    <w:p>
      <w:r>
        <w:t xml:space="preserve">| 6 | Кабинет работника государственного органа (на 1 работника) | кв.м | 7,5 |</w:t>
      </w:r>
    </w:p>
    <w:p>
      <w:r>
        <w:t xml:space="preserve">| 7 | Общие помещения (конференц-зал, зал-совещаний, архив, копировально-множительная служба, гардероб, серверное, кладовые оборудования, форменного обмундирования, медикаментов, технических средств, инвентаря и канцелярских принадлежностей и другие) | кв.м | 30 % от итого |</w:t>
      </w:r>
    </w:p>
    <w:p>
      <w:r>
        <w:t xml:space="preserve">| 8 | Вспомогательные помещения (коридоры, венкамеры, туалеты, помещения для личной гигиены и другие) | кв.м | 25 % от итого |</w:t>
      </w:r>
    </w:p>
    <w:p>
      <w:r>
        <w:t xml:space="preserve">| Территориальные органы центральных государственных органов в областях, городах республиканского значения, столице |  |  |  |</w:t>
      </w:r>
    </w:p>
    <w:p>
      <w:r>
        <w:t xml:space="preserve">| 9*** | Кабинет руководителя | кв.м | 25 |</w:t>
      </w:r>
    </w:p>
    <w:p>
      <w:r>
        <w:t xml:space="preserve">| Приемная руководителя | кв.м | 10 |  |</w:t>
      </w:r>
    </w:p>
    <w:p>
      <w:r>
        <w:t xml:space="preserve">| 10 | Кабинет заместителя руководителя | кв.м | 20 |</w:t>
      </w:r>
    </w:p>
    <w:p>
      <w:r>
        <w:t xml:space="preserve">| 11 | Кабинет работника (на 1 работника) | кв.м | 7,5 |</w:t>
      </w:r>
    </w:p>
    <w:p>
      <w:r>
        <w:t xml:space="preserve">| 12 | Общие помещения (зал-совещаний, архив, копировально-множительная служба, серверное, кладовые оборудования, инвентаря и канцелярских принадлежностей и другие) | кв.м | 25 % от итого |</w:t>
      </w:r>
    </w:p>
    <w:p>
      <w:r>
        <w:t xml:space="preserve">| 13 | Вспомогательные помещения (коридоры, венкамеры, туалеты, помещения для личной гигиены и другие) | кв.м | 20 % от итого |</w:t>
      </w:r>
    </w:p>
    <w:p>
      <w:r>
        <w:t xml:space="preserve">| Территориальные органы центральных государственных органов в районах (городах областного значения) **** |  |  |  |</w:t>
      </w:r>
    </w:p>
    <w:p>
      <w:r>
        <w:t xml:space="preserve">| 14**** | Кабинет руководителя | кв.м | 20 |</w:t>
      </w:r>
    </w:p>
    <w:p>
      <w:r>
        <w:t xml:space="preserve">| Приемная руководителя | кв.м | 10 |  |</w:t>
      </w:r>
    </w:p>
    <w:p>
      <w:r>
        <w:t xml:space="preserve">| 15 | Кабинет заместителя руководителя | кв.м | 15 |</w:t>
      </w:r>
    </w:p>
    <w:p>
      <w:r>
        <w:t xml:space="preserve">| 16 | Кабинет работника (на 1 работника) | кв.м | 7,5 |</w:t>
      </w:r>
    </w:p>
    <w:p>
      <w:r>
        <w:t xml:space="preserve">| 17 | Общие помещения (зал-совещаний, архив, копировально-множительная служба, серверное, кладовые оборудования, инвентаря и канцелярских принадлежностей и другие) | кв.м | 20 % от итого |</w:t>
      </w:r>
    </w:p>
    <w:p>
      <w:r>
        <w:t xml:space="preserve">| 18 | Вспомогательные помещения (коридоры, венкамеры, туалеты, помещения для личной гигиены и другие) | кв.м | 20 % от итого |</w:t>
      </w:r>
    </w:p>
    <w:p>
      <w:r>
        <w:t xml:space="preserve">| Местные исполнительные органы, финансируемые из областного бюджета, бюджета города республиканского значения, столицы |  |  |  |</w:t>
      </w:r>
    </w:p>
    <w:p>
      <w:r>
        <w:t xml:space="preserve">| 19 ***** | Кабинет акима области (города республиканского значения, столицы) | кв.м | 54 |</w:t>
      </w:r>
    </w:p>
    <w:p>
      <w:r>
        <w:t xml:space="preserve">| Комната отдыха акима области (города республиканского значения, столицы) | кв.м | 15 |  |</w:t>
      </w:r>
    </w:p>
    <w:p>
      <w:r>
        <w:t xml:space="preserve">| Приемная акима области (города республиканского значения, столицы) | кв.м | 12 |  |</w:t>
      </w:r>
    </w:p>
    <w:p>
      <w:r>
        <w:t xml:space="preserve">| 20 | Кабинет заместителя акима (руководителя аппарата акима) области (города республиканского значения, столицы) | кв.м | 36 |</w:t>
      </w:r>
    </w:p>
    <w:p>
      <w:r>
        <w:t xml:space="preserve">| Комната отдыха заместителя акима (руководителя аппарата акима) области (города республиканского значения, столицы) | кв.м | 12 |  |</w:t>
      </w:r>
    </w:p>
    <w:p>
      <w:r>
        <w:t xml:space="preserve">| Приемная заместителя акима (руководителя аппарата акима) области (города республиканского значения, столицы) | кв.м | 10 |  |</w:t>
      </w:r>
    </w:p>
    <w:p>
      <w:r>
        <w:t xml:space="preserve">| 21 | Кабинет руководителя структурного подразделения аппарата акима области (города республиканского значения, столицы) | кв.м | 12 |</w:t>
      </w:r>
    </w:p>
    <w:p>
      <w:r>
        <w:t xml:space="preserve">| 22 | Кабинет работника аппарата акима области (города республиканского значения, столицы) (на 1 работника) | кв.м | 7,5 |</w:t>
      </w:r>
    </w:p>
    <w:p>
      <w:r>
        <w:t xml:space="preserve">| 23 | Кабинет руководителя исполнительного органа | кв.м | 30 |</w:t>
      </w:r>
    </w:p>
    <w:p>
      <w:r>
        <w:t xml:space="preserve">| Приемная руководителя исполнительного органа | кв.м | 7 |  |</w:t>
      </w:r>
    </w:p>
    <w:p>
      <w:r>
        <w:t xml:space="preserve">| 24 | Кабинет заместителя руководителя исполнительного органа | кв.м | 20 |</w:t>
      </w:r>
    </w:p>
    <w:p>
      <w:r>
        <w:t xml:space="preserve">| 25 | Кабинет работника исполнительного органа (на 1 работника) | кв.м | 7,5 |</w:t>
      </w:r>
    </w:p>
    <w:p>
      <w:r>
        <w:t xml:space="preserve">| 26 | Общие помещения (конференц-зал, зал совещаний, помещение для обслуживающего персонала, архив, копировально-множительная служба, гардероб, серверное, кладовые оборудования, инвентаря и канцелярских принадлежностей и другие) | кв.м | 25 % от итого |</w:t>
      </w:r>
    </w:p>
    <w:p>
      <w:r>
        <w:t xml:space="preserve">| 27 | Вспомогательные помещения (коридоры, венкамеры, туалеты, помещения для личной гигиены и другие) | кв.м | 20 % от итого |</w:t>
      </w:r>
    </w:p>
    <w:p>
      <w:r>
        <w:t xml:space="preserve">| для областного и приравненного к нему суда | кв.м | 25 % от итого |  |</w:t>
      </w:r>
    </w:p>
    <w:p>
      <w:r>
        <w:t xml:space="preserve">| Местные исполнительные органы, финансируемые из бюджета района (города областного значения) |  |  |  |</w:t>
      </w:r>
    </w:p>
    <w:p>
      <w:r>
        <w:t xml:space="preserve">| 28****** | Кабинет акима района (города областного значения) | кв.м | 36 |</w:t>
      </w:r>
    </w:p>
    <w:p>
      <w:r>
        <w:t xml:space="preserve">| Комната отдыха акима района (города областного значения) | кв.м | 10 |  |</w:t>
      </w:r>
    </w:p>
    <w:p>
      <w:r>
        <w:t xml:space="preserve">| Приемная акима района (города областного значения) | кв.м | 10 |  |</w:t>
      </w:r>
    </w:p>
    <w:p>
      <w:r>
        <w:t xml:space="preserve">| 29 | Кабинет заместителя акима (руководителя аппарата акима) района (города областного значения) | кв.м | 20 |</w:t>
      </w:r>
    </w:p>
    <w:p>
      <w:r>
        <w:t xml:space="preserve">| Приемная заместителя акима (руководителя аппарата акима) района (города областного значения) | кв.м | 7 |  |</w:t>
      </w:r>
    </w:p>
    <w:p>
      <w:r>
        <w:t xml:space="preserve">| 30 | Кабинет руководителя структурного подразделения аппарата акима района (города областного значения) | кв.м | 9 |</w:t>
      </w:r>
    </w:p>
    <w:p>
      <w:r>
        <w:t xml:space="preserve">| 31 | Кабинет работника аппарата акима района (города областного значения) (на 1 работника) | кв.м | 7,5 |</w:t>
      </w:r>
    </w:p>
    <w:p>
      <w:r>
        <w:t xml:space="preserve">| 32 | Кабинет руководителя исполнительного органа******* | кв.м | 15 |</w:t>
      </w:r>
    </w:p>
    <w:p>
      <w:r>
        <w:t xml:space="preserve">| Приемная руководителя исполнительного органа | кв.м | 10 |  |</w:t>
      </w:r>
    </w:p>
    <w:p>
      <w:r>
        <w:t xml:space="preserve">| 33 | Кабинет работника исполнительного органа (на 1 работника) | кв.м | 7,5 |</w:t>
      </w:r>
    </w:p>
    <w:p>
      <w:r>
        <w:t xml:space="preserve">| 34 | Кабинет акима района в городе, города районного значения, поселка, аула (села), аульного (сельского) округа | кв.м | 15 |</w:t>
      </w:r>
    </w:p>
    <w:p>
      <w:pPr>
        <w:pStyle w:val="Heading2"/>
      </w:pPr>
      <w:r>
        <w:t xml:space="preserve">1</w:t>
      </w:r>
    </w:p>
    <w:p>
      <w:r>
        <w:t xml:space="preserve">| № | Наименование помещения | Единица измерения | Площадь помещения |</w:t>
      </w:r>
    </w:p>
    <w:p>
      <w:r>
        <w:t xml:space="preserve">|---|---|---|---|</w:t>
      </w:r>
    </w:p>
    <w:p>
      <w:r>
        <w:t xml:space="preserve">| 35 | Кабинет работника аппарата акима района, города районного значения, поселка, аула (села), аульного (сельского) округа (на 1 работника) | кв.м | 7,5 |</w:t>
      </w:r>
    </w:p>
    <w:p>
      <w:r>
        <w:t xml:space="preserve">| 36 | Общие помещения (конференц-зал, зал-совещаний, помещение для обслуживающего персонала, архив, копировально-множительная служба, гардероб, серверное, кладовые оборудования, инвентаря и канцелярских принадлежностей и другие) | кв.м | 20 % от итого |</w:t>
      </w:r>
    </w:p>
    <w:p>
      <w:r>
        <w:t xml:space="preserve">| 37 | Вспомогательные помещения (коридоры, венкамеры, туалеты, помещения для личной гигиены и другие) | кв.м | 20 % от итого |</w:t>
      </w:r>
    </w:p>
    <w:p>
      <w:r>
        <w:t xml:space="preserve">| Ревизионные комиссии областей, городов республиканского значения, столицы, финансируемые из областного бюджета, бюджетов городов республиканского значения, столицы |  |  |  |</w:t>
      </w:r>
    </w:p>
    <w:p>
      <w:r>
        <w:t xml:space="preserve">| 38 | Кабинет председателя ревизионной комиссии области (города республиканского значения, столицы) | кв.м | 36 |</w:t>
      </w:r>
    </w:p>
    <w:p>
      <w:r>
        <w:t xml:space="preserve">| Комната отдыха председателя ревизионной комиссии области (города республиканского значения, столицы) | кв.м | 12 |  |</w:t>
      </w:r>
    </w:p>
    <w:p>
      <w:r>
        <w:t xml:space="preserve">| Приемная председателя ревизионной комиссии области (города республиканского значения, столицы) | кв.м | 10 |  |</w:t>
      </w:r>
    </w:p>
    <w:p>
      <w:r>
        <w:t xml:space="preserve">| 39 | Кабинет члена ревизионной комиссии области (города республиканского значения, столицы) | кв.м | 20 |</w:t>
      </w:r>
    </w:p>
    <w:p>
      <w:r>
        <w:t xml:space="preserve">| 40 | Кабинет работника ревизионной комиссии области (города республиканского значения, столицы) (на 1 работника) | кв.м | 7,5 |</w:t>
      </w:r>
    </w:p>
    <w:p>
      <w:r>
        <w:t xml:space="preserve">| 41 | Общие помещения (конференц-зал, зал совещаний, помещение для обслуживающего персонала, архив, копировально-множительная служба, гардероб, серверное, кладовые оборудования, инвентаря и канцелярских принадлежностей и другие) | кв.м | 25 % от итого |</w:t>
      </w:r>
    </w:p>
    <w:p>
      <w:r>
        <w:t xml:space="preserve">| 42 | Вспомогательные помещения (коридоры, венкамеры, туалеты, помещения для личной гигиены и другие) | кв.м | 20 % от итого |</w:t>
      </w:r>
    </w:p>
    <w:p>
      <w:r>
        <w:t xml:space="preserve">| Местные представительные органы области, города республиканского значения и столицы |  |  |  |</w:t>
      </w:r>
    </w:p>
    <w:p>
      <w:r>
        <w:t xml:space="preserve">| 43 | Кабинет председателя маслихата | кв.м | 25 |</w:t>
      </w:r>
    </w:p>
    <w:p>
      <w:r>
        <w:t xml:space="preserve">| Приемная председателя маслихата | кв.м | 10 |  |</w:t>
      </w:r>
    </w:p>
    <w:p>
      <w:r>
        <w:t xml:space="preserve">| 44 | Кабинет руководителя аппарата маслихата | кв.м | 25 |</w:t>
      </w:r>
    </w:p>
    <w:p>
      <w:r>
        <w:t xml:space="preserve">| Приемная руководителя аппарата маслихата | кв.м | 10 |  |</w:t>
      </w:r>
    </w:p>
    <w:p>
      <w:r>
        <w:t xml:space="preserve">| 45 | Кабинет работника аппарата маслихата (на 1 работника) | кв.м | 7,5 |</w:t>
      </w:r>
    </w:p>
    <w:p>
      <w:r>
        <w:t xml:space="preserve">| 46 | Общие помещения (зал-совещаний, архив, копировально-множительная служба, серверное, кладовые оборудования, инвентаря и канцелярских принадлежностей и другие) | кв.м | 25 % от итого |</w:t>
      </w:r>
    </w:p>
    <w:p>
      <w:r>
        <w:t xml:space="preserve">| 47 | Вспомогательные помещения (коридоры, венкамеры, туалеты, помещения для личной гигиены и другие) | кв.м | 20 % от итого |</w:t>
      </w:r>
    </w:p>
    <w:p>
      <w:r>
        <w:t xml:space="preserve">| Местные представительные органы района (города областного значения) |  |  |  |</w:t>
      </w:r>
    </w:p>
    <w:p>
      <w:r>
        <w:t xml:space="preserve">| 48 | Кабинет председателя маслихата | кв.м | 20 |</w:t>
      </w:r>
    </w:p>
    <w:p>
      <w:r>
        <w:t xml:space="preserve">| Приемная председателя маслихата | кв.м | 7 |  |</w:t>
      </w:r>
    </w:p>
    <w:p>
      <w:r>
        <w:t xml:space="preserve">| 49 | Кабинет руководителя аппарата маслихата | кв.м | 20 |</w:t>
      </w:r>
    </w:p>
    <w:p>
      <w:r>
        <w:t xml:space="preserve">| Приемная руководителя аппарата маслихата | кв.м | 10 |  |</w:t>
      </w:r>
    </w:p>
    <w:p>
      <w:r>
        <w:t xml:space="preserve">| 50 | Кабинет работника аппарата маслихата (на 1 работника) | кв.м | 7,5 |</w:t>
      </w:r>
    </w:p>
    <w:p>
      <w:r>
        <w:t xml:space="preserve">| 51 | Общие помещения (зал-совещаний, архив, копировально-множительная служба, серверное, кладовые оборудования, инвентаря и канцелярских принадлежностей и другие) | кв.м | 25 % от итого |</w:t>
      </w:r>
    </w:p>
    <w:p>
      <w:r>
        <w:t xml:space="preserve">| 52 | Вспомогательные помещения (коридоры, венкамеры, туалеты, помещения для личной гигиены и другие) | кв.м | 20 % от итого |</w:t>
      </w:r>
    </w:p>
    <w:p>
      <w:pPr>
        <w:pStyle w:val="Heading2"/>
      </w:pPr>
      <w:r>
        <w:t xml:space="preserve">Текст</w:t>
      </w:r>
    </w:p>
    <w:p>
      <w:r>
        <w:t xml:space="preserve">Примечания:</w:t>
      </w:r>
    </w:p>
    <w:p>
      <w:pPr>
        <w:pStyle w:val="Heading2"/>
      </w:pPr>
      <w:r>
        <w:t xml:space="preserve">Текст</w:t>
      </w:r>
    </w:p>
    <w:p>
      <w:r>
        <w:t xml:space="preserve">* натуральные нормы распространяются также на:</w:t>
      </w:r>
    </w:p>
    <w:p>
      <w:pPr>
        <w:pStyle w:val="Heading2"/>
      </w:pPr>
      <w:r>
        <w:t xml:space="preserve">Текст</w:t>
      </w:r>
    </w:p>
    <w:p>
      <w:r>
        <w:t xml:space="preserve">уполномоченного органа по правам человека, Председателя и Председателя коллегии Верховного Суда, Председателя Высшего Судебного Совета;</w:t>
      </w:r>
    </w:p>
    <w:p>
      <w:pPr>
        <w:pStyle w:val="Heading2"/>
      </w:pPr>
      <w:r>
        <w:t xml:space="preserve">Текст</w:t>
      </w:r>
    </w:p>
    <w:p>
      <w:r>
        <w:t xml:space="preserve">** натуральные нормы распространяются также на:</w:t>
      </w:r>
    </w:p>
    <w:p>
      <w:pPr>
        <w:pStyle w:val="Heading2"/>
      </w:pPr>
      <w:r>
        <w:t xml:space="preserve">Текст</w:t>
      </w:r>
    </w:p>
    <w:p>
      <w:r>
        <w:t xml:space="preserve">судей Конституционного Суда Республики Казахстан, членов Высшей аудиторской палаты Республики Казахстан, судей Верховного Суда, секретаря и членов Центральной избирательной комиссии, членов Высшего Судебного Суда (за исключением Членов совета по должности);</w:t>
      </w:r>
    </w:p>
    <w:p>
      <w:pPr>
        <w:pStyle w:val="Heading2"/>
      </w:pPr>
      <w:r>
        <w:t xml:space="preserve">Текст</w:t>
      </w:r>
    </w:p>
    <w:p>
      <w:r>
        <w:t xml:space="preserve">*** натуральные нормы распространяются также на:</w:t>
      </w:r>
    </w:p>
    <w:p>
      <w:pPr>
        <w:pStyle w:val="Heading2"/>
      </w:pPr>
      <w:r>
        <w:t xml:space="preserve">Текст</w:t>
      </w:r>
    </w:p>
    <w:p>
      <w:r>
        <w:t xml:space="preserve">судей кассационных судов, прокурора, заместителя прокурора областей, города республиканского значения, столицы;</w:t>
      </w:r>
    </w:p>
    <w:p>
      <w:pPr>
        <w:pStyle w:val="Heading2"/>
      </w:pPr>
      <w:r>
        <w:t xml:space="preserve">Текст</w:t>
      </w:r>
    </w:p>
    <w:p>
      <w:r>
        <w:t xml:space="preserve">**** натуральные нормы распространяются также на:</w:t>
      </w:r>
    </w:p>
    <w:p>
      <w:pPr>
        <w:pStyle w:val="Heading2"/>
      </w:pPr>
      <w:r>
        <w:t xml:space="preserve">Текст</w:t>
      </w:r>
    </w:p>
    <w:p>
      <w:r>
        <w:t xml:space="preserve">прокурора, заместителя прокурора района (города областного значения);</w:t>
      </w:r>
    </w:p>
    <w:p>
      <w:pPr>
        <w:pStyle w:val="Heading2"/>
      </w:pPr>
      <w:r>
        <w:t xml:space="preserve">Текст</w:t>
      </w:r>
    </w:p>
    <w:p>
      <w:r>
        <w:t xml:space="preserve">***** натуральные нормы распространяются также на: председателя кассационного суда, председателя областного суда;</w:t>
      </w:r>
    </w:p>
    <w:p>
      <w:pPr>
        <w:pStyle w:val="Heading2"/>
      </w:pPr>
      <w:r>
        <w:t xml:space="preserve">Текст</w:t>
      </w:r>
    </w:p>
    <w:p>
      <w:r>
        <w:t xml:space="preserve">****** натуральные нормы распространяются также на председателя судебной коллегии областного суда и председателя суда города и района;</w:t>
      </w:r>
    </w:p>
    <w:p>
      <w:pPr>
        <w:pStyle w:val="Heading2"/>
      </w:pPr>
      <w:r>
        <w:t xml:space="preserve">Текст</w:t>
      </w:r>
    </w:p>
    <w:p>
      <w:r>
        <w:t xml:space="preserve">******* натуральные нормы распространяются также на судей областных, районных и приравненных к ним судов.</w:t>
      </w:r>
    </w:p>
    <w:p>
      <w:pPr>
        <w:pStyle w:val="Heading2"/>
      </w:pPr>
      <w:r>
        <w:t xml:space="preserve">Текст</w:t>
      </w:r>
    </w:p>
    <w:p>
      <w:r>
        <w:t xml:space="preserve">Допускается превышение натуральных норм служебных площадей первых руководителей центральных государственных органов, их заместителей, руководителей аппаратов центральных исполнительных органов (должностных лиц, на которых в установленном порядке возложены полномочия руководителя аппарата центрального исполнительного органа), руководителей аппаратов (при наличии такой должности в соответствии с законодательством Республики Казахстан), руководителей ведомств и департаментов, их заместителей, заведующих отделами, Акимов районов, городов областного значения, областей, городов республиканского значения, столицы, их заместителей, в случае, если особенности планировки служебных помещений в зданиях государственных органов не позволяют сокращение этих площадей, а также в случае отсутствия альтернативных зданий.</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