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28 декабря 2023 года № 12/100 "О бюджете села Тенге на 2024 - 2026 годы"</w:t>
      </w:r>
    </w:p>
    <w:p>
      <w:r>
        <w:t xml:space="preserve">Решение. Маслихат города Жанаозен. от 25.04.2024. № 196364. редакция от 25.04.2024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28 декабря 2023 года № 12/100 "О бюджете села Тенге на 2024 - 2026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Тенге на 2024 - 2026 годы согласно приложениям 1 , 2 и 3 соответственно к настоящему решению,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491 521,0 тысяча тенге, в том числе по:</w:t>
      </w:r>
    </w:p>
    <w:p>
      <w:r>
        <w:t xml:space="preserve">налоговым поступлениям – 81 194, 2 тысячи тенге;</w:t>
      </w:r>
    </w:p>
    <w:p>
      <w:r>
        <w:t xml:space="preserve">неналоговым поступлениям – 265, 0 тысяч тенге;</w:t>
      </w:r>
    </w:p>
    <w:p>
      <w:r>
        <w:t xml:space="preserve">поступлениям от продажи основного капитала – 1 520,0 тысяч тенге;</w:t>
      </w:r>
    </w:p>
    <w:p>
      <w:r>
        <w:t xml:space="preserve">поступлениям трансфертов – 408 541,8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495 820, 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- 4 299,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4 299, 0 тысяч тенге, в том числе:</w:t>
      </w:r>
    </w:p>
    <w:p>
      <w:r>
        <w:t xml:space="preserve">поступление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4 299, 0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Тенге на 2024 год выделена субвенция в сумме 408 402,8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25 апреля 2024 года |</w:t>
      </w:r>
    </w:p>
    <w:p>
      <w:r>
        <w:t xml:space="preserve">|  | № 16/134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28 декабря 2023 года № 12/100 |</w:t>
      </w:r>
    </w:p>
    <w:p>
      <w:pPr>
        <w:pStyle w:val="Heading2"/>
      </w:pPr>
      <w:r>
        <w:t xml:space="preserve">Глава Бюджет села Тенге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491 521,0 |  |</w:t>
      </w:r>
    </w:p>
    <w:p>
      <w:r>
        <w:t xml:space="preserve">| 1 |  |  | Налоговые поступления | 81 194,2 |  |</w:t>
      </w:r>
    </w:p>
    <w:p>
      <w:r>
        <w:t xml:space="preserve">|  | 01 |  | Подоходный налог | 6 703,2 |  |</w:t>
      </w:r>
    </w:p>
    <w:p>
      <w:r>
        <w:t xml:space="preserve">|  |  | 2 | Индивидуальный подоходный налог | 6 703,2 |  |</w:t>
      </w:r>
    </w:p>
    <w:p>
      <w:r>
        <w:t xml:space="preserve">|  | 04 |  | Налоги на собственность | 74 346,0 |  |</w:t>
      </w:r>
    </w:p>
    <w:p>
      <w:r>
        <w:t xml:space="preserve">|  |  | 1 | Налоги на имущество | 1 197,0 |  |</w:t>
      </w:r>
    </w:p>
    <w:p>
      <w:r>
        <w:t xml:space="preserve">|  |  | 3 | Земельный налог | 174,0 |  |</w:t>
      </w:r>
    </w:p>
    <w:p>
      <w:r>
        <w:t xml:space="preserve">|  |  | 4 | Налог на транспортные средства | 72 975,0 |  |</w:t>
      </w:r>
    </w:p>
    <w:p>
      <w:r>
        <w:t xml:space="preserve">|  | 05 |  | Внутренние налоги на товары, работы и услуги | 145,0 |  |</w:t>
      </w:r>
    </w:p>
    <w:p>
      <w:r>
        <w:t xml:space="preserve">|  |  | 3 | Поступления за использование природных и других ресурсов | 145,0 |  |</w:t>
      </w:r>
    </w:p>
    <w:p>
      <w:r>
        <w:t xml:space="preserve">| 2 |  |  | Неналоговые поступления | 265,0 |  |</w:t>
      </w:r>
    </w:p>
    <w:p>
      <w:r>
        <w:t xml:space="preserve">|  | 01 |  | Доходы от государственной собственности | 265,0 |  |</w:t>
      </w:r>
    </w:p>
    <w:p>
      <w:r>
        <w:t xml:space="preserve">|  |  | 5 | Доходы от аренды имущества, находящегося в государственной собственности | 265,0 |  |</w:t>
      </w:r>
    </w:p>
    <w:p>
      <w:r>
        <w:t xml:space="preserve">| 3 |  |  | Поступления от продажи основного капитала | 1 520,0 |  |</w:t>
      </w:r>
    </w:p>
    <w:p>
      <w:r>
        <w:t xml:space="preserve">|  | 03 |  | Продажа земли и нематериальных активов | 1 520,0 |  |</w:t>
      </w:r>
    </w:p>
    <w:p>
      <w:r>
        <w:t xml:space="preserve">|  |  | 1 | Продажа земли | 1 400,0 |  |</w:t>
      </w:r>
    </w:p>
    <w:p>
      <w:r>
        <w:t xml:space="preserve">|  |  | 2 | Продажа нематериальных активов | 120,0 |  |</w:t>
      </w:r>
    </w:p>
    <w:p>
      <w:r>
        <w:t xml:space="preserve">| 4 |  |  | Поступления трансфертов | 408 541,8 |  |</w:t>
      </w:r>
    </w:p>
    <w:p>
      <w:r>
        <w:t xml:space="preserve">|  | 02 |  | Трансферты из вышестоящих органов государственного управления | 408 541,8 |  |</w:t>
      </w:r>
    </w:p>
    <w:p>
      <w:r>
        <w:t xml:space="preserve">|  |  | 3 | Трансферты из районного (города областного значения) бюджета | 408 541,8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495 820,0 |</w:t>
      </w:r>
    </w:p>
    <w:p>
      <w:r>
        <w:t xml:space="preserve">| 01 |  |  |  | Государственные услуги общего характера | 80 667,0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80 667,0 |</w:t>
      </w:r>
    </w:p>
    <w:p>
      <w:r>
        <w:t xml:space="preserve">|  |  | 124 |  | Аппарат акима города районного значения, села, поселка, сельского округа | 80 667,0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76 525,0 |</w:t>
      </w:r>
    </w:p>
    <w:p>
      <w:r>
        <w:t xml:space="preserve">|  |  |  | 032 | Капитальные расходы подведомственных государственных учреждений и организаций | 4 142,0 |</w:t>
      </w:r>
    </w:p>
    <w:p>
      <w:r>
        <w:t xml:space="preserve">| 06 |  |  |  | Социальная помощь и социальное обеспечение | 6 749,0 |</w:t>
      </w:r>
    </w:p>
    <w:p>
      <w:r>
        <w:t xml:space="preserve">|  | 2 |  |  | Социальная помощь | 6 749,0 |</w:t>
      </w:r>
    </w:p>
    <w:p>
      <w:r>
        <w:t xml:space="preserve">|  |  | 124 |  | Аппарат акима города районного значения, села, поселка, сельского округа | 6 749,0 |</w:t>
      </w:r>
    </w:p>
    <w:p>
      <w:r>
        <w:t xml:space="preserve">|  |  |  | 003 | Оказание социальной помощи нуждающимся гражданам на дому | 6 749,0 |</w:t>
      </w:r>
    </w:p>
    <w:p>
      <w:r>
        <w:t xml:space="preserve">| 07 |  |  |  | Жилищно-коммунальное хозяйство | 279 675,0 |</w:t>
      </w:r>
    </w:p>
    <w:p>
      <w:r>
        <w:t xml:space="preserve">|  | 3 |  |  | Жилищное хозяйство | 279 675,0 |</w:t>
      </w:r>
    </w:p>
    <w:p>
      <w:r>
        <w:t xml:space="preserve">|  |  | 124 |  | Аппарат акима города районного значения, села, поселка, сельского округа | 279 675,0 |</w:t>
      </w:r>
    </w:p>
    <w:p>
      <w:r>
        <w:t xml:space="preserve">|  |  |  | 008 | Освещение улиц в населенных пунктах | 72 975,0 |</w:t>
      </w:r>
    </w:p>
    <w:p>
      <w:r>
        <w:t xml:space="preserve">|  |  |  | 009 | Обеспечение санитарии населенных пунктов | 156 000,0 |</w:t>
      </w:r>
    </w:p>
    <w:p>
      <w:r>
        <w:t xml:space="preserve">|  |  |  | 011 | Благоустройство и озеленение населенных пунктов | 50 700,0 |</w:t>
      </w:r>
    </w:p>
    <w:p>
      <w:r>
        <w:t xml:space="preserve">| 08 |  |  |  | Культура, спорт, туризм и информационное пространство | 119 729,0 |</w:t>
      </w:r>
    </w:p>
    <w:p>
      <w:r>
        <w:t xml:space="preserve">|  | 1 |  |  | Деятельность в области культуры | 119 729,0 |</w:t>
      </w:r>
    </w:p>
    <w:p>
      <w:r>
        <w:t xml:space="preserve">|  |  | 124 |  | Аппарат акима города районного значения, села, поселка, сельского округа | 119 729,0 |</w:t>
      </w:r>
    </w:p>
    <w:p>
      <w:r>
        <w:t xml:space="preserve">|  |  |  | 006 | Поддержка культурно – досуговой работы на местном уровне | 119 729,0 |</w:t>
      </w:r>
    </w:p>
    <w:p>
      <w:r>
        <w:t xml:space="preserve">|  |  |  | 028 | Проведение физкультурно – оздоровительных и спортивных мероприятий на местном уровне | 0,0 |</w:t>
      </w:r>
    </w:p>
    <w:p>
      <w:r>
        <w:t xml:space="preserve">| 12 |  |  |  | Транспорт и коммуникации | 9 000,0 |</w:t>
      </w:r>
    </w:p>
    <w:p>
      <w:r>
        <w:t xml:space="preserve">|  | 1 |  |  | Автомобильный транспорт | 9 000,0 |</w:t>
      </w:r>
    </w:p>
    <w:p>
      <w:r>
        <w:t xml:space="preserve">|  |  | 124 |  | Аппарат акима города районного значения, села, поселка, сельского округа | 9 000,0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9 000,0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- 4 299,0 |</w:t>
      </w:r>
    </w:p>
    <w:p>
      <w:r>
        <w:t xml:space="preserve">|  |  |  |  | 6. Финансирование дефицита (использование профицита) бюджета | 4 299,0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4 299,0 |  |</w:t>
      </w:r>
    </w:p>
    <w:p>
      <w:r>
        <w:t xml:space="preserve">|  | 01 |  | Остатки бюджетных средств | 4 299,0 |  |</w:t>
      </w:r>
    </w:p>
    <w:p>
      <w:r>
        <w:t xml:space="preserve">|  |  | 1 | Свободные остатки бюджетных средств | 4 299,0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