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от 25 декабря 2023 года № 105 "О районном бюджете на 2024-2026 годы"</w:t>
      </w:r>
    </w:p>
    <w:p>
      <w:r>
        <w:t xml:space="preserve">Решение. Маслихат Кармакшинского района. от 12.12.2024. № 204215. редакция от 12.12.2024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105 "О районном бюджете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2024-2026 годы согласно приложениям 1 , 2, 2 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15 083 821,3 тысяч тенге, в том числе:</w:t>
      </w:r>
    </w:p>
    <w:p>
      <w:r>
        <w:t xml:space="preserve">налоговые поступления – 2 085 219,5 тысяч тенге;</w:t>
      </w:r>
    </w:p>
    <w:p>
      <w:r>
        <w:t xml:space="preserve">неналоговые поступления – 159 615,5 тысяч тенге;</w:t>
      </w:r>
    </w:p>
    <w:p>
      <w:r>
        <w:t xml:space="preserve">поступления от продажи основного капитала – 5 540,9 тысяч тенге;</w:t>
      </w:r>
    </w:p>
    <w:p>
      <w:r>
        <w:t xml:space="preserve">поступления трансфертов – 12 833 445,4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17 456 305,8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363 133 тысяч тенге;</w:t>
      </w:r>
    </w:p>
    <w:p>
      <w:r>
        <w:t xml:space="preserve">бюджетные кредиты – 527 956 тысяч тенге;</w:t>
      </w:r>
    </w:p>
    <w:p>
      <w:r>
        <w:t xml:space="preserve">погашение бюджетных кредитов – 164 823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3 964 тысяч тенге;</w:t>
      </w:r>
    </w:p>
    <w:p>
      <w:r>
        <w:t xml:space="preserve">приобретение финансовых активов – 3 964 тысяч тенге;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-2 739 581,5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2 739 581,5 тысяч тенге;</w:t>
      </w:r>
    </w:p>
    <w:p>
      <w:r>
        <w:t xml:space="preserve">поступление займов – 2 725 605,4 тысяч тенге;</w:t>
      </w:r>
    </w:p>
    <w:p>
      <w:r>
        <w:t xml:space="preserve">погашение займов – 180 348 тысяч тенге;</w:t>
      </w:r>
    </w:p>
    <w:p>
      <w:r>
        <w:t xml:space="preserve">используемые остатки бюджетных средств – 194 324,1 тысяч тенге";</w:t>
      </w:r>
    </w:p>
    <w:p>
      <w:r>
        <w:t xml:space="preserve">пункт 7-1 изложить в новой редакции:</w:t>
      </w:r>
    </w:p>
    <w:p>
      <w:r>
        <w:t xml:space="preserve">"7-1. Учесть, что в районном бюджете на 2024 год за счет кредитов из областного бюджета из средств внутренних займов предусмотрены кредиты на выкуп готового жилья для его последующего предоставления в аренду очередникам местного исполнительного органа по Кармакшинскому району 2 197 649,4 тысяч тенге";</w:t>
      </w:r>
    </w:p>
    <w:p>
      <w:r>
        <w:t xml:space="preserve">пункт 12 изложить в новой редакции:</w:t>
      </w:r>
    </w:p>
    <w:p>
      <w:r>
        <w:t xml:space="preserve">"12. Утвердить резерв местного исполнительного органа района на 2024 год в сумме 162 707 тысяч тенге";</w:t>
      </w:r>
    </w:p>
    <w:p>
      <w:r>
        <w:t xml:space="preserve">пункт 12-2 изложить в новой редакции:</w:t>
      </w:r>
    </w:p>
    <w:p>
      <w:r>
        <w:t xml:space="preserve">"12-2. Предусмотреть возврат в областной бюджет целевых трансфертов на развитие, выделенных в прошлом финансовом году, неиспользованных (недоиспользованных) в полном объеме, разрешенных к использованию по решению местного исполнительного органа в сумме 2 713,7 тысяч тенге".</w:t>
      </w:r>
    </w:p>
    <w:p>
      <w:r>
        <w:t xml:space="preserve">Приложения 1 , 4 , 5, 6 к указанному решению изложить в новой редакции согласно приложениям 1 , 2 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"12" декабря 2024 года № 222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15083821,3 |  |</w:t>
      </w:r>
    </w:p>
    <w:p>
      <w:r>
        <w:t xml:space="preserve">| 1 |  |  | Налоговые поступления | 2085219,5 |  |</w:t>
      </w:r>
    </w:p>
    <w:p>
      <w:r>
        <w:t xml:space="preserve">|  | 01 |  | Подоходный налог | 874137,6 |  |</w:t>
      </w:r>
    </w:p>
    <w:p>
      <w:r>
        <w:t xml:space="preserve">|  |  | 1 | Корпоративный подоходный налог | 73246,7 |  |</w:t>
      </w:r>
    </w:p>
    <w:p>
      <w:r>
        <w:t xml:space="preserve">|  |  | 2 | Индивидуальный подоходный налог | 800890,9 |  |</w:t>
      </w:r>
    </w:p>
    <w:p>
      <w:r>
        <w:t xml:space="preserve">|  | 03 |  | Социальный налог | 582563,5 |  |</w:t>
      </w:r>
    </w:p>
    <w:p>
      <w:r>
        <w:t xml:space="preserve">|  |  | 1 | Социальный налог | 582563,5 |  |</w:t>
      </w:r>
    </w:p>
    <w:p>
      <w:r>
        <w:t xml:space="preserve">|  | 04 |  | Hалоги на собственность | 525673,4 |  |</w:t>
      </w:r>
    </w:p>
    <w:p>
      <w:r>
        <w:t xml:space="preserve">|  |  | 1 | Hалоги на имущество | 414676 |  |</w:t>
      </w:r>
    </w:p>
    <w:p>
      <w:r>
        <w:t xml:space="preserve">|  |  | 3 | Земельный налог | 2184,4 |  |</w:t>
      </w:r>
    </w:p>
    <w:p>
      <w:r>
        <w:t xml:space="preserve">|  |  | 4 | Hалог на транспортные средства | 108813 |  |</w:t>
      </w:r>
    </w:p>
    <w:p>
      <w:r>
        <w:t xml:space="preserve">|  | 05 |  | Внутренние налоги на товары, работы и услуги | 19845 |  |</w:t>
      </w:r>
    </w:p>
    <w:p>
      <w:r>
        <w:t xml:space="preserve">|  |  | 2 | Акцизы | 7100 |  |</w:t>
      </w:r>
    </w:p>
    <w:p>
      <w:r>
        <w:t xml:space="preserve">|  |  | 3 | Поступления за использование природных и других ресурсов | 3595 |  |</w:t>
      </w:r>
    </w:p>
    <w:p>
      <w:r>
        <w:t xml:space="preserve">|  |  | 4 | Сборы за ведение предпринимательской и профессиональной деятельности | 9150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83000 |  |</w:t>
      </w:r>
    </w:p>
    <w:p>
      <w:r>
        <w:t xml:space="preserve">|  |  | 1 | Государственная пошлина | 83000 |  |</w:t>
      </w:r>
    </w:p>
    <w:p>
      <w:r>
        <w:t xml:space="preserve">| 2 |  |  | Неналоговые поступления | 159615,5 |  |</w:t>
      </w:r>
    </w:p>
    <w:p>
      <w:r>
        <w:t xml:space="preserve">|  | 01 |  | Доходы от государственной собственности | 1724,4 |  |</w:t>
      </w:r>
    </w:p>
    <w:p>
      <w:r>
        <w:t xml:space="preserve">|  |  | 5 | Доходы от аренды имущества, находящегося в государственной собственности | 1589,1 |  |</w:t>
      </w:r>
    </w:p>
    <w:p>
      <w:r>
        <w:t xml:space="preserve">|  |  | 7 | Вознаграждения по кредитам, выданным из государственного бюджета | 93 |  |</w:t>
      </w:r>
    </w:p>
    <w:p>
      <w:r>
        <w:t xml:space="preserve">|  |  | 9 | Прочие доходы от государственной собственности | 42,3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819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819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9705,2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9705,2 |  |</w:t>
      </w:r>
    </w:p>
    <w:p>
      <w:r>
        <w:t xml:space="preserve">|  | 06 |  | Прочие неналоговые поступления | 147366,9 |  |</w:t>
      </w:r>
    </w:p>
    <w:p>
      <w:r>
        <w:t xml:space="preserve">|  |  | 1 | Прочие неналоговые поступления | 147366,9 |  |</w:t>
      </w:r>
    </w:p>
    <w:p>
      <w:r>
        <w:t xml:space="preserve">| 3 |  |  | Поступления от продажи основного капитала | 5540,9 |  |</w:t>
      </w:r>
    </w:p>
    <w:p>
      <w:r>
        <w:t xml:space="preserve">|  | 01 |  | Продажа государственного имущества, закрепленного за государственными учреждениями | 5296,3 |  |</w:t>
      </w:r>
    </w:p>
    <w:p>
      <w:r>
        <w:t xml:space="preserve">|  |  | 1 | Продажа государственного имущества, закрепленного за государственными учреждениями | 5296,3 |  |</w:t>
      </w:r>
    </w:p>
    <w:p>
      <w:r>
        <w:t xml:space="preserve">|  | 03 |  | Продажа земли и нематериальных активов | 244,6 |  |</w:t>
      </w:r>
    </w:p>
    <w:p>
      <w:r>
        <w:t xml:space="preserve">|  |  | 1 | Продажа земли | 60 |  |</w:t>
      </w:r>
    </w:p>
    <w:p>
      <w:r>
        <w:t xml:space="preserve">|  |  | 2 | Продажа нематериальных активов | 184,6 |  |</w:t>
      </w:r>
    </w:p>
    <w:p>
      <w:r>
        <w:t xml:space="preserve">| 4 |  |  | Поступления трансфертов | 12833445,4 |  |</w:t>
      </w:r>
    </w:p>
    <w:p>
      <w:r>
        <w:t xml:space="preserve">|  | 01 |  | Трансферты из нижестоящих органов государственного управления | 25256 |  |</w:t>
      </w:r>
    </w:p>
    <w:p>
      <w:r>
        <w:t xml:space="preserve">|  |  | 3 | Трансферты из бюджетов городов районного значения, сел, поселков, сельских округов | 25256 |  |</w:t>
      </w:r>
    </w:p>
    <w:p>
      <w:r>
        <w:t xml:space="preserve">|  | 02 |  | Трансферты из вышестоящих органов государственного управления | 12808189,4 |  |</w:t>
      </w:r>
    </w:p>
    <w:p>
      <w:r>
        <w:t xml:space="preserve">|  |  | 2 | Трансферты из областного бюджета | 12808189,4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2.Затраты | 17456305,8 |</w:t>
      </w:r>
    </w:p>
    <w:p>
      <w:r>
        <w:t xml:space="preserve">| 01 |  |  |  | Государственные услуги общего характера | 2320535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501525,8 |</w:t>
      </w:r>
    </w:p>
    <w:p>
      <w:r>
        <w:t xml:space="preserve">|  |  | 112 |  | Аппарат маслихата района (города областного значения) | 63805 |</w:t>
      </w:r>
    </w:p>
    <w:p>
      <w:r>
        <w:t xml:space="preserve">|  |  |  | 001 | Услуги по обеспечению деятельности маслихата района (города областного значения) | 63422 |</w:t>
      </w:r>
    </w:p>
    <w:p>
      <w:r>
        <w:t xml:space="preserve">|  |  |  | 003 | Капитальные расходы государственного органа | 383 |</w:t>
      </w:r>
    </w:p>
    <w:p>
      <w:r>
        <w:t xml:space="preserve">|  |  | 122 |  | Аппарат акима района (города областного значения) | 437720,8 |</w:t>
      </w:r>
    </w:p>
    <w:p>
      <w:r>
        <w:t xml:space="preserve">|  |  |  | 001 | Услуги по обеспечению деятельности акима района (города областного значения) | 331471,5 |</w:t>
      </w:r>
    </w:p>
    <w:p>
      <w:r>
        <w:t xml:space="preserve">|  |  |  | 003 | Капитальные расходы государственного органа | 106249,3 |</w:t>
      </w:r>
    </w:p>
    <w:p>
      <w:r>
        <w:t xml:space="preserve">|  | 2 |  |  | Финансовая деятельность | 1575 |</w:t>
      </w:r>
    </w:p>
    <w:p>
      <w:r>
        <w:t xml:space="preserve">|  |  | 459 |  | Отдел экономики и финансов района (города областного значения) | 1575 |</w:t>
      </w:r>
    </w:p>
    <w:p>
      <w:r>
        <w:t xml:space="preserve">|  |  |  | 003 | Проведение оценки имущества в целях налогообложения | 1575 |</w:t>
      </w:r>
    </w:p>
    <w:p>
      <w:r>
        <w:t xml:space="preserve">|  | 9 |  |  | Прочие государственные услуги общего характера | 1817434,2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1627973,1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83007,2 |</w:t>
      </w:r>
    </w:p>
    <w:p>
      <w:r>
        <w:t xml:space="preserve">|  |  |  | 013 | Капитальные расходы государственного органа | 5840 |</w:t>
      </w:r>
    </w:p>
    <w:p>
      <w:r>
        <w:t xml:space="preserve">|  |  |  | 113 | Целевые текущие трансферты нижестоящим бюджетам | 1488124,9 |</w:t>
      </w:r>
    </w:p>
    <w:p>
      <w:r>
        <w:t xml:space="preserve">|  |  |  | 114 | Целевые трансферты на развитие нижестоящим бюджетам | 51001 |</w:t>
      </w:r>
    </w:p>
    <w:p>
      <w:r>
        <w:t xml:space="preserve">|  |  | 459 |  | Отдел экономики и финансов района (города областного значения) | 140961,9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111292,4 |</w:t>
      </w:r>
    </w:p>
    <w:p>
      <w:r>
        <w:t xml:space="preserve">|  |  |  | 113 | Целевые текущие трансферты нижестоящим бюджетам | 29669,5 |</w:t>
      </w:r>
    </w:p>
    <w:p>
      <w:r>
        <w:t xml:space="preserve">|  |  | 494 |  | Отдел предпринимательства и промышленности района (города областного значения) | 48499,2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48032 |</w:t>
      </w:r>
    </w:p>
    <w:p>
      <w:r>
        <w:t xml:space="preserve">|  |  |  | 003 | Капитальные расходы государственного органа | 467,2 |</w:t>
      </w:r>
    </w:p>
    <w:p>
      <w:r>
        <w:t xml:space="preserve">| 02 |  |  |  | Оборона | 19308,8 |</w:t>
      </w:r>
    </w:p>
    <w:p>
      <w:r>
        <w:t xml:space="preserve">|  | 1 |  |  | Военные нужды | 17829,4 |</w:t>
      </w:r>
    </w:p>
    <w:p>
      <w:r>
        <w:t xml:space="preserve">|  |  | 122 |  | Аппарат акима района (города областного значения) | 17829,4 |</w:t>
      </w:r>
    </w:p>
    <w:p>
      <w:r>
        <w:t xml:space="preserve">|  |  |  | 005 | Мероприятия в рамках исполнения всеобщей воинской обязанности | 17829,4 |</w:t>
      </w:r>
    </w:p>
    <w:p>
      <w:r>
        <w:t xml:space="preserve">|  | 2 |  |  | Организация работы по чрезвычайным ситуациям | 1479,4 |</w:t>
      </w:r>
    </w:p>
    <w:p>
      <w:r>
        <w:t xml:space="preserve">|  |  | 122 |  | Аппарат акима района (города областного значения) | 1479,4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1479,4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6687 |</w:t>
      </w:r>
    </w:p>
    <w:p>
      <w:r>
        <w:t xml:space="preserve">|  | 9 |  |  | Прочие услуги в области общественного порядка и безопасности | 6687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6687 |</w:t>
      </w:r>
    </w:p>
    <w:p>
      <w:r>
        <w:t xml:space="preserve">|  |  |  | 021 | Обеспечение безопасности дорожного движения в населенных пунктах | 6687 |</w:t>
      </w:r>
    </w:p>
    <w:p>
      <w:r>
        <w:t xml:space="preserve">| 06 |  |  |  | Социальная помощь и социальное обеспечение | 1693732,2 |</w:t>
      </w:r>
    </w:p>
    <w:p>
      <w:r>
        <w:t xml:space="preserve">|  | 1 |  |  | Социальное обеспечение | 118371 |</w:t>
      </w:r>
    </w:p>
    <w:p>
      <w:r>
        <w:t xml:space="preserve">|  |  | 451 |  | Отдел занятости и социальных программ района (города областного значения) | 118371 |</w:t>
      </w:r>
    </w:p>
    <w:p>
      <w:r>
        <w:t xml:space="preserve">|  |  |  | 005 | Государственная адресная социальная помощь | 118371 |</w:t>
      </w:r>
    </w:p>
    <w:p>
      <w:r>
        <w:t xml:space="preserve">|  | 2 |  |  | Социальная помощь | 1379397 |</w:t>
      </w:r>
    </w:p>
    <w:p>
      <w:r>
        <w:t xml:space="preserve">|  |  | 451 |  | Отдел занятости и социальных программ района (города областного значения) | 1379397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45589 |</w:t>
      </w:r>
    </w:p>
    <w:p>
      <w:r>
        <w:t xml:space="preserve">|  |  |  | 006 | Оказание жилищной помощи | 94501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143913 |</w:t>
      </w:r>
    </w:p>
    <w:p>
      <w:r>
        <w:t xml:space="preserve">|  |  |  | 010 | Материальное обеспечение детей с инвалидностью, воспитывающихся и обучающихся на дому | 10025 |</w:t>
      </w:r>
    </w:p>
    <w:p>
      <w:r>
        <w:t xml:space="preserve">|  |  |  | 014 | Оказание социальной помощи нуждающимся гражданам на дому | 260477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768026 |</w:t>
      </w:r>
    </w:p>
    <w:p>
      <w:r>
        <w:t xml:space="preserve">|  |  |  | 027 | Реализация мероприятий по социальной защите населения | 56866 |</w:t>
      </w:r>
    </w:p>
    <w:p>
      <w:r>
        <w:t xml:space="preserve">|  | 9 |  |  | Прочие услуги в области социальной помощи и социального обеспечения | 195964,2 |</w:t>
      </w:r>
    </w:p>
    <w:p>
      <w:r>
        <w:t xml:space="preserve">|  |  | 451 |  | Отдел занятости и социальных программ района (города областного значения) | 195964,2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141438,4 |</w:t>
      </w:r>
    </w:p>
    <w:p>
      <w:r>
        <w:t xml:space="preserve">|  |  |  | 011 | Оплата услуг по зачислению, выплате и доставке пособий и других социальных выплат | 431 |</w:t>
      </w:r>
    </w:p>
    <w:p>
      <w:r>
        <w:t xml:space="preserve">|  |  |  | 021 | Капитальные расходы государственного органа | 5052 |</w:t>
      </w:r>
    </w:p>
    <w:p>
      <w:r>
        <w:t xml:space="preserve">|  |  |  | 050 | Обеспечение прав и улучшение качества жизни лиц с инвалидностью в Республике Казахстан | 13100 |</w:t>
      </w:r>
    </w:p>
    <w:p>
      <w:r>
        <w:t xml:space="preserve">|  |  |  | 054 | Размещение государственного социального заказа в неправительственных организациях | 33383 |</w:t>
      </w:r>
    </w:p>
    <w:p>
      <w:r>
        <w:t xml:space="preserve">|  |  |  | 067 | Капитальные расходы подведомственных государственных учреждений и организаций | 2559,8 |</w:t>
      </w:r>
    </w:p>
    <w:p>
      <w:r>
        <w:t xml:space="preserve">| 07 |  |  |  | Жилищно-коммунальное хозяйство | 4189616,4 |</w:t>
      </w:r>
    </w:p>
    <w:p>
      <w:r>
        <w:t xml:space="preserve">|  | 1 |  |  | Жилищное хозяйство | 3370132,3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44145 |</w:t>
      </w:r>
    </w:p>
    <w:p>
      <w:r>
        <w:t xml:space="preserve">|  |  |  | 003 | Организация сохранения государственного жилищного фонда | 4545 |</w:t>
      </w:r>
    </w:p>
    <w:p>
      <w:r>
        <w:t xml:space="preserve">|  |  |  | 004 | Обеспечение жильем отдельных категорий граждан | 39600 |</w:t>
      </w:r>
    </w:p>
    <w:p>
      <w:r>
        <w:t xml:space="preserve">|  |  | 472 |  | Отдел строительства, архитектуры и градостроительства района (города областного значения) | 3325987,3 |</w:t>
      </w:r>
    </w:p>
    <w:p>
      <w:r>
        <w:t xml:space="preserve">|  |  |  | 004 | Проектирование, развитие и (или) обустройство инженерно-коммуникационной инфраструктуры | 986569,4 |</w:t>
      </w:r>
    </w:p>
    <w:p>
      <w:r>
        <w:t xml:space="preserve">|  |  |  | 098 | Приобретение жилья коммунального жилищного фонда | 2339417,9 |</w:t>
      </w:r>
    </w:p>
    <w:p>
      <w:r>
        <w:t xml:space="preserve">|  | 2 |  |  | Коммунальное хозяйство | 817623,3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3224,6 |</w:t>
      </w:r>
    </w:p>
    <w:p>
      <w:r>
        <w:t xml:space="preserve">|  |  |  | 012 | Функционирование системы водоснабжения и водоотведения | 3224,6 |</w:t>
      </w:r>
    </w:p>
    <w:p>
      <w:r>
        <w:t xml:space="preserve">|  |  | 472 |  | Отдел строительства, архитектуры и градостроительства района (города областного значения) | 814398,7 |</w:t>
      </w:r>
    </w:p>
    <w:p>
      <w:r>
        <w:t xml:space="preserve">|  |  |  | 006 | Развитие системы водоснабжения и водоотведения | 771033,3 |</w:t>
      </w:r>
    </w:p>
    <w:p>
      <w:r>
        <w:t xml:space="preserve">|  |  |  | 058 | Развитие системы водоснабжения и водоотведения в сельских населенных пунктах | 43365,4 |</w:t>
      </w:r>
    </w:p>
    <w:p>
      <w:r>
        <w:t xml:space="preserve">|  | 3 |  |  | Благоустройство населенных пунктов | 1860,8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1860,8 |</w:t>
      </w:r>
    </w:p>
    <w:p>
      <w:r>
        <w:t xml:space="preserve">|  |  |  | 016 | Обеспечение санитарии населенных пунктов | 1860,8 |</w:t>
      </w:r>
    </w:p>
    <w:p>
      <w:r>
        <w:t xml:space="preserve">| 08 |  |  |  | Культура, спорт, туризм и информационное пространство | 992061,1 |</w:t>
      </w:r>
    </w:p>
    <w:p>
      <w:r>
        <w:t xml:space="preserve">|  | 1 |  |  | Деятельность в области культуры | 262891,9 |</w:t>
      </w:r>
    </w:p>
    <w:p>
      <w:r>
        <w:t xml:space="preserve">|  |  | 455 |  | Отдел культуры и развития языков района (города областного значения) | 262891,9 |</w:t>
      </w:r>
    </w:p>
    <w:p>
      <w:r>
        <w:t xml:space="preserve">|  |  |  | 003 | Поддержка культурно-досуговой работы | 262891,9 |</w:t>
      </w:r>
    </w:p>
    <w:p>
      <w:r>
        <w:t xml:space="preserve">|  | 2 |  |  | Спорт | 222727,5 |</w:t>
      </w:r>
    </w:p>
    <w:p>
      <w:r>
        <w:t xml:space="preserve">|  |  | 804 |  | Отдел физической культуры, спорта и туризма района (города областного значения) | 222727,5 |</w:t>
      </w:r>
    </w:p>
    <w:p>
      <w:r>
        <w:t xml:space="preserve">|  |  |  | 005 | Развитие массового спорта и национальных видов спорта | 220410,2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006 | Проведение спортивных соревнований на районном (города областного значения) уровне | 2317,3 |</w:t>
      </w:r>
    </w:p>
    <w:p>
      <w:r>
        <w:t xml:space="preserve">|  | 3 |  |  | Информационное пространство | 205678,7 |</w:t>
      </w:r>
    </w:p>
    <w:p>
      <w:r>
        <w:t xml:space="preserve">|  |  | 455 |  | Отдел культуры и развития языков района (города областного значения) | 182478 |</w:t>
      </w:r>
    </w:p>
    <w:p>
      <w:r>
        <w:t xml:space="preserve">|  |  |  | 006 | Функционирование районных (городских) библиотек | 181681 |</w:t>
      </w:r>
    </w:p>
    <w:p>
      <w:r>
        <w:t xml:space="preserve">|  |  |  | 007 | Развитие государственного языка и других языков народа Казахстана | 797 |</w:t>
      </w:r>
    </w:p>
    <w:p>
      <w:r>
        <w:t xml:space="preserve">|  |  | 821 |  | Отдел общественного развития района (города областного значения) | 23200,7 |</w:t>
      </w:r>
    </w:p>
    <w:p>
      <w:r>
        <w:t xml:space="preserve">|  |  |  | 004 | Услуги по проведению государственной информационной политики | 23200,7 |</w:t>
      </w:r>
    </w:p>
    <w:p>
      <w:r>
        <w:t xml:space="preserve">|  | 9 |  |  | Прочие услуги по организации культуры, спорта, туризма и информационного пространства | 300763 |</w:t>
      </w:r>
    </w:p>
    <w:p>
      <w:r>
        <w:t xml:space="preserve">|  |  | 455 |  | Отдел культуры и развития языков района (города областного значения) | 110904,6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36814 |</w:t>
      </w:r>
    </w:p>
    <w:p>
      <w:r>
        <w:t xml:space="preserve">|  |  |  | 032 | Капитальные расходы подведомственных государственных учреждений и организаций | 1393 |</w:t>
      </w:r>
    </w:p>
    <w:p>
      <w:r>
        <w:t xml:space="preserve">|  |  |  | 113 | Целевые текущие трансферты нижестоящим бюджетам | 72697,6 |</w:t>
      </w:r>
    </w:p>
    <w:p>
      <w:r>
        <w:t xml:space="preserve">|  |  | 804 |  | Отдел физической культуры, спорта и туризма района (города областного значения) | 47089,4 |</w:t>
      </w:r>
    </w:p>
    <w:p>
      <w:r>
        <w:t xml:space="preserve">|  |  |  | 001 | Услуги по реализации государственной политики на местном уровне в сфере физической культуры, спорта и туризма | 19986 |</w:t>
      </w:r>
    </w:p>
    <w:p>
      <w:r>
        <w:t xml:space="preserve">|  |  |  | 032 | Капитальные расходы подведомственных государственных учреждений и организаций | 8761,5 |</w:t>
      </w:r>
    </w:p>
    <w:p>
      <w:r>
        <w:t xml:space="preserve">|  |  |  | 113 | Целевые текущие трансферты нижестоящим бюджетам | 18341,9 |</w:t>
      </w:r>
    </w:p>
    <w:p>
      <w:r>
        <w:t xml:space="preserve">|  |  | 821 |  | Отдел общественного развития района (города областного значения) | 142769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103197 |</w:t>
      </w:r>
    </w:p>
    <w:p>
      <w:r>
        <w:t xml:space="preserve">|  |  |  | 003 | Реализация мероприятий в сфере молодежной политики | 36255,5 |</w:t>
      </w:r>
    </w:p>
    <w:p>
      <w:r>
        <w:t xml:space="preserve">|  |  |  | 006 | Капитальные расходы государственного органа | 2867,5 |</w:t>
      </w:r>
    </w:p>
    <w:p>
      <w:r>
        <w:t xml:space="preserve">|  |  |  | 032 | Капитальные расходы подведомственных государственных учреждений и организаций | 449 |</w:t>
      </w:r>
    </w:p>
    <w:p>
      <w:r>
        <w:t xml:space="preserve">| 09 |  |  |  | Топливно-энергетический комплекс и недропользование | 2594577,9 |</w:t>
      </w:r>
    </w:p>
    <w:p>
      <w:r>
        <w:t xml:space="preserve">|  | 1 |  |  | Топливо и энергетика | 96233,1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96233,1 |</w:t>
      </w:r>
    </w:p>
    <w:p>
      <w:r>
        <w:t xml:space="preserve">|  |  |  | 019 | Развитие теплоэнергетической системы | 96233,1 |</w:t>
      </w:r>
    </w:p>
    <w:p>
      <w:r>
        <w:t xml:space="preserve">|  | 9 |  |  | Прочие услуги в области топливно-энергетического комплекса и недропользования | 2498344,8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2498344,8 |</w:t>
      </w:r>
    </w:p>
    <w:p>
      <w:r>
        <w:t xml:space="preserve">|  |  |  | 036 | Развитие газотранспортной системы | 2498344,8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144900,4 |</w:t>
      </w:r>
    </w:p>
    <w:p>
      <w:r>
        <w:t xml:space="preserve">|  | 1 |  |  | Сельское хозяйство | 87181,8 |</w:t>
      </w:r>
    </w:p>
    <w:p>
      <w:r>
        <w:t xml:space="preserve">|  |  | 477 |  | Отдел сельского хозяйства и земельных отношений района (города областного значения) | 87181,8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85727,3 |</w:t>
      </w:r>
    </w:p>
    <w:p>
      <w:r>
        <w:t xml:space="preserve">|  |  |  | 003 | Капитальные расходы государственного органа | 1454,5 |</w:t>
      </w:r>
    </w:p>
    <w:p>
      <w:r>
        <w:t xml:space="preserve">|  | 6 |  |  | Земельные отношения | 4088,3 |</w:t>
      </w:r>
    </w:p>
    <w:p>
      <w:r>
        <w:t xml:space="preserve">|  |  | 477 |  | Отдел сельского хозяйства и земельных отношений района (города областного значения) | 4088,3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4088,3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53630,3 |</w:t>
      </w:r>
    </w:p>
    <w:p>
      <w:r>
        <w:t xml:space="preserve">|  |  | 477 |  | Отдел сельского хозяйства и земельных отношений района (города областного значения) | 53630,3 |</w:t>
      </w:r>
    </w:p>
    <w:p>
      <w:r>
        <w:t xml:space="preserve">|  |  |  | 099 | Реализация мер по оказанию социальной поддержки специалистов | 53630,3 |</w:t>
      </w:r>
    </w:p>
    <w:p>
      <w:r>
        <w:t xml:space="preserve">| 11 |  |  |  | Промышленность, архитектурная, градостроительная и строительная деятельность | 136810,4 |</w:t>
      </w:r>
    </w:p>
    <w:p>
      <w:r>
        <w:t xml:space="preserve">|  | 2 |  |  | Архитектурная, градостроительная и строительная деятельность | 136810,4 |</w:t>
      </w:r>
    </w:p>
    <w:p>
      <w:r>
        <w:t xml:space="preserve">|  |  | 472 |  | Отдел строительства, архитектуры и градостроительства района (города областного значения) | 136810,4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73133,8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63676,6 |</w:t>
      </w:r>
    </w:p>
    <w:p>
      <w:r>
        <w:t xml:space="preserve">| 12 |  |  |  | Транспорт и коммуникации | 1322380,5 |</w:t>
      </w:r>
    </w:p>
    <w:p>
      <w:r>
        <w:t xml:space="preserve">|  | 1 |  |  | Автомобильный транспорт | 1277380,5 |</w:t>
      </w:r>
    </w:p>
    <w:p>
      <w:r>
        <w:t xml:space="preserve">|  |  | 458 |  | Отдел жилищно-оммунального хозяйства, пассажирского транспорта и автомобильных дорог района (города областного значения) | 1277380,5 |</w:t>
      </w:r>
    </w:p>
    <w:p>
      <w:r>
        <w:t xml:space="preserve">|  |  |  | 022 | Развитие транспортной инфраструктуры | 357733,9 |</w:t>
      </w:r>
    </w:p>
    <w:p>
      <w:r>
        <w:t xml:space="preserve">|  |  |  | 023 | Обеспечение функционирования автомобильных дорог | 42796,6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876850 |</w:t>
      </w:r>
    </w:p>
    <w:p>
      <w:r>
        <w:t xml:space="preserve">|  | 9 |  |  | Прочие услуги в сфере транспорта и коммуникаций | 45000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45000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45000 |</w:t>
      </w:r>
    </w:p>
    <w:p>
      <w:r>
        <w:t xml:space="preserve">| 13 |  |  |  | Прочие | 555056,2 |</w:t>
      </w:r>
    </w:p>
    <w:p>
      <w:r>
        <w:t xml:space="preserve">|  | 9 |  |  | Прочие | 555056,2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2213 |</w:t>
      </w:r>
    </w:p>
    <w:p>
      <w:r>
        <w:t xml:space="preserve">|  |  |  | 064 | Развитие социальной и инженерной инфраструктуры в сельских населенных пунктах в рамках проекта "Ауыл-Ел бесігі" | 2213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162707 |</w:t>
      </w:r>
    </w:p>
    <w:p>
      <w:r>
        <w:t xml:space="preserve">|  |  |  | 012 | Резерв местного исполнительного органа района (города областного значения) | 162707 |</w:t>
      </w:r>
    </w:p>
    <w:p>
      <w:r>
        <w:t xml:space="preserve">|  |  | 472 |  | Отдел строительства, архитектуры и градостроительства района (города областного значения) | 390136,2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390136,2 |</w:t>
      </w:r>
    </w:p>
    <w:p>
      <w:r>
        <w:t xml:space="preserve">| 14 |  |  |  | Обслуживание долга | 8431 |</w:t>
      </w:r>
    </w:p>
    <w:p>
      <w:r>
        <w:t xml:space="preserve">|  | 1 |  |  | Обслуживание долга | 8431 |</w:t>
      </w:r>
    </w:p>
    <w:p>
      <w:r>
        <w:t xml:space="preserve">|  |  | 459 |  | Отдел экономики и финансов района (города областного значения) | 8431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8431 |</w:t>
      </w:r>
    </w:p>
    <w:p>
      <w:r>
        <w:t xml:space="preserve">| 15 |  |  |  | Трансферты | 3472208,9 |</w:t>
      </w:r>
    </w:p>
    <w:p>
      <w:r>
        <w:t xml:space="preserve">|  | 1 |  |  | Трансферты | 3472208,9 |</w:t>
      </w:r>
    </w:p>
    <w:p>
      <w:r>
        <w:t xml:space="preserve">|  |  | 459 |  | Отдел экономики и финансов района (города областного значения) | 3472208,9 |</w:t>
      </w:r>
    </w:p>
    <w:p>
      <w:r>
        <w:t xml:space="preserve">|  |  |  | 006 | Возврат неиспользованных (недоиспользованных) целевых трансфертов | 17740,3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2282992 |</w:t>
      </w:r>
    </w:p>
    <w:p>
      <w:r>
        <w:t xml:space="preserve">|  |  |  | 038 | Субвенции | 1060805 |</w:t>
      </w:r>
    </w:p>
    <w:p>
      <w:r>
        <w:t xml:space="preserve">|  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2713,7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107957,9 |</w:t>
      </w:r>
    </w:p>
    <w:p>
      <w:r>
        <w:t xml:space="preserve">|  |  |  |  | 3.Чистое бюджетное кредитование | 363133 |</w:t>
      </w:r>
    </w:p>
    <w:p>
      <w:r>
        <w:t xml:space="preserve">|  |  |  |  | Бюджетные кредиты | 527956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527956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527956 |</w:t>
      </w:r>
    </w:p>
    <w:p>
      <w:r>
        <w:t xml:space="preserve">|  |  | 477 |  | Отдел сельского хозяйства и земельных отношений района (города областного значения) | 527956 |</w:t>
      </w:r>
    </w:p>
    <w:p>
      <w:r>
        <w:t xml:space="preserve">|  |  |  | 004 | Бюджетные кредиты для реализации мер социальной поддержки специалистов | 527956 |</w:t>
      </w:r>
    </w:p>
    <w:p>
      <w:r>
        <w:t xml:space="preserve">| 5 |  |  |  | Погашение бюджетных кредитов | 164823 |</w:t>
      </w:r>
    </w:p>
    <w:p>
      <w:r>
        <w:t xml:space="preserve">|  |  | 01 |  | Погашение бюджетных кредитов | 164823 |</w:t>
      </w:r>
    </w:p>
    <w:p>
      <w:r>
        <w:t xml:space="preserve">|  |  |  | 1 | Погашение бюджетных кредитов, выданных из государственного бюджета | 164823 |</w:t>
      </w:r>
    </w:p>
    <w:p>
      <w:r>
        <w:t xml:space="preserve">|  |  |  |  | 4. Сальдо по операциям с финансовыми активами | 3964 |</w:t>
      </w:r>
    </w:p>
    <w:p>
      <w:r>
        <w:t xml:space="preserve">|  |  |  |  | Приобретение финансовых активов | 3964 |</w:t>
      </w:r>
    </w:p>
    <w:p>
      <w:r>
        <w:t xml:space="preserve">| 13 |  |  |  | Прочие | 3964 |</w:t>
      </w:r>
    </w:p>
    <w:p>
      <w:r>
        <w:t xml:space="preserve">|  | 9 |  |  | Прочие | 3964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3964 |</w:t>
      </w:r>
    </w:p>
    <w:p>
      <w:r>
        <w:t xml:space="preserve">|  |  |  | 065 | Формирование или увеличение уставного капитала юридических лиц | 3964 |</w:t>
      </w:r>
    </w:p>
    <w:p>
      <w:r>
        <w:t xml:space="preserve">|  |  |  |  | 5. Дефицит (профицит) бюджета | -2739581,5 |</w:t>
      </w:r>
    </w:p>
    <w:p>
      <w:r>
        <w:t xml:space="preserve">|  |  |  |  | 6. Финансирование дефицита (использование профицита) бюджета | 2739581,5 |</w:t>
      </w:r>
    </w:p>
    <w:p>
      <w:r>
        <w:t xml:space="preserve">| 7 |  |  |  | Поступления займов | 2725605,4 |</w:t>
      </w:r>
    </w:p>
    <w:p>
      <w:r>
        <w:t xml:space="preserve">|  |  | 01 |  | Внутренние государственные займы | 2725605,4 |</w:t>
      </w:r>
    </w:p>
    <w:p>
      <w:r>
        <w:t xml:space="preserve">|  |  |  | 2 | Договоры займа | 2725605,4 |</w:t>
      </w:r>
    </w:p>
    <w:p>
      <w:r>
        <w:t xml:space="preserve">| 16 |  |  |  | Погашение займов | 180348 |</w:t>
      </w:r>
    </w:p>
    <w:p>
      <w:r>
        <w:t xml:space="preserve">|  | 1 |  |  | Погашение займов | 180348 |</w:t>
      </w:r>
    </w:p>
    <w:p>
      <w:r>
        <w:t xml:space="preserve">|  |  | 459 |  | Отдел экономики и финансов района (города областного значения) | 180348 |</w:t>
      </w:r>
    </w:p>
    <w:p>
      <w:r>
        <w:t xml:space="preserve">|  |  |  | 005 | Погашение долга местного исполнительного органа перед вышестоящим бюджетом | 164823 |</w:t>
      </w:r>
    </w:p>
    <w:p>
      <w:r>
        <w:t xml:space="preserve">|  |  |  | 022 | Возврат неиспользованных бюджетных кредитов, выданных из местного бюджета | 15525 |</w:t>
      </w:r>
    </w:p>
    <w:p>
      <w:r>
        <w:t xml:space="preserve">| 8 |  |  |  | Используемые остатки бюджетных средств | 194324,1 |</w:t>
      </w:r>
    </w:p>
    <w:p>
      <w:r>
        <w:t xml:space="preserve">|  | 01 |  |  | Остатки бюджетных средств | 194324,1 |</w:t>
      </w:r>
    </w:p>
    <w:p>
      <w:r>
        <w:t xml:space="preserve">|  |  | 1 |  | Свободные остатки бюджетных средств | 194324,1 |</w:t>
      </w:r>
    </w:p>
    <w:p>
      <w:r>
        <w:t xml:space="preserve">|  | Приложение 2 к решению Кармакшинского районного маслихата Кызылординской области от "12" декабря 2024 года №222 |</w:t>
      </w:r>
    </w:p>
    <w:p>
      <w:r>
        <w:t xml:space="preserve">|---|---|</w:t>
      </w:r>
    </w:p>
    <w:p>
      <w:r>
        <w:t xml:space="preserve">|  | Приложение 4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в районный бюджет на 2024 год, выделенные за счет областного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1 722 419,5 |</w:t>
      </w:r>
    </w:p>
    <w:p>
      <w:r>
        <w:t xml:space="preserve">| 1 | на оказание социальной помощи для обучения студентов из числа семей социально-уязвимых слоев населения по востребованным в регионе специальностям | 0 |</w:t>
      </w:r>
    </w:p>
    <w:p>
      <w:r>
        <w:t xml:space="preserve">| 2 | на оказание социальной помощи по возмещению затрат сопровождающего для лиц с инвалидностью, получающих услуги санаторно-курортного лечения | 0 |</w:t>
      </w:r>
    </w:p>
    <w:p>
      <w:r>
        <w:t xml:space="preserve">| 3 | на реализацию социального проекта "Проведение религиозно-просветительской работы среди населения области" | 18 204,3 |</w:t>
      </w:r>
    </w:p>
    <w:p>
      <w:r>
        <w:t xml:space="preserve">| 4 | На расходы на содержание вновь введенного в эксплуатацию спортивно-оздоровительного комплекса в поселке Жосалы | 63 234 |</w:t>
      </w:r>
    </w:p>
    <w:p>
      <w:r>
        <w:t xml:space="preserve">| 5 | на обеспечение прав и улучшение качества жизни лиц с инвалидностью | 0 |</w:t>
      </w:r>
    </w:p>
    <w:p>
      <w:r>
        <w:t xml:space="preserve">| 6 | На корректировку генерального плана поселка Жосалы Кармакшинского района, корректировка схем развития и застройки (упрощенных генеральных планов) сельских населенных пунктов Акай, Дур Онгар, Актобе, Акжар | 15 779,6 |</w:t>
      </w:r>
    </w:p>
    <w:p>
      <w:r>
        <w:t xml:space="preserve">| 7 | На инвентаризацию подземных и надземных инженерных сетей на застроенной территории поселка Жосалы (площадь 943 га в 2024 году) | 47 897 |</w:t>
      </w:r>
    </w:p>
    <w:p>
      <w:r>
        <w:t xml:space="preserve">| 8 | на реализация мероприятий по социальной и инженерной инфраструктуре в сельских населенных пунктах в рамках проекта "Ауыл-Ел бесігі", в том числе: | 710 066,6 |</w:t>
      </w:r>
    </w:p>
    <w:p>
      <w:r>
        <w:t xml:space="preserve">|  | Капитальный ремонт улицы Антай Куланбаева в селе Турмагамбет | 165 047 |</w:t>
      </w:r>
    </w:p>
    <w:p>
      <w:r>
        <w:t xml:space="preserve">|  | Средний ремонт улицы Турмагамбет Изтлеуова, улицы Каракисык Косулы в селе Турмагамбет | 156 394,6 |</w:t>
      </w:r>
    </w:p>
    <w:p>
      <w:r>
        <w:t xml:space="preserve">|  | Средний ремонт автомобильных дорог улиц Н. Жанаева, У.Байменова в селе Турмагамбет | 29 322 |</w:t>
      </w:r>
    </w:p>
    <w:p>
      <w:r>
        <w:t xml:space="preserve">|  | Средний ремонт улиц Жанкожа батыр, Жаримбет би в поселке Торетам | 0 |</w:t>
      </w:r>
    </w:p>
    <w:p>
      <w:r>
        <w:t xml:space="preserve">|  | Капитальный ремонт автомобильной дороги улицы С. Ыскакова в поселке Жосалы | 84 233 |</w:t>
      </w:r>
    </w:p>
    <w:p>
      <w:r>
        <w:t xml:space="preserve">|  | Средний ремонт автомобильной дороги улицы Мамыр, переулок Аманкельди, переулок Муратбаева в поселке Торетам | 12 168,8 |</w:t>
      </w:r>
    </w:p>
    <w:p>
      <w:r>
        <w:t xml:space="preserve">|  | Капитальный ремонт автомобильной дороги улицы У. Томанова в поселке Жосалы | 262 901,2 |</w:t>
      </w:r>
    </w:p>
    <w:p>
      <w:r>
        <w:t xml:space="preserve">| 9 | На средний ремонт автомобильной дороги районного значения "Самара-Шымкент-Акжар-Турмагамбет-Комекбаев" 27 км | 867 238 |</w:t>
      </w:r>
    </w:p>
    <w:p>
      <w:r>
        <w:t xml:space="preserve">|  | Целевые трансферты на развитие: | 2 325 633,9 |</w:t>
      </w:r>
    </w:p>
    <w:p>
      <w:r>
        <w:t xml:space="preserve">| 1 | Софинансирование проекта "Строительство подводящего газопровода и внутриквартальных газораспределительных сетей в н.п. Торетам Кармакшинского района Кызылординской области" | 0 |</w:t>
      </w:r>
    </w:p>
    <w:p>
      <w:r>
        <w:t xml:space="preserve">| 2 | Строительство пяти 50-ти квартирных жилых домов в городе Байконур Кармакшинского района | 0 |</w:t>
      </w:r>
    </w:p>
    <w:p>
      <w:r>
        <w:t xml:space="preserve">| 3 | Софинансирование проекта "Строительство инженерно-коммуникационной инфраструктуры (линий электропередач) жилищного сектора н.п. Актобе, Кармакшинского района" | 30 602,9 |</w:t>
      </w:r>
    </w:p>
    <w:p>
      <w:r>
        <w:t xml:space="preserve">| 4 | Софинансирование проекта "Строительство инженерно-коммуникационной инфраструктуры (линий электропередач) жилищного сектора н.п. Ирколь, Кармакшинского района" | 9 693,2 |</w:t>
      </w:r>
    </w:p>
    <w:p>
      <w:r>
        <w:t xml:space="preserve">| 5 | Софинансирование проекта "Строительство инженерно-коммуникационной инфраструктуры (линий электропередач) жилищного сектора н.п. Т. Комекбаев, Кармакшинского района" | 19 415,9 |</w:t>
      </w:r>
    </w:p>
    <w:p>
      <w:r>
        <w:t xml:space="preserve">| 6 | Софинансирование проекта "Строительство подводящих газопроводов и внутриквартальных газораспределительных сетей в мкр. "Тәуелсіздік" в поселке Жосалы Кармакшинского района" | 73 778,7 |</w:t>
      </w:r>
    </w:p>
    <w:p>
      <w:r>
        <w:t xml:space="preserve">| 7 | Реконструкция автомобильной дороги районного значения "Подъезд к населенному пункту Кызылтам" Кармакшинского района | 48 105 |</w:t>
      </w:r>
    </w:p>
    <w:p>
      <w:r>
        <w:t xml:space="preserve">| 8 | Реконструкция автомобильной дороги районного значения "Подъезд к мавзолею Марал Ишан" Кармакшинского района" | 0 |</w:t>
      </w:r>
    </w:p>
    <w:p>
      <w:r>
        <w:t xml:space="preserve">| 9 | Строительство подводящего газопровода и внутриквартальных газораспределительных сетей в селе Дур Онгар Кармакшинского района | 1 721 264,1 |</w:t>
      </w:r>
    </w:p>
    <w:p>
      <w:r>
        <w:t xml:space="preserve">| 10 | Софинансирование проекта "Строительство физкультурно-оздоровительного комплекса в поселке Акай Кармакшинского района" | 10 |</w:t>
      </w:r>
    </w:p>
    <w:p>
      <w:r>
        <w:t xml:space="preserve">| 11 | Разработка проектно-сметной документации проекта "Переоборудование под газовое топливо отопительного котла здания ясли-сада №25 города Байконур Кармакшинского района" | 5 719,1 |</w:t>
      </w:r>
    </w:p>
    <w:p>
      <w:r>
        <w:t xml:space="preserve">| 12 | Проведение экспертизы проекта "Переоборудование под газовое топливо отопительного котла здания ясли-сада №25 города Байконур Кармакшинского района" | 0 |</w:t>
      </w:r>
    </w:p>
    <w:p>
      <w:r>
        <w:t xml:space="preserve">| 13 | Строительство подъездной дороги от автомобильной трассы Жалагаш-Жосалы до мавзолея Марал Ишан. Корректировка | 249 310,8 |</w:t>
      </w:r>
    </w:p>
    <w:p>
      <w:r>
        <w:t xml:space="preserve">| 14 | Строительство автономной котельной для административного здания КГУ "Ғарыш-инфрақұрылым" управления по обеспечению деятельности специального представителя Президента Республики Казахстан на комплексе "Байконур" | 90 000 |</w:t>
      </w:r>
    </w:p>
    <w:p>
      <w:r>
        <w:t xml:space="preserve">| 15 | Софинансирование проекта "Строительство спортивного комплекса в селе ІІІ Интернационал Кармакшинского района. Корректировка" (Ауыл - Ел бесігі) | 37 955,6 |</w:t>
      </w:r>
    </w:p>
    <w:p>
      <w:r>
        <w:t xml:space="preserve">| 16 | Софинансирование проекта "Строительство спортивного комплекса в селе Жанажол, Кармакшинского района" (Ауыл - Ел бесігі) | 39 778,6 |</w:t>
      </w:r>
    </w:p>
    <w:p>
      <w:r>
        <w:t xml:space="preserve">|  | Всего: | 4 048 053,4 |</w:t>
      </w:r>
    </w:p>
    <w:p>
      <w:r>
        <w:t xml:space="preserve">|  | Приложение 3 к решению Кармакшинского районного маслихата Кызылординской области от "12" декабря 2024 года №222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в районный бюджет на 2024 год, выделенные за счет республиканского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229 516 |</w:t>
      </w:r>
    </w:p>
    <w:p>
      <w:r>
        <w:t xml:space="preserve">|  | За счет республиканского бюджета: | 229 516 |</w:t>
      </w:r>
    </w:p>
    <w:p>
      <w:r>
        <w:t xml:space="preserve">| 1 | На обеспечение лубрицированными катетерами одноразового использования лиц с инвалидностью с диагнозом "Spina bifida" | 5 788 |</w:t>
      </w:r>
    </w:p>
    <w:p>
      <w:r>
        <w:t xml:space="preserve">| 2 | На увеличение норм обеспечения лиц с инвалидностью обязательными гигиеническими средствами | 117 314 |</w:t>
      </w:r>
    </w:p>
    <w:p>
      <w:r>
        <w:t xml:space="preserve">| 3 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4 706 |</w:t>
      </w:r>
    </w:p>
    <w:p>
      <w:r>
        <w:t xml:space="preserve">| 4 | на приобретение жилья коммунального жилищного фонда для социально уязвимых слоев населения | 101 708 |</w:t>
      </w:r>
    </w:p>
    <w:p>
      <w:r>
        <w:t xml:space="preserve">|  | Целевые трансферты на развитие, в том числе: | 2 332 505 |</w:t>
      </w:r>
    </w:p>
    <w:p>
      <w:r>
        <w:t xml:space="preserve">|  | За счет республиканского бюджета: | 50 000 |</w:t>
      </w:r>
    </w:p>
    <w:p>
      <w:r>
        <w:t xml:space="preserve">| 1 | Строительство улицы А.Кунанбаева в сельском округе Акжар Кармакшинского района (Ауыл – Ел бесігі) | 50 000 |</w:t>
      </w:r>
    </w:p>
    <w:p>
      <w:r>
        <w:t xml:space="preserve">|  | Из Национального фонда Республики Казахстан: | 2 282 505 |</w:t>
      </w:r>
    </w:p>
    <w:p>
      <w:r>
        <w:t xml:space="preserve">| 2 | Строительство спортивного комплекса в селе ІІІ Интернационал Кармакшинского района Кызылординской области. Корректировка (Ауыл - Ел бесігі) | 131 637 |</w:t>
      </w:r>
    </w:p>
    <w:p>
      <w:r>
        <w:t xml:space="preserve">| 3 | Строительство спортивного комплекса в селе Жанажол Кармакшинского района Кызылординской области (Ауыл - Ел бесігі) | 180 755 |</w:t>
      </w:r>
    </w:p>
    <w:p>
      <w:r>
        <w:t xml:space="preserve">| 4 | Строительство подводящих газопроводов и внутриквартальных газораспределительных сетей в микрорайоне "Тәуелсіздік" в поселке Жосалы Кармакшинского района Кызылординской области | 663 992 |</w:t>
      </w:r>
    </w:p>
    <w:p>
      <w:r>
        <w:t xml:space="preserve">| 5 | Строительство инженерно-коммуникационной инфраструктуры (линий электропередач) жилищного сектора в населенном пункте Актобе Кармакшинского района Кызылординской области | 275 427 |</w:t>
      </w:r>
    </w:p>
    <w:p>
      <w:r>
        <w:t xml:space="preserve">| 6 | Строительство инженерно-коммуникационной инфраструктуры (линий электропередач) жилищного сектора в населенном пункте Т. Комекбаев Кармакшинского района Кызылординской области | 174 744 |</w:t>
      </w:r>
    </w:p>
    <w:p>
      <w:r>
        <w:t xml:space="preserve">| 7 | Строительство инженерно-коммуникационной инфраструктуры (линий электропередач) жилищного сектора в населенном пункте Ирколь Кармакшинского района Кызылординской области | 87 239 |</w:t>
      </w:r>
    </w:p>
    <w:p>
      <w:r>
        <w:t xml:space="preserve">| 8 | Реконструкция систем водоснабжения и водоотведения в городе Байконыр | 768 711 |</w:t>
      </w:r>
    </w:p>
    <w:p>
      <w:r>
        <w:t xml:space="preserve">|  | Всего: | 2 562 021 |</w:t>
      </w:r>
    </w:p>
    <w:p>
      <w:r>
        <w:t xml:space="preserve">|  | Приложение 4 к решению Кармакшинского районного маслихата Кызылординской области от "12" декабря 2024 года № 222 |</w:t>
      </w:r>
    </w:p>
    <w:p>
      <w:r>
        <w:t xml:space="preserve">|---|---|</w:t>
      </w:r>
    </w:p>
    <w:p>
      <w:r>
        <w:t xml:space="preserve">|  | Приложение 6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За счет остатков бюджетных средств 2023 года использовать (доиспользовать) в 2024 году неиспользованные (недоиспользованные) целевые трансферты на развитие, выделенных из областного бюджета в 2023 году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Администратор бюджетных программ |  |  |  |  |</w:t>
      </w:r>
    </w:p>
    <w:p>
      <w:r>
        <w:t xml:space="preserve">|  |  | Программа |  |  |  |</w:t>
      </w:r>
    </w:p>
    <w:p>
      <w:r>
        <w:t xml:space="preserve">|  |  |  | Подпрограмма |  |  |</w:t>
      </w:r>
    </w:p>
    <w:p>
      <w:r>
        <w:t xml:space="preserve">|  |  |  |  | Наименование |  |</w:t>
      </w:r>
    </w:p>
    <w:p>
      <w:r>
        <w:t xml:space="preserve">|  |  |  |  | 2. Затраты | 504 |</w:t>
      </w:r>
    </w:p>
    <w:p>
      <w:r>
        <w:t xml:space="preserve">| 09 |  |  |  | Топливно-энергетический комплекс и недропользование | 504 |</w:t>
      </w:r>
    </w:p>
    <w:p>
      <w:r>
        <w:t xml:space="preserve">|  | 458 |  |  | Отдел жилищно-коммунального хозяйства, пассажирского транспорта и автомобильных дорог района (города областного значения) | 504 |</w:t>
      </w:r>
    </w:p>
    <w:p>
      <w:r>
        <w:t xml:space="preserve">|  |  | 019 |  | Развитие теплоэнергетической системы | 504 |</w:t>
      </w:r>
    </w:p>
    <w:p>
      <w:r>
        <w:t xml:space="preserve">|  |  |  | 015 | За счет средств местного бюджета | 504 |</w:t>
      </w:r>
    </w:p>
    <w:p>
      <w:r>
        <w:t xml:space="preserve">|  |  |  |  | Строительство здания котельной КГКП ясли-сад №11 в селе Дур Онгар Кармакшинского района | 504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