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Кармакшинского районного маслихата от 2 мая 2018 года № 167 "Об утверждении регламента собрания местного сообщества на территории населенных пунктов Кармакшинского района"</w:t>
      </w:r>
    </w:p>
    <w:p>
      <w:r>
        <w:t xml:space="preserve">Решение. Маслихат Кармакшинского района. от 30.07.2024. № 199399. редакция от 30.07.2024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от 2 мая 2018 года № 167 "Об утверждении регламента собрания местного сообщества на территории населенных пунктов Кармакшинского района" (зарегистрировано в Реестре государственной регистрации нормативных правовых актов под № 6289) следующее изменение и дополнения:</w:t>
      </w:r>
    </w:p>
    <w:p>
      <w:r>
        <w:t xml:space="preserve">В пункте 4 Регламента:</w:t>
      </w:r>
    </w:p>
    <w:p>
      <w:r>
        <w:t xml:space="preserve">подпункт седьмой исключить.</w:t>
      </w:r>
    </w:p>
    <w:p>
      <w:r>
        <w:t xml:space="preserve">подпункт восьмой исключить.</w:t>
      </w:r>
    </w:p>
    <w:p>
      <w:r>
        <w:t xml:space="preserve">Пункт 4 Регламента дополнить подпунктом 12) следующего содержания:</w:t>
      </w:r>
    </w:p>
    <w:p>
      <w:r>
        <w:t xml:space="preserve">"12) Обсуждение актуальных вопросов местного сообщества, проектов нормативных правовых актов, касающихся прав, свобод и обязанностей граждан, за исключением проектов нормативных правовых актов местных исполнительных органов, а также акимов, предусматривающих принятие решений об установлении (отмене) карантинной зоны с введением карантинного режима на соответствующей территории, об установлении (снятии) карантина и (или) ограничительных мероприятий в случаях, предусмотренных законодательством Республики Казахстан в области ветеринарии, а также объявление чрезвычайной ситуации природного и техногенного характера, а также предоставление по ним рекомендаций в сроки, предусмотренные Законом Республики Казахстан "О правовых актах".".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