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346 "О бюджете сельского округа Жетес би на 2023-2025 годы"</w:t>
      </w:r>
    </w:p>
    <w:p>
      <w:r>
        <w:t xml:space="preserve">Решение. Маслихат Аральского района. от 17.11.2023. № 189265.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346 "О бюджете сельского округа Жетес би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Жетес би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–52 516 тысяч тенге, в том числе:</w:t>
      </w:r>
    </w:p>
    <w:p>
      <w:r>
        <w:t xml:space="preserve">налоговые поступления – 760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51 756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–52 516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- 0,5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0,5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0,5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120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346 |</w:t>
      </w:r>
    </w:p>
    <w:p>
      <w:pPr>
        <w:pStyle w:val="Heading2"/>
      </w:pPr>
      <w:r>
        <w:t xml:space="preserve">Глава Бюджет сельского округа Жетес би 2023 год</w:t>
      </w:r>
    </w:p>
    <w:p>
      <w:r>
        <w:t xml:space="preserve">| Категория | Сумма на 2023 год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52 516 |</w:t>
      </w:r>
    </w:p>
    <w:p>
      <w:r>
        <w:t xml:space="preserve">| 1 |  |  | Налоговые поступления | 760 |</w:t>
      </w:r>
    </w:p>
    <w:p>
      <w:r>
        <w:t xml:space="preserve">|  | 01 |  | Подоходный налог | 67 |</w:t>
      </w:r>
    </w:p>
    <w:p>
      <w:r>
        <w:t xml:space="preserve">|  |  | 2 | Индивидуальный подоходный налог | 67 |</w:t>
      </w:r>
    </w:p>
    <w:p>
      <w:r>
        <w:t xml:space="preserve">|  | 04 |  | Hалоги на собственность | 693 |</w:t>
      </w:r>
    </w:p>
    <w:p>
      <w:r>
        <w:t xml:space="preserve">|  |  | 1 | Hалоги на имущество | 37 |</w:t>
      </w:r>
    </w:p>
    <w:p>
      <w:r>
        <w:t xml:space="preserve">|  |  | 3 | Земельный налог | 16 |</w:t>
      </w:r>
    </w:p>
    <w:p>
      <w:r>
        <w:t xml:space="preserve">|  |  | 4 | Налог на транспортные средства | 640 |</w:t>
      </w:r>
    </w:p>
    <w:p>
      <w:r>
        <w:t xml:space="preserve">| 4 |  |  | Поступления трансфертов | 51 756 |</w:t>
      </w:r>
    </w:p>
    <w:p>
      <w:r>
        <w:t xml:space="preserve">|  | 02 |  | Трансферты из вышестоящих органов государственного управления | 51 756 |</w:t>
      </w:r>
    </w:p>
    <w:p>
      <w:r>
        <w:t xml:space="preserve">|  |  | 3 | Трансферты из бюджета района (города областного значения) | 51 756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52 516 |</w:t>
      </w:r>
    </w:p>
    <w:p>
      <w:r>
        <w:t xml:space="preserve">| 01 |  |  | Государственные услуги общего характера | 34 607 |</w:t>
      </w:r>
    </w:p>
    <w:p>
      <w:r>
        <w:t xml:space="preserve">|  | 124 |  | Аппарат акима города районного значения, села, поселка, сельского округа | 34 607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34 607 |</w:t>
      </w:r>
    </w:p>
    <w:p>
      <w:r>
        <w:t xml:space="preserve">| 05 |  |  | Здравоохранение | 93 |</w:t>
      </w:r>
    </w:p>
    <w:p>
      <w:r>
        <w:t xml:space="preserve">|  | 124 |  | Аппарат акима города районного значения, села, поселка, сельского округа | 93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93 |</w:t>
      </w:r>
    </w:p>
    <w:p>
      <w:r>
        <w:t xml:space="preserve">| 07 |  |  | Жилищно-коммунальное хозяйство | 1 304 |</w:t>
      </w:r>
    </w:p>
    <w:p>
      <w:r>
        <w:t xml:space="preserve">|  | 124 |  | Аппарат акима города районного значения, села, поселка, сельского округа | 1 304 |</w:t>
      </w:r>
    </w:p>
    <w:p>
      <w:r>
        <w:t xml:space="preserve">|  |  | 008 | Освещение улиц населенных пунктов | 1 049 |</w:t>
      </w:r>
    </w:p>
    <w:p>
      <w:r>
        <w:t xml:space="preserve">|  |  | 009 | Обеспечение санитарии населенных пунктов | 255 |</w:t>
      </w:r>
    </w:p>
    <w:p>
      <w:r>
        <w:t xml:space="preserve">| 08 |  |  | Культура, спорт, туризм и информационное пространство | 16 512 |</w:t>
      </w:r>
    </w:p>
    <w:p>
      <w:r>
        <w:t xml:space="preserve">|  | 124 |  | Аппарат акима города районного значения, села, поселка, сельского округа | 16 512 |</w:t>
      </w:r>
    </w:p>
    <w:p>
      <w:r>
        <w:t xml:space="preserve">|  |  | 006 | Поддержка культурно-досуговой работы на местном уровне | 16 512 |</w:t>
      </w:r>
    </w:p>
    <w:p>
      <w:r>
        <w:t xml:space="preserve">| 15 |  |  | Трансферт | 0,5 |</w:t>
      </w:r>
    </w:p>
    <w:p>
      <w:r>
        <w:t xml:space="preserve">|  | 124 |  | Аппарат акима города районного значения, села, поселка, сельского округа | 0,5 |</w:t>
      </w:r>
    </w:p>
    <w:p>
      <w:r>
        <w:t xml:space="preserve">|  |  | 048 | Возврат неиспользованных (недоиспользованных) целевых трансфертов | 0,5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1 |  | Свободные остатки бюджетных средств | 231,9 |</w:t>
      </w:r>
    </w:p>
    <w:p>
      <w:r>
        <w:t xml:space="preserve">|  |  | 01 | Свободные остатки бюджетных средств | 231,9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