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Аральского районного маслихата Кызылординской области от 26 декабря 2022 года № 343 "О бюджете сельского округа Бекбауыл на 2023-2025 годы"</w:t>
      </w:r>
    </w:p>
    <w:p>
      <w:r>
        <w:t xml:space="preserve">Решение. Маслихат Аральского района. от 17.11.2023. № 189326. редакция от 01.01.2024</w:t>
      </w:r>
    </w:p>
    <w:p>
      <w:pPr>
        <w:pStyle w:val="Heading2"/>
      </w:pPr>
      <w:r>
        <w:t xml:space="preserve">Текст</w:t>
      </w:r>
    </w:p>
    <w:p>
      <w:r>
        <w:t xml:space="preserve">Аральский районный маслихат Кызылординской области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Аральского районного маслихата Кызылординской области от 26 декабря 2022 года № 343 "О бюджете сельского округа Бекбауыл на 2023-2025 годы" следующие изменения:</w:t>
      </w:r>
    </w:p>
    <w:p>
      <w:r>
        <w:t xml:space="preserve">пункт 1 изложить в новой редакции:</w:t>
      </w:r>
    </w:p>
    <w:p>
      <w:r>
        <w:t xml:space="preserve">"1. Утвердить бюджет сельского округа Бекбауыл на 2023-2025 годы согласно приложениям 1 , 2 и 3 , в том числе на 2023 год в следующих объемах:</w:t>
      </w:r>
    </w:p>
    <w:p>
      <w:r>
        <w:t xml:space="preserve">1)доходы – 64 340 тысяч тенге, в том числе:</w:t>
      </w:r>
    </w:p>
    <w:p>
      <w:r>
        <w:t xml:space="preserve">налоговые поступления – 2 850 тысяч тенге;</w:t>
      </w:r>
    </w:p>
    <w:p>
      <w:r>
        <w:t xml:space="preserve">неналоговые посупления- 0;</w:t>
      </w:r>
    </w:p>
    <w:p>
      <w:r>
        <w:t xml:space="preserve">поступления от продажи основного капитала – 372 тысяч тенге;</w:t>
      </w:r>
    </w:p>
    <w:p>
      <w:r>
        <w:t xml:space="preserve">поступления трансфертов – 61 118 тысяч тенге;</w:t>
      </w:r>
    </w:p>
    <w:p>
      <w:r>
        <w:t xml:space="preserve">2)затраты – 64 857 тысяч тенге;</w:t>
      </w:r>
    </w:p>
    <w:p>
      <w:r>
        <w:t xml:space="preserve">3)чистое бюджетное кредитование – 0;</w:t>
      </w:r>
    </w:p>
    <w:p>
      <w:r>
        <w:t xml:space="preserve">бюджетные кредиты – 0;</w:t>
      </w:r>
    </w:p>
    <w:p>
      <w:r>
        <w:t xml:space="preserve">погашение бюджетных кредитов – 0;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0;</w:t>
      </w:r>
    </w:p>
    <w:p>
      <w:r>
        <w:t xml:space="preserve">приобретение финансовых активов – 0;</w:t>
      </w:r>
    </w:p>
    <w:p>
      <w:r>
        <w:t xml:space="preserve">поступления от продажи финансовых активов государства – 0;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бюджета– -517,0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517,0 тысяч тенге;</w:t>
      </w:r>
    </w:p>
    <w:p>
      <w:r>
        <w:t xml:space="preserve">поступления займов-0;</w:t>
      </w:r>
    </w:p>
    <w:p>
      <w:r>
        <w:t xml:space="preserve">погашение займов-0;</w:t>
      </w:r>
    </w:p>
    <w:p>
      <w:r>
        <w:t xml:space="preserve">используемые остатки бюджетных средств-517,0 тысяч тенге.".</w:t>
      </w:r>
    </w:p>
    <w:p>
      <w:pPr>
        <w:pStyle w:val="Heading2"/>
      </w:pPr>
      <w:r>
        <w:t xml:space="preserve">Приложение Приложение 1 указанного решения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2023 года и подлежит официальному опубликованию.</w:t>
      </w:r>
    </w:p>
    <w:p>
      <w:r>
        <w:t xml:space="preserve">| Председатель Аральского районного маслихата | Б.Турахметов |</w:t>
      </w:r>
    </w:p>
    <w:p>
      <w:r>
        <w:t xml:space="preserve">|---|---|</w:t>
      </w:r>
    </w:p>
    <w:p>
      <w:r>
        <w:t xml:space="preserve">|  | Приложение к решению Аральского районного маслихата от "17" ноября 2023 года № 118 |</w:t>
      </w:r>
    </w:p>
    <w:p>
      <w:r>
        <w:t xml:space="preserve">|---|---|</w:t>
      </w:r>
    </w:p>
    <w:p>
      <w:r>
        <w:t xml:space="preserve">|  | Приложение 1к решению Аральского районного маслихата от "26" декабря 2022 года № 343 |</w:t>
      </w:r>
    </w:p>
    <w:p>
      <w:pPr>
        <w:pStyle w:val="Heading2"/>
      </w:pPr>
      <w:r>
        <w:t xml:space="preserve">Глава Бюджет сельского округа Бекбауыл на 2023 год</w:t>
      </w:r>
    </w:p>
    <w:p>
      <w:r>
        <w:t xml:space="preserve">| Категория | Сумма на 2023 год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1. Доходы | 54 653 |</w:t>
      </w:r>
    </w:p>
    <w:p>
      <w:r>
        <w:t xml:space="preserve">| 1 |  |  | Налоговые поступления | 2 264 |</w:t>
      </w:r>
    </w:p>
    <w:p>
      <w:r>
        <w:t xml:space="preserve">|  | 01 |  | Подоходный налог | 311 |</w:t>
      </w:r>
    </w:p>
    <w:p>
      <w:r>
        <w:t xml:space="preserve">|  |  | 2 | Индивидуальный подоходный налог | 311 |</w:t>
      </w:r>
    </w:p>
    <w:p>
      <w:r>
        <w:t xml:space="preserve">|  | 04 |  | Налоги на собственность | 2 536 |</w:t>
      </w:r>
    </w:p>
    <w:p>
      <w:r>
        <w:t xml:space="preserve">|  |  | 1 | Hалог на имущество | 65 |</w:t>
      </w:r>
    </w:p>
    <w:p>
      <w:r>
        <w:t xml:space="preserve">|  |  | 3 | Налог на землю | 29 |</w:t>
      </w:r>
    </w:p>
    <w:p>
      <w:r>
        <w:t xml:space="preserve">|  |  | 4 | Hалог на транспортные средства | 2 328 |</w:t>
      </w:r>
    </w:p>
    <w:p>
      <w:r>
        <w:t xml:space="preserve">|  |  | 5 | Единый земелных налог | 114 |</w:t>
      </w:r>
    </w:p>
    <w:p>
      <w:r>
        <w:t xml:space="preserve">|  | 05 |  | Внутренние налоги на товары, работы и услуги | 3 |</w:t>
      </w:r>
    </w:p>
    <w:p>
      <w:r>
        <w:t xml:space="preserve">|  |  | 3 | Поступления за использование природных и других ресурсов | 3 |</w:t>
      </w:r>
    </w:p>
    <w:p>
      <w:r>
        <w:t xml:space="preserve">| 3 |  |  | Поступления от продажи основного капитала | 372 |</w:t>
      </w:r>
    </w:p>
    <w:p>
      <w:r>
        <w:t xml:space="preserve">|  | 03 |  | Продажа земли и нематериальных активов | 372 |</w:t>
      </w:r>
    </w:p>
    <w:p>
      <w:r>
        <w:t xml:space="preserve">|  |  | 1 | Продажа земли | 372 |</w:t>
      </w:r>
    </w:p>
    <w:p>
      <w:r>
        <w:t xml:space="preserve">| 4 |  |  | Поступления трансфертов | 61 118 |</w:t>
      </w:r>
    </w:p>
    <w:p>
      <w:r>
        <w:t xml:space="preserve">|  | 02 |  | Трансферты из вышестоящих органов государственного управления | 61 118 |</w:t>
      </w:r>
    </w:p>
    <w:p>
      <w:r>
        <w:t xml:space="preserve">|  |  | 3 | Трансферты из бюджета района (города областного значения) | 61 118 |</w:t>
      </w:r>
    </w:p>
    <w:p>
      <w:r>
        <w:t xml:space="preserve">| Функциональная группа | Сумма на 2023 год (тысяч тенге)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 |  |  | 2. Затраты | 64 857 |</w:t>
      </w:r>
    </w:p>
    <w:p>
      <w:r>
        <w:t xml:space="preserve">| 01 |  |  | Государственные услуги общего характера | 31 704 |</w:t>
      </w:r>
    </w:p>
    <w:p>
      <w:r>
        <w:t xml:space="preserve">|  | 124 |  | Аппарат акима города районного значения, села, поселка, сельского округа | 31 704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31 704 |</w:t>
      </w:r>
    </w:p>
    <w:p>
      <w:r>
        <w:t xml:space="preserve">| 05 |  |  | Здравоохранение | 129 |</w:t>
      </w:r>
    </w:p>
    <w:p>
      <w:r>
        <w:t xml:space="preserve">|  | 124 |  | Аппарат акима города районного значения, села, поселка, сельского округа | 129 |</w:t>
      </w:r>
    </w:p>
    <w:p>
      <w:r>
        <w:t xml:space="preserve">|  |  | 002 | Организация в экстренных случаях доставки тяжелобольных людей до ближайшей организации здравоохранения, оказывающей врачебную помощь | 129 |</w:t>
      </w:r>
    </w:p>
    <w:p>
      <w:r>
        <w:t xml:space="preserve">| 07 |  |  | Жилищно-коммунальное хозяйство | 1 623 |</w:t>
      </w:r>
    </w:p>
    <w:p>
      <w:r>
        <w:t xml:space="preserve">|  | 124 |  | Аппарат акима города районного значения, села, поселка, сельского округа | 1 623 |</w:t>
      </w:r>
    </w:p>
    <w:p>
      <w:r>
        <w:t xml:space="preserve">|  |  | 008 | Освещение улиц населенных пунктов | 1 230 |</w:t>
      </w:r>
    </w:p>
    <w:p>
      <w:r>
        <w:t xml:space="preserve">|  |  | 009 | Обеспечение санитарии населенных пунктов | 393 |</w:t>
      </w:r>
    </w:p>
    <w:p>
      <w:r>
        <w:t xml:space="preserve">| 08 |  |  | Культура, спорт, туризм и информационное пространство | 31 401 |</w:t>
      </w:r>
    </w:p>
    <w:p>
      <w:r>
        <w:t xml:space="preserve">|  | 124 |  | Аппарат акима города районного значения, села, поселка, сельского округа | 31 401 |</w:t>
      </w:r>
    </w:p>
    <w:p>
      <w:r>
        <w:t xml:space="preserve">|  |  | 006 | Поддержка культурно-досуговой работы на местном уровне | 31 401 |</w:t>
      </w:r>
    </w:p>
    <w:p>
      <w:r>
        <w:t xml:space="preserve">|  |  |  | 3. чистое бюджетное кредитование | 0 |</w:t>
      </w:r>
    </w:p>
    <w:p>
      <w:r>
        <w:t xml:space="preserve">|  |  |  | Бюджетные кредиты | 0 |</w:t>
      </w:r>
    </w:p>
    <w:p>
      <w:r>
        <w:t xml:space="preserve">| 5 |  |  | Погашение бюджетных кредитов | 0 |</w:t>
      </w:r>
    </w:p>
    <w:p>
      <w:r>
        <w:t xml:space="preserve">|  |  |  | 4. сальдо по операциям с финансовыми активами | 0 |</w:t>
      </w:r>
    </w:p>
    <w:p>
      <w:r>
        <w:t xml:space="preserve">|  |  |  | Приобретение финансовых активов |  |</w:t>
      </w:r>
    </w:p>
    <w:p>
      <w:r>
        <w:t xml:space="preserve">|  |  |  | 5. дефицит (профицит)бюджета | -517 |</w:t>
      </w:r>
    </w:p>
    <w:p>
      <w:r>
        <w:t xml:space="preserve">|  |  |  | 6. финансирование дефицита (использование профицита)бюджета | 517 |</w:t>
      </w:r>
    </w:p>
    <w:p>
      <w:r>
        <w:t xml:space="preserve">| 8 |  |  | Используемые остатки бюджетных средств | 517 |</w:t>
      </w:r>
    </w:p>
    <w:p>
      <w:r>
        <w:t xml:space="preserve">|  | 1 |  | Свободные остатки бюджетных средств | 517,4 |</w:t>
      </w:r>
    </w:p>
    <w:p>
      <w:r>
        <w:t xml:space="preserve">|  |  | 01 | Свободные остатки бюджетных средств | 517,4 |</w:t>
      </w:r>
    </w:p>
    <w:p>
      <w:r>
        <w:t xml:space="preserve">|  | 2 |  | Остатки бюджетных средств на конец отчетного периода | 0,4 |</w:t>
      </w:r>
    </w:p>
    <w:p>
      <w:r>
        <w:t xml:space="preserve">|  |  | 01 | Остатки бюджетных средств на конец отчетного периода | 0,4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