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Плана по управлению пастбищами и их использованию по Коргалжынскому району на 2022-2023 годы</w:t>
      </w:r>
    </w:p>
    <w:p>
      <w:r>
        <w:t xml:space="preserve">Решение. Маслихат Коргалжынского района. от 31.03.2022. № 166634. редакция от 31.03.2022</w:t>
      </w:r>
    </w:p>
    <w:p>
      <w:pPr>
        <w:pStyle w:val="Heading2"/>
      </w:pPr>
      <w:r>
        <w:t xml:space="preserve">Текст</w:t>
      </w:r>
    </w:p>
    <w:p>
      <w:r>
        <w:t xml:space="preserve">В соответствии с Законом Республики Казахстан "О местном государственном управлении и самоуправлении в Республике Казахстан", Законом Республики Казахстан "О пастбищах", Коргалжынский районный маслихат РЕШИЛ:</w:t>
      </w:r>
    </w:p>
    <w:p>
      <w:pPr>
        <w:pStyle w:val="Heading2"/>
      </w:pPr>
      <w:r>
        <w:t xml:space="preserve">Пункт 1</w:t>
      </w:r>
    </w:p>
    <w:p>
      <w:r>
        <w:t xml:space="preserve">1. Утвердить прилагаемый План по управлению пастбищами и их использованию по Коргалжынскому району на 2022-2023 годы.</w:t>
      </w:r>
    </w:p>
    <w:p>
      <w:pPr>
        <w:pStyle w:val="Heading2"/>
      </w:pPr>
      <w:r>
        <w:t xml:space="preserve">Пункт 2</w:t>
      </w:r>
    </w:p>
    <w:p>
      <w:r>
        <w:t xml:space="preserve">2. Настоящее решение вводится в действие по истечении десяти календарных дней после дня его первого официального опубликования.</w:t>
      </w:r>
    </w:p>
    <w:p>
      <w:r>
        <w:t xml:space="preserve">| Секретарь Коргалжынского районного маслихата | Б.Рыспаев |</w:t>
      </w:r>
    </w:p>
    <w:p>
      <w:r>
        <w:t xml:space="preserve">|---|---|</w:t>
      </w:r>
    </w:p>
    <w:p>
      <w:r>
        <w:t xml:space="preserve">|  | Утвержден решением Коргалжынского районного маслихата от 31 марта 2022 года № 4/18 |</w:t>
      </w:r>
    </w:p>
    <w:p>
      <w:r>
        <w:t xml:space="preserve">|---|---|</w:t>
      </w:r>
    </w:p>
    <w:p>
      <w:pPr>
        <w:pStyle w:val="Heading2"/>
      </w:pPr>
      <w:r>
        <w:t xml:space="preserve">Глава План по управлению пастбищами и их использованию по Коргалжынскому районуна 2022-2023 годы</w:t>
      </w:r>
    </w:p>
    <w:p>
      <w:pPr>
        <w:pStyle w:val="Heading2"/>
      </w:pPr>
      <w:r>
        <w:t xml:space="preserve">Текст</w:t>
      </w:r>
    </w:p>
    <w:p>
      <w:r>
        <w:t xml:space="preserve">Настоящий План по управлению пастбищами и их использованию в Коргалжынском районе на 2022-2023 годы (далее - План) разработан в соответствии с Законами Республики Казахстан " О местном государственном управлении и самоуправлении в Республике Казахстан", " О пастбищах ".</w:t>
      </w:r>
    </w:p>
    <w:p>
      <w:pPr>
        <w:pStyle w:val="Heading2"/>
      </w:pPr>
      <w:r>
        <w:t xml:space="preserve">Текст</w:t>
      </w:r>
    </w:p>
    <w:p>
      <w:r>
        <w:t xml:space="preserve">План содержит:</w:t>
      </w:r>
    </w:p>
    <w:p>
      <w:pPr>
        <w:pStyle w:val="Heading2"/>
      </w:pPr>
      <w:r>
        <w:t xml:space="preserve">Подпункт 1</w:t>
      </w:r>
    </w:p>
    <w:p>
      <w:r>
        <w:t xml:space="preserve">1) схемы (карты) расположения пастбищ на территории Коргалжынского района в разрезе земель, собственников земельных участков и землепользователей на основании правоустанавливающих документов, согласно приложению 1 к настоящему Плану;</w:t>
      </w:r>
    </w:p>
    <w:p>
      <w:pPr>
        <w:pStyle w:val="Heading2"/>
      </w:pPr>
      <w:r>
        <w:t xml:space="preserve">Подпункт 2</w:t>
      </w:r>
    </w:p>
    <w:p>
      <w:r>
        <w:t xml:space="preserve">2) приемлемые схемы пастбищеоборотов, согласно приложению 2 к настоящему Плану;</w:t>
      </w:r>
    </w:p>
    <w:p>
      <w:pPr>
        <w:pStyle w:val="Heading2"/>
      </w:pPr>
      <w:r>
        <w:t xml:space="preserve">Подпункт 3</w:t>
      </w:r>
    </w:p>
    <w:p>
      <w:r>
        <w:t xml:space="preserve">3) карту с обозначением внешних и внутренних границ и площадей пастбищ, в том числе сезонных, объектов пастбищной инфраструктуры, согласно приложению 3 к настоящему Плану;</w:t>
      </w:r>
    </w:p>
    <w:p>
      <w:pPr>
        <w:pStyle w:val="Heading2"/>
      </w:pPr>
      <w:r>
        <w:t xml:space="preserve">Подпункт 4</w:t>
      </w:r>
    </w:p>
    <w:p>
      <w:r>
        <w:t xml:space="preserve">4) схему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согласно приложению 4 к настоящему Плану;</w:t>
      </w:r>
    </w:p>
    <w:p>
      <w:pPr>
        <w:pStyle w:val="Heading2"/>
      </w:pPr>
      <w:r>
        <w:t xml:space="preserve">Подпункт 5</w:t>
      </w:r>
    </w:p>
    <w:p>
      <w:r>
        <w:t xml:space="preserve">5) схему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согласно приложению 5 к настоящему Плану;</w:t>
      </w:r>
    </w:p>
    <w:p>
      <w:pPr>
        <w:pStyle w:val="Heading2"/>
      </w:pPr>
      <w:r>
        <w:t xml:space="preserve">Подпункт 6</w:t>
      </w:r>
    </w:p>
    <w:p>
      <w:r>
        <w:t xml:space="preserve">6) календарный график по использованию пастбищ, устанавливающий сезонные маршруты выпаса и передвижения сельскохозяйственных животных, согласно приложению 6 к настоящему Плану.</w:t>
      </w:r>
    </w:p>
    <w:p>
      <w:r>
        <w:t xml:space="preserve">План принят с учетом сведений о состоянии геоботанического обследования пастбищ, сведений о ветеринарно-санитарных объектах, данных о численности поголовья сельскохозяйственных животных с указанием их владельцев -пастбищепользователей, физических и (или) юридических лиц, данных о численности гуртов, отар, табунов, сформированных по видам и половозрастным группам сельскохозяйственных животных, сведений о формировании сельскохозяйственных животных для выпаса на отгонных пастбищах, особенностях выпаса сельскохозяйственных животных на культурных и аридных пастбищах, сведений о сервитутах для прогона скота и иных данных, предоставленных государственными органами, физическими и (или) юридическими лицами.</w:t>
      </w:r>
    </w:p>
    <w:p>
      <w:r>
        <w:t xml:space="preserve">По административно-территориальному делению в Коргалжынском районе имеются 18 населенных пунктов.</w:t>
      </w:r>
    </w:p>
    <w:p>
      <w:r>
        <w:t xml:space="preserve">Общая площадь территории Коргалжынского района составляет–931 097 гектар.</w:t>
      </w:r>
    </w:p>
    <w:p>
      <w:r>
        <w:t xml:space="preserve">Климат Коргалжынского района резко-континентальный, характеризуется всеми чертами континентальности: суровой продолжительной зимой, коротким умеренно жарким летом, резкими контрастами температур зимы и лета, малым количеством годовых осадков. Неблагоприятными климатическими факторами являются сильные ветра дующие в течение всего года. На территории района сформировались каштановые почвы. Каштановые, карбонатные и каштановые карбонатно-солонцовые почвы.</w:t>
      </w:r>
    </w:p>
    <w:p>
      <w:pPr>
        <w:pStyle w:val="Heading2"/>
      </w:pPr>
      <w:r>
        <w:t xml:space="preserve">Глава Допустимые нормы на грузки сельскохозяйственных животных на приоритетные виды пастбищ по регионам Республики</w:t>
      </w:r>
    </w:p>
    <w:p>
      <w:pPr>
        <w:pStyle w:val="Heading2"/>
      </w:pPr>
      <w:r>
        <w:t xml:space="preserve">Текст</w:t>
      </w:r>
    </w:p>
    <w:p>
      <w:r>
        <w:t xml:space="preserve">Таблица 1</w:t>
      </w:r>
    </w:p>
    <w:p>
      <w:r>
        <w:t xml:space="preserve">| Регион | Средняя валовая урожайность пастбищ валовая/ корм. ед., ц/га по под- зонам | Нагрузка на пастбища сельскохозяйственных животных, гектар на 1 голову, восстановленные/деградированные |  |  |  |  |  |</w:t>
      </w:r>
    </w:p>
    <w:p>
      <w:r>
        <w:t xml:space="preserve">|---|---|---|---|---|---|---|---|</w:t>
      </w:r>
    </w:p>
    <w:p>
      <w:r>
        <w:t xml:space="preserve">| крупный рогатый скот | овцы и козы | лошади |  |  |  |  |  |</w:t>
      </w:r>
    </w:p>
    <w:p>
      <w:r>
        <w:t xml:space="preserve">| восстановленные | деградированные | восстановленные | деградированные | восстановленные | деградированные |  |  |</w:t>
      </w:r>
    </w:p>
    <w:p>
      <w:r>
        <w:t xml:space="preserve">| Центральный регион /умеренно сухая степь | 5,0/2,0 | 7,0 | 8,5 | 1,4 | 1,7 | 8,4 | 10,2 |</w:t>
      </w:r>
    </w:p>
    <w:p>
      <w:pPr>
        <w:pStyle w:val="Heading2"/>
      </w:pPr>
      <w:r>
        <w:t xml:space="preserve">Глава СХЕМА ПАСТБИЩЕОБОРОТОВ</w:t>
      </w:r>
    </w:p>
    <w:p>
      <w:pPr>
        <w:pStyle w:val="Heading2"/>
      </w:pPr>
      <w:r>
        <w:t xml:space="preserve">Текст</w:t>
      </w:r>
    </w:p>
    <w:p>
      <w:r>
        <w:t xml:space="preserve">Схемы пастбищеоборотов разработаны на основании геоботанического обследования пастбищ.</w:t>
      </w:r>
    </w:p>
    <w:p>
      <w:pPr>
        <w:pStyle w:val="Heading2"/>
      </w:pPr>
      <w:r>
        <w:t xml:space="preserve">Текст</w:t>
      </w:r>
    </w:p>
    <w:p>
      <w:r>
        <w:t xml:space="preserve">При повышении продуктивности пастбищ немаловажное значение имеет правильная организация их территории, состоящая в размещении гуртовых и отарных участков, загонов очередного стравливания, летних лагерей, водных сооружений и скотопрогонов.</w:t>
      </w:r>
    </w:p>
    <w:p>
      <w:pPr>
        <w:pStyle w:val="Heading2"/>
      </w:pPr>
      <w:r>
        <w:t xml:space="preserve">Текст</w:t>
      </w:r>
    </w:p>
    <w:p>
      <w:r>
        <w:t xml:space="preserve">В целях повышения продуктивности пастбищ и улучшения состава травостоя в сельских округах разработаны схемы пастбищеоборотов.</w:t>
      </w:r>
    </w:p>
    <w:p>
      <w:pPr>
        <w:pStyle w:val="Heading2"/>
      </w:pPr>
      <w:r>
        <w:t xml:space="preserve">Текст</w:t>
      </w:r>
    </w:p>
    <w:p>
      <w:r>
        <w:t xml:space="preserve">Пастбищеоборот — это система использования пастбищ и ухода за ними, направленная на увеличение продуктивности пастбищ, путем последовательного чередования выпаса, отдыха и сенокошения по годам на отдельных участках в сочетании с другими мероприятиями по возобновлению и улучшению травостоя.</w:t>
      </w:r>
    </w:p>
    <w:p>
      <w:pPr>
        <w:pStyle w:val="Heading2"/>
      </w:pPr>
      <w:r>
        <w:t xml:space="preserve">Текст</w:t>
      </w:r>
    </w:p>
    <w:p>
      <w:r>
        <w:t xml:space="preserve">Для различных природных зон и типов пастбищ разработаны соответствующие схемы пастбищеоборота.</w:t>
      </w:r>
    </w:p>
    <w:p>
      <w:pPr>
        <w:pStyle w:val="Heading2"/>
      </w:pPr>
      <w:r>
        <w:t xml:space="preserve">Текст</w:t>
      </w:r>
    </w:p>
    <w:p>
      <w:r>
        <w:t xml:space="preserve">Существуют две системы использования пастбищ пригонная и отгонная. Первая возможна в том случае, если пастбища расположены на расстоянии до 3 км от скотного двора, вторая при большой удаленности пастбищ.</w:t>
      </w:r>
    </w:p>
    <w:p>
      <w:pPr>
        <w:pStyle w:val="Heading2"/>
      </w:pPr>
      <w:r>
        <w:t xml:space="preserve">Текст</w:t>
      </w:r>
    </w:p>
    <w:p>
      <w:r>
        <w:t xml:space="preserve">Скот при отгонной системе остается на пастбище в течение всего пастбищного периода.</w:t>
      </w:r>
    </w:p>
    <w:p>
      <w:pPr>
        <w:pStyle w:val="Heading2"/>
      </w:pPr>
      <w:r>
        <w:t xml:space="preserve">Текст</w:t>
      </w:r>
    </w:p>
    <w:p>
      <w:r>
        <w:t xml:space="preserve">В данном плане приведены обе системы использования пастбищ.</w:t>
      </w:r>
    </w:p>
    <w:p>
      <w:pPr>
        <w:pStyle w:val="Heading2"/>
      </w:pPr>
      <w:r>
        <w:t xml:space="preserve">Текст</w:t>
      </w:r>
    </w:p>
    <w:p>
      <w:r>
        <w:t xml:space="preserve">Дойные гурты КРС и небольшое количество МРС пасутся на пригонной основе.</w:t>
      </w:r>
    </w:p>
    <w:p>
      <w:pPr>
        <w:pStyle w:val="Heading2"/>
      </w:pPr>
      <w:r>
        <w:t xml:space="preserve">Текст</w:t>
      </w:r>
    </w:p>
    <w:p>
      <w:r>
        <w:t xml:space="preserve">При организации водопоя из колодцев, площадки вокруг них выложены камнем или посыпаны крупным песком, созданы уклоны, чтобы грязная вода и осадки не затекали в колодец. Колодцы оборудованы лотками, водопойными корытами с гладкой поверхностью изнутри.</w:t>
      </w:r>
    </w:p>
    <w:p>
      <w:pPr>
        <w:pStyle w:val="Heading2"/>
      </w:pPr>
      <w:r>
        <w:t xml:space="preserve">Текст</w:t>
      </w:r>
    </w:p>
    <w:p>
      <w:r>
        <w:t xml:space="preserve">Во всех населенных пунктах для водопоя сельскохозяйственных животных используются природные источники (реки, озера).</w:t>
      </w:r>
    </w:p>
    <w:p>
      <w:pPr>
        <w:pStyle w:val="Heading2"/>
      </w:pPr>
      <w:r>
        <w:t xml:space="preserve">Текст</w:t>
      </w:r>
    </w:p>
    <w:p>
      <w:r>
        <w:t xml:space="preserve">Сведения по распределению пастбищ для размещения поголовья сельскохозяйственных животных по Амангельдинскому сельскому округу в разрезе населенных пунктов (личного подворья).</w:t>
      </w:r>
    </w:p>
    <w:p>
      <w:pPr>
        <w:pStyle w:val="Heading2"/>
      </w:pPr>
      <w:r>
        <w:t xml:space="preserve">Текст</w:t>
      </w:r>
    </w:p>
    <w:p>
      <w:r>
        <w:t xml:space="preserve">По административно-территориальному делению в Амангельдинском сельском округе имеются 2 населенных пункта.</w:t>
      </w:r>
    </w:p>
    <w:p>
      <w:pPr>
        <w:pStyle w:val="Heading2"/>
      </w:pPr>
      <w:r>
        <w:t xml:space="preserve">Текст</w:t>
      </w:r>
    </w:p>
    <w:p>
      <w:r>
        <w:t xml:space="preserve">Общая площадь территории Амангельдинского сельского округа 54 024,5 гектар, в том числе пастбищных угодьи – 36 909,70 гектар.</w:t>
      </w:r>
    </w:p>
    <w:p>
      <w:pPr>
        <w:pStyle w:val="Heading2"/>
      </w:pPr>
      <w:r>
        <w:t xml:space="preserve">Текст</w:t>
      </w:r>
    </w:p>
    <w:p>
      <w:r>
        <w:t xml:space="preserve">По категориям земли подразделяются на:</w:t>
      </w:r>
    </w:p>
    <w:p>
      <w:pPr>
        <w:pStyle w:val="Heading2"/>
      </w:pPr>
      <w:r>
        <w:t xml:space="preserve">Текст</w:t>
      </w:r>
    </w:p>
    <w:p>
      <w:r>
        <w:t xml:space="preserve">земли сельскохозяйственного назначения – 41 418,70 гектар;</w:t>
      </w:r>
    </w:p>
    <w:p>
      <w:pPr>
        <w:pStyle w:val="Heading2"/>
      </w:pPr>
      <w:r>
        <w:t xml:space="preserve">Текст</w:t>
      </w:r>
    </w:p>
    <w:p>
      <w:r>
        <w:t xml:space="preserve">земли населенных пунктов – 7 839,0 гектар;</w:t>
      </w:r>
    </w:p>
    <w:p>
      <w:pPr>
        <w:pStyle w:val="Heading2"/>
      </w:pPr>
      <w:r>
        <w:t xml:space="preserve">Текст</w:t>
      </w:r>
    </w:p>
    <w:p>
      <w:r>
        <w:t xml:space="preserve">земли запаса – 3 178,10 гектар.</w:t>
      </w:r>
    </w:p>
    <w:p>
      <w:pPr>
        <w:pStyle w:val="Heading2"/>
      </w:pPr>
      <w:r>
        <w:t xml:space="preserve">Текст</w:t>
      </w:r>
    </w:p>
    <w:p>
      <w:r>
        <w:t xml:space="preserve">По природным условиям территория Амангельдинского сельского округа находится в пределах степной зоны и по агроклиматическим показателям в двух агроклиматических районах: незначительно засушливом умеренно теплом (центральная и южная часть) и засушливом умеренно теплом (северная часть), которые характеризуются всеми чертами континентальности: суровой продолжительной зимой, коротким умеренно жарким летом, резкими контрастами температур зимы и лета, малым количеством годовых осадков.</w:t>
      </w:r>
    </w:p>
    <w:p>
      <w:pPr>
        <w:pStyle w:val="Heading2"/>
      </w:pPr>
      <w:r>
        <w:t xml:space="preserve">Текст</w:t>
      </w:r>
    </w:p>
    <w:p>
      <w:r>
        <w:t xml:space="preserve">На 1 февраля 2022 года в Амангельдинском сельском округе насчитывается поголовье (личное подворье населения и поголовье ТОО, КХ) крупного рогатого скота 2 173 голов, из них маточное поголовье 829 голов, мелкого рогатого скота 3047 голов, 2 462 голов лошадей. Из них:</w:t>
      </w:r>
    </w:p>
    <w:p>
      <w:pPr>
        <w:pStyle w:val="Heading2"/>
      </w:pPr>
      <w:r>
        <w:t xml:space="preserve">Текст</w:t>
      </w:r>
    </w:p>
    <w:p>
      <w:r>
        <w:t xml:space="preserve">в селе Оркендеу: (личное подворье населения)</w:t>
      </w:r>
    </w:p>
    <w:p>
      <w:pPr>
        <w:pStyle w:val="Heading2"/>
      </w:pPr>
      <w:r>
        <w:t xml:space="preserve">Текст</w:t>
      </w:r>
    </w:p>
    <w:p>
      <w:r>
        <w:t xml:space="preserve">крупного рогатого скота 903 голов, из них маточное поголовье 358 голов, мелкого рогатого скота 1 434 голов, 491 голов лошадей.</w:t>
      </w:r>
    </w:p>
    <w:p>
      <w:pPr>
        <w:pStyle w:val="Heading2"/>
      </w:pPr>
      <w:r>
        <w:t xml:space="preserve">Текст</w:t>
      </w:r>
    </w:p>
    <w:p>
      <w:r>
        <w:t xml:space="preserve">Площадь пастбищ составляет 5 010,0гектар (земли населенных пунктов).</w:t>
      </w:r>
    </w:p>
    <w:p>
      <w:pPr>
        <w:pStyle w:val="Heading2"/>
      </w:pPr>
      <w:r>
        <w:t xml:space="preserve">Текст</w:t>
      </w:r>
    </w:p>
    <w:p>
      <w:r>
        <w:t xml:space="preserve">в селе Жумай: (личное подворье населения)</w:t>
      </w:r>
    </w:p>
    <w:p>
      <w:pPr>
        <w:pStyle w:val="Heading2"/>
      </w:pPr>
      <w:r>
        <w:t xml:space="preserve">Текст</w:t>
      </w:r>
    </w:p>
    <w:p>
      <w:r>
        <w:t xml:space="preserve">крупного рогатого скота 300 голов, из них маточное поголовье 96 голов, мелкого рогатого скота 446 голов, 98 голов лошадей.</w:t>
      </w:r>
    </w:p>
    <w:p>
      <w:pPr>
        <w:pStyle w:val="Heading2"/>
      </w:pPr>
      <w:r>
        <w:t xml:space="preserve">Текст</w:t>
      </w:r>
    </w:p>
    <w:p>
      <w:r>
        <w:t xml:space="preserve">Площадь пастбищ составляет 2 829,0гектар (земли населенных пунктов).</w:t>
      </w:r>
    </w:p>
    <w:p>
      <w:pPr>
        <w:pStyle w:val="Heading2"/>
      </w:pPr>
      <w:r>
        <w:t xml:space="preserve">Текст</w:t>
      </w:r>
    </w:p>
    <w:p>
      <w:r>
        <w:t xml:space="preserve">Поголовье в ТОО, крестьянских и фермерских хозяйствах Амангельдинского сельского округа составляет: крупного рогатого скота 970 голов, мелкого рогатого скота 1167 голов, 1 873 голов лошадей.</w:t>
      </w:r>
    </w:p>
    <w:p>
      <w:pPr>
        <w:pStyle w:val="Heading2"/>
      </w:pPr>
      <w:r>
        <w:t xml:space="preserve">Текст</w:t>
      </w:r>
    </w:p>
    <w:p>
      <w:r>
        <w:t xml:space="preserve">Площадь пастбищ ТОО, крестьянских и фермерских хозяйств составляет 23149,4 гектар.</w:t>
      </w:r>
    </w:p>
    <w:p>
      <w:pPr>
        <w:pStyle w:val="Heading2"/>
      </w:pPr>
      <w:r>
        <w:t xml:space="preserve">Текст</w:t>
      </w:r>
    </w:p>
    <w:p>
      <w:r>
        <w:t xml:space="preserve">Для обеспечения выпаса сельскохозяйственных животных населением Амангельдинского сельского округа площадь пастбищных угодий составляет всего 36 909,7 гектар. В черте населенных пунктов числится 7 839,0 гектар пастбищ.</w:t>
      </w:r>
    </w:p>
    <w:p>
      <w:pPr>
        <w:pStyle w:val="Heading2"/>
      </w:pPr>
      <w:r>
        <w:t xml:space="preserve">Текст</w:t>
      </w:r>
    </w:p>
    <w:p>
      <w:r>
        <w:t xml:space="preserve">В Амангельдинском сельском округе сервитуты для прогона скота не установлены.</w:t>
      </w:r>
    </w:p>
    <w:p>
      <w:pPr>
        <w:pStyle w:val="Heading2"/>
      </w:pPr>
      <w:r>
        <w:t xml:space="preserve">Текст</w:t>
      </w:r>
    </w:p>
    <w:p>
      <w:r>
        <w:t xml:space="preserve">На основании вышеизложенного,согласно статьи 15 Закона Республики Казахстан "О пастбищах"для нужд местного населения (село Оркендеу, село Жумай) по содержанию поголовья сельскохозяйственных животных при имеющихся пастбищных угодьях в населенных пунктах в размере 7 839,0 гектар, потребность составляет 16 000,6 гектар, при норме нагрузки 7,0 га/гол. Сложившуюся потребность в пастбищных угодьях необходимо восполнить за счет заключения меморандума с землепользователями для нужд населения.</w:t>
      </w:r>
    </w:p>
    <w:p>
      <w:pPr>
        <w:pStyle w:val="Heading2"/>
      </w:pPr>
      <w:r>
        <w:t xml:space="preserve">Текст</w:t>
      </w:r>
    </w:p>
    <w:p>
      <w:r>
        <w:t xml:space="preserve">Имеется потребность в пастбищных угодьях по выпасу других сельскохозяйственных животных местного населения в размере 8 161,6 гектар, при норме нагрузки на голову КРС – 7,0 га/гол., МРС – 1,4 га/гол., лошадей – 8,4 га/гол.</w:t>
      </w:r>
    </w:p>
    <w:p>
      <w:pPr>
        <w:pStyle w:val="Heading2"/>
      </w:pPr>
      <w:r>
        <w:t xml:space="preserve">Текст</w:t>
      </w:r>
    </w:p>
    <w:p>
      <w:r>
        <w:t xml:space="preserve">Потребность:</w:t>
      </w:r>
    </w:p>
    <w:p>
      <w:pPr>
        <w:pStyle w:val="Heading2"/>
      </w:pPr>
      <w:r>
        <w:t xml:space="preserve">Текст</w:t>
      </w:r>
    </w:p>
    <w:p>
      <w:r>
        <w:t xml:space="preserve">для КРС– 1 203 голов * 7,0 га/гол.= 8 421,0 гектар;</w:t>
      </w:r>
    </w:p>
    <w:p>
      <w:pPr>
        <w:pStyle w:val="Heading2"/>
      </w:pPr>
      <w:r>
        <w:t xml:space="preserve">Текст</w:t>
      </w:r>
    </w:p>
    <w:p>
      <w:r>
        <w:t xml:space="preserve">для МРС– 1880 голов * 1,4 га/гол.= 2 632,0 гектар;</w:t>
      </w:r>
    </w:p>
    <w:p>
      <w:pPr>
        <w:pStyle w:val="Heading2"/>
      </w:pPr>
      <w:r>
        <w:t xml:space="preserve">Текст</w:t>
      </w:r>
    </w:p>
    <w:p>
      <w:r>
        <w:t xml:space="preserve">для лошадей- 589 голов * 8,4 га/гол.= 4 947,6 гектар.</w:t>
      </w:r>
    </w:p>
    <w:p>
      <w:pPr>
        <w:pStyle w:val="Heading2"/>
      </w:pPr>
      <w:r>
        <w:t xml:space="preserve">Текст</w:t>
      </w:r>
    </w:p>
    <w:p>
      <w:r>
        <w:t xml:space="preserve">8 421+2 632+4 947,6 = 16 000,6 гектар.</w:t>
      </w:r>
    </w:p>
    <w:p>
      <w:pPr>
        <w:pStyle w:val="Heading2"/>
      </w:pPr>
      <w:r>
        <w:t xml:space="preserve">Текст</w:t>
      </w:r>
    </w:p>
    <w:p>
      <w:r>
        <w:t xml:space="preserve">Сложившуюся потребность в пастбищных угодьях в размере 8 161,6 гектар необходимо восполнить за счет выпаса сельскохозяйственных животных населения на землях, принадлежащих ТОО "Агро Стиль" 1 081,0 гектар, ТОО "Байбута" 666,0 гектар, ТОО "Жеті Көл" 498,0 гектар, к/х "Ораз ауылы" 1858,6 гектар,ТОО "Ақ-құлын" 1 948,9 гектар,к/х "Наурызбай" 330,0 гектар, к/х "Самал" 296,0 гектар, к/х "Ернұр" 174,4 гектар, к/х "Достық 1" 162,2 гектар, к/х "Сары Арқа" 73,0 гектар, ТОО "Аскоп" 92,0 гектар, ТОО "Урожайное-2015" 65,0 гектар составлением меморандума с землепользователями. Всего ожидается по меморандуму 7 290,1 гектар пастбищных угодий, процент обеспеченности 89,3 %.</w:t>
      </w:r>
    </w:p>
    <w:p>
      <w:pPr>
        <w:pStyle w:val="Heading2"/>
      </w:pPr>
      <w:r>
        <w:t xml:space="preserve">Текст</w:t>
      </w:r>
    </w:p>
    <w:p>
      <w:r>
        <w:t xml:space="preserve">По административно-территориальному делению в Арыктинском сельском округе имеются 2 населенных пункта.</w:t>
      </w:r>
    </w:p>
    <w:p>
      <w:pPr>
        <w:pStyle w:val="Heading2"/>
      </w:pPr>
      <w:r>
        <w:t xml:space="preserve">Текст</w:t>
      </w:r>
    </w:p>
    <w:p>
      <w:r>
        <w:t xml:space="preserve">Общая площадь территории Арыктинского сельского округа 58 700,0 гектар, в том числе пастбищных угодьи – 25 959,0 гектар.</w:t>
      </w:r>
    </w:p>
    <w:p>
      <w:pPr>
        <w:pStyle w:val="Heading2"/>
      </w:pPr>
      <w:r>
        <w:t xml:space="preserve">Текст</w:t>
      </w:r>
    </w:p>
    <w:p>
      <w:r>
        <w:t xml:space="preserve">По категориям земли подразделяются на:</w:t>
      </w:r>
    </w:p>
    <w:p>
      <w:pPr>
        <w:pStyle w:val="Heading2"/>
      </w:pPr>
      <w:r>
        <w:t xml:space="preserve">Текст</w:t>
      </w:r>
    </w:p>
    <w:p>
      <w:r>
        <w:t xml:space="preserve">земли сельскохозяйственного назначения – 51 998,0 гектар;</w:t>
      </w:r>
    </w:p>
    <w:p>
      <w:pPr>
        <w:pStyle w:val="Heading2"/>
      </w:pPr>
      <w:r>
        <w:t xml:space="preserve">Текст</w:t>
      </w:r>
    </w:p>
    <w:p>
      <w:r>
        <w:t xml:space="preserve">земли населенных пунктов – 8 146,0 гектар;</w:t>
      </w:r>
    </w:p>
    <w:p>
      <w:pPr>
        <w:pStyle w:val="Heading2"/>
      </w:pPr>
      <w:r>
        <w:t xml:space="preserve">Текст</w:t>
      </w:r>
    </w:p>
    <w:p>
      <w:r>
        <w:t xml:space="preserve">земли запаса – 2 871,23 гектар.</w:t>
      </w:r>
    </w:p>
    <w:p>
      <w:pPr>
        <w:pStyle w:val="Heading2"/>
      </w:pPr>
      <w:r>
        <w:t xml:space="preserve">Текст</w:t>
      </w:r>
    </w:p>
    <w:p>
      <w:r>
        <w:t xml:space="preserve">По природным условиям территория Арыктинского сельского округа находится в пределах степной зоны и по агроклиматическим показателям в двух агроклиматических районах: незначительно засушливом, умеренно теплом (центральная и южная часть) и засушливом, умеренно теплом (северная часть), которые характеризуются всеми чертами континентальности: суровой продолжительной зимой, коротким умеренно жарким летом, резкими контрастами температур зимы и лета, малым количеством годовых осадков.</w:t>
      </w:r>
    </w:p>
    <w:p>
      <w:pPr>
        <w:pStyle w:val="Heading2"/>
      </w:pPr>
      <w:r>
        <w:t xml:space="preserve">Текст</w:t>
      </w:r>
    </w:p>
    <w:p>
      <w:r>
        <w:t xml:space="preserve">На 1 февраля 2022 года в Арыктинском сельском округе насчитывается поголовье (личное подворье населения и поголовье ТОО, КХ) крупного рогатого скота 1930 голов, из них маточное поголовье 990 голов, мелкого рогатого скота 2 456 голов,1 247 голов лошадей. Из них:</w:t>
      </w:r>
    </w:p>
    <w:p>
      <w:pPr>
        <w:pStyle w:val="Heading2"/>
      </w:pPr>
      <w:r>
        <w:t xml:space="preserve">Текст</w:t>
      </w:r>
    </w:p>
    <w:p>
      <w:r>
        <w:t xml:space="preserve">в селе Арыкты: (личное подворье населения)</w:t>
      </w:r>
    </w:p>
    <w:p>
      <w:pPr>
        <w:pStyle w:val="Heading2"/>
      </w:pPr>
      <w:r>
        <w:t xml:space="preserve">Текст</w:t>
      </w:r>
    </w:p>
    <w:p>
      <w:r>
        <w:t xml:space="preserve">крупного рогатого скота 730 голов, из них маточное поголовье 382 голов, мелкого рогатого скота 1 466 голов, 548 голов лошадей.</w:t>
      </w:r>
    </w:p>
    <w:p>
      <w:pPr>
        <w:pStyle w:val="Heading2"/>
      </w:pPr>
      <w:r>
        <w:t xml:space="preserve">Текст</w:t>
      </w:r>
    </w:p>
    <w:p>
      <w:r>
        <w:t xml:space="preserve">Площадь пастбищ составляет 7 485,0 гектар (земли населенных пунктов).</w:t>
      </w:r>
    </w:p>
    <w:p>
      <w:pPr>
        <w:pStyle w:val="Heading2"/>
      </w:pPr>
      <w:r>
        <w:t xml:space="preserve">Текст</w:t>
      </w:r>
    </w:p>
    <w:p>
      <w:r>
        <w:t xml:space="preserve">в селе Садырбай: (личное подворье населения)</w:t>
      </w:r>
    </w:p>
    <w:p>
      <w:pPr>
        <w:pStyle w:val="Heading2"/>
      </w:pPr>
      <w:r>
        <w:t xml:space="preserve">Текст</w:t>
      </w:r>
    </w:p>
    <w:p>
      <w:r>
        <w:t xml:space="preserve">крупного рогатого скота67 голов, из них маточное поголовье 37 голов, мелкого рогатого скота 103 голов, 76 голов лошадей.</w:t>
      </w:r>
    </w:p>
    <w:p>
      <w:pPr>
        <w:pStyle w:val="Heading2"/>
      </w:pPr>
      <w:r>
        <w:t xml:space="preserve">Текст</w:t>
      </w:r>
    </w:p>
    <w:p>
      <w:r>
        <w:t xml:space="preserve">Площадь пастбищ составляет 661,0 гектар (земли населенных пунктов).</w:t>
      </w:r>
    </w:p>
    <w:p>
      <w:pPr>
        <w:pStyle w:val="Heading2"/>
      </w:pPr>
      <w:r>
        <w:t xml:space="preserve">Текст</w:t>
      </w:r>
    </w:p>
    <w:p>
      <w:r>
        <w:t xml:space="preserve">Поголовье в ТОО, крестьянских и фермерских хозяйствах Арыктинского сельского округа составляет:крупного рогатого скота 1133 голов,мелкого рогатого скота 887 голов, 623 голов лошадей.</w:t>
      </w:r>
    </w:p>
    <w:p>
      <w:pPr>
        <w:pStyle w:val="Heading2"/>
      </w:pPr>
      <w:r>
        <w:t xml:space="preserve">Текст</w:t>
      </w:r>
    </w:p>
    <w:p>
      <w:r>
        <w:t xml:space="preserve">Площадь пастбищ ТОО, крестьянских и фермерских хозяйств составляет 43 813,0 гектар.</w:t>
      </w:r>
    </w:p>
    <w:p>
      <w:pPr>
        <w:pStyle w:val="Heading2"/>
      </w:pPr>
      <w:r>
        <w:t xml:space="preserve">Текст</w:t>
      </w:r>
    </w:p>
    <w:p>
      <w:r>
        <w:t xml:space="preserve">Для обеспечения выпасасельскохозяйственных животных населением Арыктинского сельского округа площадь пастбищных угодий составляет всего 51 959,0 гектар. В черте населенных пунктов числится 8 146,0 гектар пастбищ.</w:t>
      </w:r>
    </w:p>
    <w:p>
      <w:pPr>
        <w:pStyle w:val="Heading2"/>
      </w:pPr>
      <w:r>
        <w:t xml:space="preserve">Текст</w:t>
      </w:r>
    </w:p>
    <w:p>
      <w:r>
        <w:t xml:space="preserve">В Арыктинском сельском округе сервитуты для прогона скота не установлены.</w:t>
      </w:r>
    </w:p>
    <w:p>
      <w:pPr>
        <w:pStyle w:val="Heading2"/>
      </w:pPr>
      <w:r>
        <w:t xml:space="preserve">Текст</w:t>
      </w:r>
    </w:p>
    <w:p>
      <w:r>
        <w:t xml:space="preserve">На основании вышеизложенного,согласно статьи 15 Закона Республики Казахстан "О пастбищах" для нужд местного населения (село Арыкты, село Садырбай) по содержанию поголовья сельскохозяйственных животных при имеющихся пастбищных угодьях населенных пунктов в размере 8 146,0 гектар, потребностьсоставляет13017,2гектар,при норме нагрузки 7,0га/гол.Сложившуюся потребность в пастбищных угодьях необходимо восполнить за счет заключения меморандума с землепользователями для нужд населения.</w:t>
      </w:r>
    </w:p>
    <w:p>
      <w:pPr>
        <w:pStyle w:val="Heading2"/>
      </w:pPr>
      <w:r>
        <w:t xml:space="preserve">Текст</w:t>
      </w:r>
    </w:p>
    <w:p>
      <w:r>
        <w:t xml:space="preserve">Имеется потребность в пастбищных угодьях по выпасу других сельскохозяйственных животных местного населения в размере 4 871,2 гектар, при норме нагрузки на головуКРС – 7,0 га/гол., МРС – 1,4 га/гол., лошадей – 8,4 га/гол.</w:t>
      </w:r>
    </w:p>
    <w:p>
      <w:pPr>
        <w:pStyle w:val="Heading2"/>
      </w:pPr>
      <w:r>
        <w:t xml:space="preserve">Текст</w:t>
      </w:r>
    </w:p>
    <w:p>
      <w:r>
        <w:t xml:space="preserve">Потребность:</w:t>
      </w:r>
    </w:p>
    <w:p>
      <w:pPr>
        <w:pStyle w:val="Heading2"/>
      </w:pPr>
      <w:r>
        <w:t xml:space="preserve">Текст</w:t>
      </w:r>
    </w:p>
    <w:p>
      <w:r>
        <w:t xml:space="preserve">для КРС- 797 голов * 7,0 га/гол.=5 579,0 гектар;</w:t>
      </w:r>
    </w:p>
    <w:p>
      <w:pPr>
        <w:pStyle w:val="Heading2"/>
      </w:pPr>
      <w:r>
        <w:t xml:space="preserve">Текст</w:t>
      </w:r>
    </w:p>
    <w:p>
      <w:r>
        <w:t xml:space="preserve">для МРС– 1569 голов * 1,4 га/гол.= 2 196,6 гектар;</w:t>
      </w:r>
    </w:p>
    <w:p>
      <w:pPr>
        <w:pStyle w:val="Heading2"/>
      </w:pPr>
      <w:r>
        <w:t xml:space="preserve">Текст</w:t>
      </w:r>
    </w:p>
    <w:p>
      <w:r>
        <w:t xml:space="preserve">для лошадей- 624 голов * 8,4 га/гол.=5 421,0 гектар.</w:t>
      </w:r>
    </w:p>
    <w:p>
      <w:pPr>
        <w:pStyle w:val="Heading2"/>
      </w:pPr>
      <w:r>
        <w:t xml:space="preserve">Текст</w:t>
      </w:r>
    </w:p>
    <w:p>
      <w:r>
        <w:t xml:space="preserve">5 579+2 196,6+5 421 = 13 017,2 гектар.</w:t>
      </w:r>
    </w:p>
    <w:p>
      <w:pPr>
        <w:pStyle w:val="Heading2"/>
      </w:pPr>
      <w:r>
        <w:t xml:space="preserve">Текст</w:t>
      </w:r>
    </w:p>
    <w:p>
      <w:r>
        <w:t xml:space="preserve">Сложившуюся потребность в пастбищных угодьях в размере 4 871,2 гектар необходимо восполнить за счет выпасасельскохозяйственных животных населения на землях, принадлежащих ТОО "Арықты" 3068,0 гектар, ТОО "АССО" 4613,0 гектар, ТОО "СХП АССО" 514,0 гектар, ТОО "Атамекен-АКУ" 2458,0 гектар, ТОО "AgroExportLTD" 8442,0 гектар, к/х "Досым" 65,0 гектар, к/х "Нұрлыбек" 72,0 гектар, к/х "Ерлан" 158,0 гектар, к/х "Шынғысбек" 16,0 гектар, к/х "Дан&amp;Амир" 1892,0 гектар, "Акимжанов К. К." 2 477,0 гектар, ТОО "Nura-2017" 15,0 гектар, к/х "Темирлан-1" 6,0 гектар, к/х "Сұлтан" 504,0 гектар, А.Елманов 36,0 гектар, к/х "Немере" 79,8 гектар, к/х "Артыкбай" 1971,0 гектар, ТОО "Сулыкөл Агро" 1413,0 гектар, ТОО "Элит- Тұлпар" 500,0 гектар, ТОО "Корган Экспо" 16789,4 гектар составлением меморандума с землепользователями. Всего ожидается по меморандуму 45 089,2 гектар пастбищных угодий, процент обеспеченности в 9 раз.</w:t>
      </w:r>
    </w:p>
    <w:p>
      <w:pPr>
        <w:pStyle w:val="Heading2"/>
      </w:pPr>
      <w:r>
        <w:t xml:space="preserve">Текст</w:t>
      </w:r>
    </w:p>
    <w:p>
      <w:r>
        <w:t xml:space="preserve">По административно-территориальному делению в Коргалжынском сельском округе имеются 2 населенных пункта.</w:t>
      </w:r>
    </w:p>
    <w:p>
      <w:pPr>
        <w:pStyle w:val="Heading2"/>
      </w:pPr>
      <w:r>
        <w:t xml:space="preserve">Текст</w:t>
      </w:r>
    </w:p>
    <w:p>
      <w:r>
        <w:t xml:space="preserve">Общая площадь территории Коргалжынского сельского округа 89 735,0 гектар,в том числе пастбищных угодьи – 46 962,0 гектар.</w:t>
      </w:r>
    </w:p>
    <w:p>
      <w:pPr>
        <w:pStyle w:val="Heading2"/>
      </w:pPr>
      <w:r>
        <w:t xml:space="preserve">Текст</w:t>
      </w:r>
    </w:p>
    <w:p>
      <w:r>
        <w:t xml:space="preserve">По категориям земли подразделяются на:</w:t>
      </w:r>
    </w:p>
    <w:p>
      <w:pPr>
        <w:pStyle w:val="Heading2"/>
      </w:pPr>
      <w:r>
        <w:t xml:space="preserve">Текст</w:t>
      </w:r>
    </w:p>
    <w:p>
      <w:r>
        <w:t xml:space="preserve">земли сельскохозяйственного назначения – 76 477,0 гектар;</w:t>
      </w:r>
    </w:p>
    <w:p>
      <w:pPr>
        <w:pStyle w:val="Heading2"/>
      </w:pPr>
      <w:r>
        <w:t xml:space="preserve">Текст</w:t>
      </w:r>
    </w:p>
    <w:p>
      <w:r>
        <w:t xml:space="preserve">земли населенных пунктов – 14 780,0 гектар;</w:t>
      </w:r>
    </w:p>
    <w:p>
      <w:pPr>
        <w:pStyle w:val="Heading2"/>
      </w:pPr>
      <w:r>
        <w:t xml:space="preserve">Текст</w:t>
      </w:r>
    </w:p>
    <w:p>
      <w:r>
        <w:t xml:space="preserve">земли запаса – 6 676,50 гектар.</w:t>
      </w:r>
    </w:p>
    <w:p>
      <w:pPr>
        <w:pStyle w:val="Heading2"/>
      </w:pPr>
      <w:r>
        <w:t xml:space="preserve">Текст</w:t>
      </w:r>
    </w:p>
    <w:p>
      <w:r>
        <w:t xml:space="preserve">По природным условиям территория Коргалжынского сельского округа находится в пределах степной зоны и по агроклиматическим показателям в двух агроклиматических районах: незначительно засушливом, умеренно теплом (центральная и южная часть) и засушливом, умеренно теплом (северная часть), которые характеризуются всеми чертами континентальности: суровой продолжительной зимой, коротким умеренно жарким летом, резкими контрастами температур зимы и лета, малым количеством годовых осадков.</w:t>
      </w:r>
    </w:p>
    <w:p>
      <w:pPr>
        <w:pStyle w:val="Heading2"/>
      </w:pPr>
      <w:r>
        <w:t xml:space="preserve">Текст</w:t>
      </w:r>
    </w:p>
    <w:p>
      <w:r>
        <w:t xml:space="preserve">На 1 февраля 2022 года в Коргалжынском сельском округе насчитывается поголовье (личное подворье населения и поголовье ТОО, КХ) крупного рогатого скота 6 444 голов, из них маточное поголовье 3009 голов, мелкого рогатого скота 11 270 голов, 2 962 голов лошадей. Из них:</w:t>
      </w:r>
    </w:p>
    <w:p>
      <w:pPr>
        <w:pStyle w:val="Heading2"/>
      </w:pPr>
      <w:r>
        <w:t xml:space="preserve">Текст</w:t>
      </w:r>
    </w:p>
    <w:p>
      <w:r>
        <w:t xml:space="preserve">в селе Коргалжын: (личное подворье населения)</w:t>
      </w:r>
    </w:p>
    <w:p>
      <w:pPr>
        <w:pStyle w:val="Heading2"/>
      </w:pPr>
      <w:r>
        <w:t xml:space="preserve">Текст</w:t>
      </w:r>
    </w:p>
    <w:p>
      <w:r>
        <w:t xml:space="preserve">крупного рогатого скота 3 533 голов, из них маточное поголовье 1 718 голов, мелкого рогатого скота 5 689 голов, 1 199 голов лошадей.</w:t>
      </w:r>
    </w:p>
    <w:p>
      <w:pPr>
        <w:pStyle w:val="Heading2"/>
      </w:pPr>
      <w:r>
        <w:t xml:space="preserve">Текст</w:t>
      </w:r>
    </w:p>
    <w:p>
      <w:r>
        <w:t xml:space="preserve">Площадь пастбищ составляет 13 590,0 гектар (земли населенных пунктов).</w:t>
      </w:r>
    </w:p>
    <w:p>
      <w:pPr>
        <w:pStyle w:val="Heading2"/>
      </w:pPr>
      <w:r>
        <w:t xml:space="preserve">Текст</w:t>
      </w:r>
    </w:p>
    <w:p>
      <w:r>
        <w:t xml:space="preserve">в селе Абай: (личное подворье населения)</w:t>
      </w:r>
    </w:p>
    <w:p>
      <w:pPr>
        <w:pStyle w:val="Heading2"/>
      </w:pPr>
      <w:r>
        <w:t xml:space="preserve">Текст</w:t>
      </w:r>
    </w:p>
    <w:p>
      <w:r>
        <w:t xml:space="preserve">крупного рогатого скота 214 голов, из них маточное поголовье 133 голов, мелкого рогатого скота 432 голов, 39 голов лошадей.</w:t>
      </w:r>
    </w:p>
    <w:p>
      <w:pPr>
        <w:pStyle w:val="Heading2"/>
      </w:pPr>
      <w:r>
        <w:t xml:space="preserve">Текст</w:t>
      </w:r>
    </w:p>
    <w:p>
      <w:r>
        <w:t xml:space="preserve">Площадь пастбищ составляет 1 190,0 гектар (земли населенных пунктов).</w:t>
      </w:r>
    </w:p>
    <w:p>
      <w:pPr>
        <w:pStyle w:val="Heading2"/>
      </w:pPr>
      <w:r>
        <w:t xml:space="preserve">Текст</w:t>
      </w:r>
    </w:p>
    <w:p>
      <w:r>
        <w:t xml:space="preserve">Поголовье в ТОО, крестьянских и фермерских хозяйствах Коргалжынского сельского округа составляет: крупного рогатого скота 2 697 голов, мелкого рогатого скота 5 149 голов, 1 724 голов лошадей.</w:t>
      </w:r>
    </w:p>
    <w:p>
      <w:pPr>
        <w:pStyle w:val="Heading2"/>
      </w:pPr>
      <w:r>
        <w:t xml:space="preserve">Текст</w:t>
      </w:r>
    </w:p>
    <w:p>
      <w:r>
        <w:t xml:space="preserve">Площадь пастбищ ТОО, крестьянских и фермерских хозяйств составляет 32 881,55 гектар.</w:t>
      </w:r>
    </w:p>
    <w:p>
      <w:pPr>
        <w:pStyle w:val="Heading2"/>
      </w:pPr>
      <w:r>
        <w:t xml:space="preserve">Текст</w:t>
      </w:r>
    </w:p>
    <w:p>
      <w:r>
        <w:t xml:space="preserve">Для обеспечения выпаса сельскохозяйственных животных населением Коргалжынского сельского округа площадь пастбищных угодий составляют всего 46 962,0 гектар. В черте населенных пунктов числится 14 780,0 гектар пастбищ.</w:t>
      </w:r>
    </w:p>
    <w:p>
      <w:pPr>
        <w:pStyle w:val="Heading2"/>
      </w:pPr>
      <w:r>
        <w:t xml:space="preserve">Текст</w:t>
      </w:r>
    </w:p>
    <w:p>
      <w:r>
        <w:t xml:space="preserve">В Коргалжынском сельском округе сервитуты для прогона скота не установлены.</w:t>
      </w:r>
    </w:p>
    <w:p>
      <w:pPr>
        <w:pStyle w:val="Heading2"/>
      </w:pPr>
      <w:r>
        <w:t xml:space="preserve">Текст</w:t>
      </w:r>
    </w:p>
    <w:p>
      <w:r>
        <w:t xml:space="preserve">На основании вышеизложенного, согласно статьи 15 Закона Республики Казахстан "О пастбищах" для нужд местного населения (село Коргалжын, село Абай) по содержанию поголовья сельскохозяйственных животных при имеющихся пастбищных угодьях в населенных пунктах площадью 14 780,0 гектар, потребность составляет 45 197,6гектар, при норме нагрузки 7,0 га/гол. Сложившуюся потребность в пастбищных угодьях необходимо восполнить за счет заключения меморандума с землепользователями для нужд населения.</w:t>
      </w:r>
    </w:p>
    <w:p>
      <w:pPr>
        <w:pStyle w:val="Heading2"/>
      </w:pPr>
      <w:r>
        <w:t xml:space="preserve">Текст</w:t>
      </w:r>
    </w:p>
    <w:p>
      <w:r>
        <w:t xml:space="preserve">Имеется потребность в пастбищных угодьях по выпасу других сельскохозяйственных животных местного населения в размере 30 417,6 гектар, при норме нагрузки на голову КРС – 7,0 га/гол., МРС – 1,4 га/гол., лошадей – 8,4 га/гол.</w:t>
      </w:r>
    </w:p>
    <w:p>
      <w:pPr>
        <w:pStyle w:val="Heading2"/>
      </w:pPr>
      <w:r>
        <w:t xml:space="preserve">Текст</w:t>
      </w:r>
    </w:p>
    <w:p>
      <w:r>
        <w:t xml:space="preserve">Потребность:</w:t>
      </w:r>
    </w:p>
    <w:p>
      <w:pPr>
        <w:pStyle w:val="Heading2"/>
      </w:pPr>
      <w:r>
        <w:t xml:space="preserve">Текст</w:t>
      </w:r>
    </w:p>
    <w:p>
      <w:r>
        <w:t xml:space="preserve">для КРС – 3 747 голов * 7,0 га/гол.= 26 229,0 гектар;</w:t>
      </w:r>
    </w:p>
    <w:p>
      <w:pPr>
        <w:pStyle w:val="Heading2"/>
      </w:pPr>
      <w:r>
        <w:t xml:space="preserve">Текст</w:t>
      </w:r>
    </w:p>
    <w:p>
      <w:r>
        <w:t xml:space="preserve">для МРС – 6 121 голов * 1,4 га/гол.= 8 569,4 гектар;</w:t>
      </w:r>
    </w:p>
    <w:p>
      <w:pPr>
        <w:pStyle w:val="Heading2"/>
      </w:pPr>
      <w:r>
        <w:t xml:space="preserve">Текст</w:t>
      </w:r>
    </w:p>
    <w:p>
      <w:r>
        <w:t xml:space="preserve">для лошадей – 1 238 голов * 8,4 га/гол.= 10 399,2гектар.</w:t>
      </w:r>
    </w:p>
    <w:p>
      <w:pPr>
        <w:pStyle w:val="Heading2"/>
      </w:pPr>
      <w:r>
        <w:t xml:space="preserve">Текст</w:t>
      </w:r>
    </w:p>
    <w:p>
      <w:r>
        <w:t xml:space="preserve">26 229,0+8 569,4+10 399,2 = 45 197,6 гектар.</w:t>
      </w:r>
    </w:p>
    <w:p>
      <w:pPr>
        <w:pStyle w:val="Heading2"/>
      </w:pPr>
      <w:r>
        <w:t xml:space="preserve">Текст</w:t>
      </w:r>
    </w:p>
    <w:p>
      <w:r>
        <w:t xml:space="preserve">Сложившуюся потребность в пастбищных угодьях в размере 30 417,6 гектар необходимо восполнить за счет выпаса сельскохозяйственных животных населения на землях, принадлежащих к/х "Ораз ауылы" 727,0 гектар, к/х "Мадияр" 317,0 гектар, к/х "Нурислам" 300,0 гектар, к/х "Бейсов" 288,3 гектар, к/х "Аружан" 187,0 гектар, к/х "Ахметжановых" 47,5 гектар, к/х "Туганбек" 3 251,0 гектар, к/х "Адильхан" 100,0 гектар, к/х "Боранбай" 110,0 гектар, к/х "Ангелина" 92,0 гектар, к/х "Дарханбек" 132,8 гектар, к/х "Нурлан" 1 440,2 гектар, к/х "Курмангалиевых" 107,4 гектар, А. Бужбанов 680,0 гектар, к/х "Айбек" 161,8 гектар, к/х "Жер Ана" 805,0 гектар, к/х "Бекболсын" 121,0 гектар, к/х "Алтай и К" 121,0 гектар, к/х "Бытыгай XIII" 341,0 гектар, к/х "Ата-Мұра" 492,0 гектар,к/х "Бексейтовых" 12,7 гектар, к/х "Расул" 64,0 гектар, к/х "Томи" 275,0 гектар, к/х "Онгар Кабылтаевич" 69,8 гектар, к/х "Жулдызхан" 202 гектар, к/х "Жаннур" 34,8 гектар, к/х "Мейрхан" 86,0, к/х "Нұрсәт" 1 000,0 гектар, ТОО "KazReal Group" 19,0 гектар, к/х "Абдуовых" 25,0 гектар, ТОО "Мирас-2000" 388,0 гектар, "Агротехнический колледж № 1" 396,0 гектар, ДСТ №1 г. Астана 250,0 гектар составлением меморандума с землепользователями. Всего ожидается по меморандуму 12 644,3 гектар пастбищных угодьи, процент обеспеченности 41,6 %.</w:t>
      </w:r>
    </w:p>
    <w:p>
      <w:pPr>
        <w:pStyle w:val="Heading2"/>
      </w:pPr>
      <w:r>
        <w:t xml:space="preserve">Текст</w:t>
      </w:r>
    </w:p>
    <w:p>
      <w:r>
        <w:t xml:space="preserve">По административно-территориальному делению в Карашалгинском сельском округе имеются 3 сельских населенных пункта.</w:t>
      </w:r>
    </w:p>
    <w:p>
      <w:pPr>
        <w:pStyle w:val="Heading2"/>
      </w:pPr>
      <w:r>
        <w:t xml:space="preserve">Текст</w:t>
      </w:r>
    </w:p>
    <w:p>
      <w:r>
        <w:t xml:space="preserve">Общая площадь территории Карашалгинского сельского округа 66 574, 20 гектар, в том числе пастбищных угодьи – 34 584,80 гектар.</w:t>
      </w:r>
    </w:p>
    <w:p>
      <w:pPr>
        <w:pStyle w:val="Heading2"/>
      </w:pPr>
      <w:r>
        <w:t xml:space="preserve">Текст</w:t>
      </w:r>
    </w:p>
    <w:p>
      <w:r>
        <w:t xml:space="preserve">По категориям земли подразделяются на:</w:t>
      </w:r>
    </w:p>
    <w:p>
      <w:pPr>
        <w:pStyle w:val="Heading2"/>
      </w:pPr>
      <w:r>
        <w:t xml:space="preserve">Текст</w:t>
      </w:r>
    </w:p>
    <w:p>
      <w:r>
        <w:t xml:space="preserve">земли сельскохозяйственного назначения – 60 987,60 гектар;</w:t>
      </w:r>
    </w:p>
    <w:p>
      <w:pPr>
        <w:pStyle w:val="Heading2"/>
      </w:pPr>
      <w:r>
        <w:t xml:space="preserve">Текст</w:t>
      </w:r>
    </w:p>
    <w:p>
      <w:r>
        <w:t xml:space="preserve">земли населенных пунктов – 6 064,3 гектар;</w:t>
      </w:r>
    </w:p>
    <w:p>
      <w:pPr>
        <w:pStyle w:val="Heading2"/>
      </w:pPr>
      <w:r>
        <w:t xml:space="preserve">Текст</w:t>
      </w:r>
    </w:p>
    <w:p>
      <w:r>
        <w:t xml:space="preserve">земли запаса – 580,0 гектар.</w:t>
      </w:r>
    </w:p>
    <w:p>
      <w:pPr>
        <w:pStyle w:val="Heading2"/>
      </w:pPr>
      <w:r>
        <w:t xml:space="preserve">Текст</w:t>
      </w:r>
    </w:p>
    <w:p>
      <w:r>
        <w:t xml:space="preserve">По природным условиям территория Карашалгинского сельского округа находится в пределах степной зоны и по агроклиматическим показателям в двух агроклиматических районах: незначительно засушливом умеренно теплом (центральная и южная часть) и засушливом умеренно теплом (северная часть), которые характеризуются всеми чертами континентальности: суровой продолжительной зимой, коротким умеренно жарким летом, резкими контрастами температур зимы и лета, малым количеством годовых осадков.</w:t>
      </w:r>
    </w:p>
    <w:p>
      <w:pPr>
        <w:pStyle w:val="Heading2"/>
      </w:pPr>
      <w:r>
        <w:t xml:space="preserve">Текст</w:t>
      </w:r>
    </w:p>
    <w:p>
      <w:r>
        <w:t xml:space="preserve">На 1 февраля 2022 года в Карашалгинском сельском округе насчитывается поголовье (личное подворье населения и поголовье ТОО, КХ) крупного рогатого скота 2 940 голов, из них маточное поголовье 2260 голов, мелкого рогатого скота 6444 голов, 2 662 голов лошадей. Из них:</w:t>
      </w:r>
    </w:p>
    <w:p>
      <w:pPr>
        <w:pStyle w:val="Heading2"/>
      </w:pPr>
      <w:r>
        <w:t xml:space="preserve">Текст</w:t>
      </w:r>
    </w:p>
    <w:p>
      <w:r>
        <w:t xml:space="preserve">в селе Жантеке: (личное подворье населения)</w:t>
      </w:r>
    </w:p>
    <w:p>
      <w:pPr>
        <w:pStyle w:val="Heading2"/>
      </w:pPr>
      <w:r>
        <w:t xml:space="preserve">Текст</w:t>
      </w:r>
    </w:p>
    <w:p>
      <w:r>
        <w:t xml:space="preserve">крупного рогатого скота 1000 голов, из них маточное поголовье 802 голов, мелкого рогатого скота 2 553 голов, 560 голов лошадей .</w:t>
      </w:r>
    </w:p>
    <w:p>
      <w:pPr>
        <w:pStyle w:val="Heading2"/>
      </w:pPr>
      <w:r>
        <w:t xml:space="preserve">Текст</w:t>
      </w:r>
    </w:p>
    <w:p>
      <w:r>
        <w:t xml:space="preserve">Площадь пастбищ составляет 3 515,3 гектар (земли населенных пунктов).</w:t>
      </w:r>
    </w:p>
    <w:p>
      <w:pPr>
        <w:pStyle w:val="Heading2"/>
      </w:pPr>
      <w:r>
        <w:t xml:space="preserve">Текст</w:t>
      </w:r>
    </w:p>
    <w:p>
      <w:r>
        <w:t xml:space="preserve">в селе Каргалы: (личное подворье населения)</w:t>
      </w:r>
    </w:p>
    <w:p>
      <w:pPr>
        <w:pStyle w:val="Heading2"/>
      </w:pPr>
      <w:r>
        <w:t xml:space="preserve">Текст</w:t>
      </w:r>
    </w:p>
    <w:p>
      <w:r>
        <w:t xml:space="preserve">крупного рогатого скота 176 голов, из них маточное поголовье 139 голов, мелкого рогатого скота 345 голов, 75 голов лошадей.</w:t>
      </w:r>
    </w:p>
    <w:p>
      <w:pPr>
        <w:pStyle w:val="Heading2"/>
      </w:pPr>
      <w:r>
        <w:t xml:space="preserve">Текст</w:t>
      </w:r>
    </w:p>
    <w:p>
      <w:r>
        <w:t xml:space="preserve">Площадь пастбищ составляет 1 464,0 гектар (земли населенных пунктов).</w:t>
      </w:r>
    </w:p>
    <w:p>
      <w:pPr>
        <w:pStyle w:val="Heading2"/>
      </w:pPr>
      <w:r>
        <w:t xml:space="preserve">Текст</w:t>
      </w:r>
    </w:p>
    <w:p>
      <w:r>
        <w:t xml:space="preserve">в селе Уялы: (личное подворье населения)</w:t>
      </w:r>
    </w:p>
    <w:p>
      <w:pPr>
        <w:pStyle w:val="Heading2"/>
      </w:pPr>
      <w:r>
        <w:t xml:space="preserve">Текст</w:t>
      </w:r>
    </w:p>
    <w:p>
      <w:r>
        <w:t xml:space="preserve">крупного рогатого скота 432 голов, из них маточное поголовье 389 голов, мелкого рогатого скота 756 голов, 171 голов лошадей.</w:t>
      </w:r>
    </w:p>
    <w:p>
      <w:pPr>
        <w:pStyle w:val="Heading2"/>
      </w:pPr>
      <w:r>
        <w:t xml:space="preserve">Текст</w:t>
      </w:r>
    </w:p>
    <w:p>
      <w:r>
        <w:t xml:space="preserve">Площадь пастбищ составляет 1 085,0 гектар (земли населенных пунктов).</w:t>
      </w:r>
    </w:p>
    <w:p>
      <w:pPr>
        <w:pStyle w:val="Heading2"/>
      </w:pPr>
      <w:r>
        <w:t xml:space="preserve">Текст</w:t>
      </w:r>
    </w:p>
    <w:p>
      <w:r>
        <w:t xml:space="preserve">Поголовье в ТОО, крестьянских и фермерских хозяйствах Карашалгинского сельского округа составляет: крупного рогатого скота 1 332 голов, мелкого рогатого скота 2790 голов, 1 541 голов лошадей.</w:t>
      </w:r>
    </w:p>
    <w:p>
      <w:pPr>
        <w:pStyle w:val="Heading2"/>
      </w:pPr>
      <w:r>
        <w:t xml:space="preserve">Текст</w:t>
      </w:r>
    </w:p>
    <w:p>
      <w:r>
        <w:t xml:space="preserve">Площадь пастбищ ТОО, крестьянских и фермерских хозяйств составляет 27 727,7 гектар.</w:t>
      </w:r>
    </w:p>
    <w:p>
      <w:pPr>
        <w:pStyle w:val="Heading2"/>
      </w:pPr>
      <w:r>
        <w:t xml:space="preserve">Текст</w:t>
      </w:r>
    </w:p>
    <w:p>
      <w:r>
        <w:t xml:space="preserve">Для обеспечения выпаса населением сельскохозяйственных животных по Карашалгинскому сельскому округу площадь пастбищных угодий составляет всего 36 909,7 гектар. В черте населенных пунктов числится 6 064,3 гектар пастбищ.</w:t>
      </w:r>
    </w:p>
    <w:p>
      <w:pPr>
        <w:pStyle w:val="Heading2"/>
      </w:pPr>
      <w:r>
        <w:t xml:space="preserve">Текст</w:t>
      </w:r>
    </w:p>
    <w:p>
      <w:r>
        <w:t xml:space="preserve">В Карашалгинском сельском округе сервитуты для прогона скота не установлены.</w:t>
      </w:r>
    </w:p>
    <w:p>
      <w:pPr>
        <w:pStyle w:val="Heading2"/>
      </w:pPr>
      <w:r>
        <w:t xml:space="preserve">Текст</w:t>
      </w:r>
    </w:p>
    <w:p>
      <w:r>
        <w:t xml:space="preserve">На основании вышеизложенного, согласно статьи 15 Закона Республики Казахстан "О пастбищах" для нужд местного населения (село Жантеке, село Каргалы, село Уялы) по содержанию поголовья сельскохозяйственных животных при имеющихся пастбищных угодьях населенных пунктов в размере 6 064,3 гектар, потребность составляет 23 142,0 гектар при норме нагрузки 7,0 га/гол. Сложившуюся потребность в пастбищных угодьях необходимо восполнить за счет заключения меморандума с землепользователями для нужд населения.</w:t>
      </w:r>
    </w:p>
    <w:p>
      <w:pPr>
        <w:pStyle w:val="Heading2"/>
      </w:pPr>
      <w:r>
        <w:t xml:space="preserve">Текст</w:t>
      </w:r>
    </w:p>
    <w:p>
      <w:r>
        <w:t xml:space="preserve">Имеется потребность в пастбищных угодьях по выпасу других сельскохозяйственных животных местного населения в размере 17 077,7 гектар, при норме нагрузки на голову КРС – 7,0 га/гол., МРС – 1,4 га/гол., лошадей – 8,4 га/гол.</w:t>
      </w:r>
    </w:p>
    <w:p>
      <w:pPr>
        <w:pStyle w:val="Heading2"/>
      </w:pPr>
      <w:r>
        <w:t xml:space="preserve">Текст</w:t>
      </w:r>
    </w:p>
    <w:p>
      <w:r>
        <w:t xml:space="preserve">Потребность:</w:t>
      </w:r>
    </w:p>
    <w:p>
      <w:pPr>
        <w:pStyle w:val="Heading2"/>
      </w:pPr>
      <w:r>
        <w:t xml:space="preserve">Текст</w:t>
      </w:r>
    </w:p>
    <w:p>
      <w:r>
        <w:t xml:space="preserve">для КРС– 1 608 голов * 7,0 га/гол.=11 256,0 гектар ;</w:t>
      </w:r>
    </w:p>
    <w:p>
      <w:pPr>
        <w:pStyle w:val="Heading2"/>
      </w:pPr>
      <w:r>
        <w:t xml:space="preserve">Текст</w:t>
      </w:r>
    </w:p>
    <w:p>
      <w:r>
        <w:t xml:space="preserve">для МРС– 3 654 голов * 1,4 га/гол.= 5 115,6гектар;</w:t>
      </w:r>
    </w:p>
    <w:p>
      <w:pPr>
        <w:pStyle w:val="Heading2"/>
      </w:pPr>
      <w:r>
        <w:t xml:space="preserve">Текст</w:t>
      </w:r>
    </w:p>
    <w:p>
      <w:r>
        <w:t xml:space="preserve">для лошадей- 806 голов * 8,4 га/гол.=6 770,4гектар.</w:t>
      </w:r>
    </w:p>
    <w:p>
      <w:pPr>
        <w:pStyle w:val="Heading2"/>
      </w:pPr>
      <w:r>
        <w:t xml:space="preserve">Текст</w:t>
      </w:r>
    </w:p>
    <w:p>
      <w:r>
        <w:t xml:space="preserve">11 256,0+5 115,6+6 770,4 = 23142,0 гектар.</w:t>
      </w:r>
    </w:p>
    <w:p>
      <w:pPr>
        <w:pStyle w:val="Heading2"/>
      </w:pPr>
      <w:r>
        <w:t xml:space="preserve">Текст</w:t>
      </w:r>
    </w:p>
    <w:p>
      <w:r>
        <w:t xml:space="preserve">Сложившуюся потребность в пастбищных угодьях в размере 17 077,7гектар необходимо восполнить за счет выпаса сельскохозяйственных животных населения на землях, принадлежащих ТОО "АФ Жер 888" 6 274,0 гектар, ТОО "Хамыстханов" 1027,0 гектар, ТОО "El-Nur Group" 5 270,0 гектар, ТОО "Жакен-2" 155,4 гектар, ТОО "Кызыл Су-А" 26,0 гектар, к/х "Нурбакыт" 634,0 гектар, к/х "Болашак" 498,4 гектар, к/х "Ұялы-2018" 816,2 гектар заключением меморандума с землепользователями. Всего ожидается по меморандуму 14 701 гектар пастбищных угодьи, процент обеспеченности 86,0 %.</w:t>
      </w:r>
    </w:p>
    <w:p>
      <w:pPr>
        <w:pStyle w:val="Heading2"/>
      </w:pPr>
      <w:r>
        <w:t xml:space="preserve">Текст</w:t>
      </w:r>
    </w:p>
    <w:p>
      <w:r>
        <w:t xml:space="preserve">По административно-территориальному делению в Майшукырском сельском округе имеются 2 сельских населенных пункта.</w:t>
      </w:r>
    </w:p>
    <w:p>
      <w:pPr>
        <w:pStyle w:val="Heading2"/>
      </w:pPr>
      <w:r>
        <w:t xml:space="preserve">Текст</w:t>
      </w:r>
    </w:p>
    <w:p>
      <w:r>
        <w:t xml:space="preserve">Общая площадь территории Майшукырского сельского округа 38 746,43 гектар, в том числе пастбищных угодьи – 17 008,89 гектар.</w:t>
      </w:r>
    </w:p>
    <w:p>
      <w:pPr>
        <w:pStyle w:val="Heading2"/>
      </w:pPr>
      <w:r>
        <w:t xml:space="preserve">Текст</w:t>
      </w:r>
    </w:p>
    <w:p>
      <w:r>
        <w:t xml:space="preserve">По категориям земли подразделяются на:</w:t>
      </w:r>
    </w:p>
    <w:p>
      <w:pPr>
        <w:pStyle w:val="Heading2"/>
      </w:pPr>
      <w:r>
        <w:t xml:space="preserve">Текст</w:t>
      </w:r>
    </w:p>
    <w:p>
      <w:r>
        <w:t xml:space="preserve">земли сельскохозяйственного назначения – 30 102,60 гектар;</w:t>
      </w:r>
    </w:p>
    <w:p>
      <w:pPr>
        <w:pStyle w:val="Heading2"/>
      </w:pPr>
      <w:r>
        <w:t xml:space="preserve">Текст</w:t>
      </w:r>
    </w:p>
    <w:p>
      <w:r>
        <w:t xml:space="preserve">земли населенных пунктов – 3 120,0 гектар;</w:t>
      </w:r>
    </w:p>
    <w:p>
      <w:pPr>
        <w:pStyle w:val="Heading2"/>
      </w:pPr>
      <w:r>
        <w:t xml:space="preserve">Текст</w:t>
      </w:r>
    </w:p>
    <w:p>
      <w:r>
        <w:t xml:space="preserve">земли запаса – 4 514,83 гектар.</w:t>
      </w:r>
    </w:p>
    <w:p>
      <w:pPr>
        <w:pStyle w:val="Heading2"/>
      </w:pPr>
      <w:r>
        <w:t xml:space="preserve">Текст</w:t>
      </w:r>
    </w:p>
    <w:p>
      <w:r>
        <w:t xml:space="preserve">По природным условиям территория Майшукырского сельского округа находится в пределах степной зоны и по агроклиматическим показателям в двух агроклиматических районах: незначительно засушливом умеренно теплом (центральная и южная часть) и засушливом умеренно теплом (северная часть), которые характеризуются всеми чертами континентальности: суровой продолжительной зимой, коротким умеренно жарким летом, резкими контрастами температур зимы и лета, малым количеством годовых осадков.</w:t>
      </w:r>
    </w:p>
    <w:p>
      <w:pPr>
        <w:pStyle w:val="Heading2"/>
      </w:pPr>
      <w:r>
        <w:t xml:space="preserve">Текст</w:t>
      </w:r>
    </w:p>
    <w:p>
      <w:r>
        <w:t xml:space="preserve">На 1 февраля 2022 года в Майшукырском сельском округе насчитывается поголовье (личное подворье населения и поголовье ТОО, КХ) крупного рогатого скота 596 голов, из них маточное поголовье 388 голов, мелкого рогатого скота 914 голов, 410 голов лошадей. Из них:</w:t>
      </w:r>
    </w:p>
    <w:p>
      <w:pPr>
        <w:pStyle w:val="Heading2"/>
      </w:pPr>
      <w:r>
        <w:t xml:space="preserve">Текст</w:t>
      </w:r>
    </w:p>
    <w:p>
      <w:r>
        <w:t xml:space="preserve">в селе Майшукур: (личное подворье населения)</w:t>
      </w:r>
    </w:p>
    <w:p>
      <w:pPr>
        <w:pStyle w:val="Heading2"/>
      </w:pPr>
      <w:r>
        <w:t xml:space="preserve">Текст</w:t>
      </w:r>
    </w:p>
    <w:p>
      <w:r>
        <w:t xml:space="preserve">крупного рогатого скота 431 голов, из них маточное поголовье 279 голов, мелкого рогатого скота 608 голов, 292 голов лошадей.</w:t>
      </w:r>
    </w:p>
    <w:p>
      <w:pPr>
        <w:pStyle w:val="Heading2"/>
      </w:pPr>
      <w:r>
        <w:t xml:space="preserve">Текст</w:t>
      </w:r>
    </w:p>
    <w:p>
      <w:r>
        <w:t xml:space="preserve">Площадь пастбищ составляет 2 017,0 гектар (земли населенных пунктов).</w:t>
      </w:r>
    </w:p>
    <w:p>
      <w:pPr>
        <w:pStyle w:val="Heading2"/>
      </w:pPr>
      <w:r>
        <w:t xml:space="preserve">Текст</w:t>
      </w:r>
    </w:p>
    <w:p>
      <w:r>
        <w:t xml:space="preserve">в селе Кумколь: (личное подворье населения)</w:t>
      </w:r>
    </w:p>
    <w:p>
      <w:pPr>
        <w:pStyle w:val="Heading2"/>
      </w:pPr>
      <w:r>
        <w:t xml:space="preserve">Текст</w:t>
      </w:r>
    </w:p>
    <w:p>
      <w:r>
        <w:t xml:space="preserve">крупного рогатого скота 31 голов, из них маточное поголовье 20 голов, мелкого рогатого скота 89 голов, 14 голов лошадей.</w:t>
      </w:r>
    </w:p>
    <w:p>
      <w:pPr>
        <w:pStyle w:val="Heading2"/>
      </w:pPr>
      <w:r>
        <w:t xml:space="preserve">Текст</w:t>
      </w:r>
    </w:p>
    <w:p>
      <w:r>
        <w:t xml:space="preserve">Площадь пастбищ составляет1 103,0 гектар (земли населенных пунктов).</w:t>
      </w:r>
    </w:p>
    <w:p>
      <w:pPr>
        <w:pStyle w:val="Heading2"/>
      </w:pPr>
      <w:r>
        <w:t xml:space="preserve">Текст</w:t>
      </w:r>
    </w:p>
    <w:p>
      <w:r>
        <w:t xml:space="preserve">Поголовье в ТОО, крестьянских и фермерских хозяйствах Майшукырского сельского округа составляет: крупного рогатого скота 134 голов, мелкого рогатого скота 217 голов, 104 голов лошадей.</w:t>
      </w:r>
    </w:p>
    <w:p>
      <w:pPr>
        <w:pStyle w:val="Heading2"/>
      </w:pPr>
      <w:r>
        <w:t xml:space="preserve">Текст</w:t>
      </w:r>
    </w:p>
    <w:p>
      <w:r>
        <w:t xml:space="preserve">Площадь пастбищ ТОО, крестьянских и фермерских хозяйств составляет 10 302,8 гектар.</w:t>
      </w:r>
    </w:p>
    <w:p>
      <w:pPr>
        <w:pStyle w:val="Heading2"/>
      </w:pPr>
      <w:r>
        <w:t xml:space="preserve">Текст</w:t>
      </w:r>
    </w:p>
    <w:p>
      <w:r>
        <w:t xml:space="preserve">Для обеспечения выпаса населением сельскохозяйственных животных по Майшукырскому сельскому округу площадь пастбищных угодий составляет всего 10 302,8 гектар. В черте населенных пунктов числится 3 120,0 гектар пастбищ.</w:t>
      </w:r>
    </w:p>
    <w:p>
      <w:pPr>
        <w:pStyle w:val="Heading2"/>
      </w:pPr>
      <w:r>
        <w:t xml:space="preserve">Текст</w:t>
      </w:r>
    </w:p>
    <w:p>
      <w:r>
        <w:t xml:space="preserve">В Майшукырском сельском округе сервитуты для прогона скота не установлены.</w:t>
      </w:r>
    </w:p>
    <w:p>
      <w:pPr>
        <w:pStyle w:val="Heading2"/>
      </w:pPr>
      <w:r>
        <w:t xml:space="preserve">Текст</w:t>
      </w:r>
    </w:p>
    <w:p>
      <w:r>
        <w:t xml:space="preserve">На основании вышеизложенного, согласно статьи 15 Закона Республики Казахстан "О пастбищах"для нужд местного населения (село Майшукур, село Кумколь) по содержанию поголовья сельскохозяйственных животных при имеющихся пастбищных угодьях населенных пунктов в размере 3 120,0 гектар, потребность составляет 6 780,0 гектар, при норме нагрузки 7,0 га/гол. Сложившуюся потребность в пастбищных угодьях необходимо восполнить за счет заключения меморандума с землепользователями для нужд населения.</w:t>
      </w:r>
    </w:p>
    <w:p>
      <w:pPr>
        <w:pStyle w:val="Heading2"/>
      </w:pPr>
      <w:r>
        <w:t xml:space="preserve">Текст</w:t>
      </w:r>
    </w:p>
    <w:p>
      <w:r>
        <w:t xml:space="preserve">Имеется потребность в пастбищных угодьях по выпасу других сельскохозяйственных животных местного населения в размере 3 660,2 гектар, при норме нагрузки на голову КРС – 7,0 га/гол., МРС – 1,4 га/гол., лошадей – 8,4 га/гол.</w:t>
      </w:r>
    </w:p>
    <w:p>
      <w:pPr>
        <w:pStyle w:val="Heading2"/>
      </w:pPr>
      <w:r>
        <w:t xml:space="preserve">Текст</w:t>
      </w:r>
    </w:p>
    <w:p>
      <w:r>
        <w:t xml:space="preserve">Потребность:</w:t>
      </w:r>
    </w:p>
    <w:p>
      <w:pPr>
        <w:pStyle w:val="Heading2"/>
      </w:pPr>
      <w:r>
        <w:t xml:space="preserve">Текст</w:t>
      </w:r>
    </w:p>
    <w:p>
      <w:r>
        <w:t xml:space="preserve">для КРС- 462 голов * 7,0 га/гол.= 3 234,0гектар;</w:t>
      </w:r>
    </w:p>
    <w:p>
      <w:pPr>
        <w:pStyle w:val="Heading2"/>
      </w:pPr>
      <w:r>
        <w:t xml:space="preserve">Текст</w:t>
      </w:r>
    </w:p>
    <w:p>
      <w:r>
        <w:t xml:space="preserve">для МРС- 697 голов * 1,4 га/гол.= 975,8гектар;</w:t>
      </w:r>
    </w:p>
    <w:p>
      <w:pPr>
        <w:pStyle w:val="Heading2"/>
      </w:pPr>
      <w:r>
        <w:t xml:space="preserve">Текст</w:t>
      </w:r>
    </w:p>
    <w:p>
      <w:r>
        <w:t xml:space="preserve">для лошадей- 306 голов * 8,4 га/гол.= 2 570,4гектар.</w:t>
      </w:r>
    </w:p>
    <w:p>
      <w:pPr>
        <w:pStyle w:val="Heading2"/>
      </w:pPr>
      <w:r>
        <w:t xml:space="preserve">Текст</w:t>
      </w:r>
    </w:p>
    <w:p>
      <w:r>
        <w:t xml:space="preserve">3 234+975,8+2 570,4 = 6 780,2 гектар.</w:t>
      </w:r>
    </w:p>
    <w:p>
      <w:pPr>
        <w:pStyle w:val="Heading2"/>
      </w:pPr>
      <w:r>
        <w:t xml:space="preserve">Текст</w:t>
      </w:r>
    </w:p>
    <w:p>
      <w:r>
        <w:t xml:space="preserve">Сложившуюся потребность в пастбищных угодьях в размере 3 660,2 гектар необходимо восполнить за счет выпаса сельскохозяйственных животных населения на землях, принадлежащих ТОО "Нұр-Суат" 3 717,0 гектар, ТОО "Ащы-Көл" 408,0 гектар, ТОО "El-Nur Group" 713,0 гектар, ТОО "Тұщыкөл" 108,2 гектар, ТОО "Дариум Астана" 101,2 гектар, ТОО "Абол-Астык" 217,8 гектар, ТОО "Аскоп" 211,0 гектар, к/х "Амантай" 109,0 гектар, к/х "Ораз ауылы" 832,0 гектар,</w:t>
      </w:r>
    </w:p>
    <w:p>
      <w:pPr>
        <w:pStyle w:val="Heading2"/>
      </w:pPr>
      <w:r>
        <w:t xml:space="preserve">Текст</w:t>
      </w:r>
    </w:p>
    <w:p>
      <w:r>
        <w:t xml:space="preserve">Ш. Батырбек 327,0 гектар составлением меморандума с землепользователями. Всего ожидается по меморандуму 6 744,2 гектар пастбищных угодьи, процент обеспеченности 184,2 %.</w:t>
      </w:r>
    </w:p>
    <w:p>
      <w:pPr>
        <w:pStyle w:val="Heading2"/>
      </w:pPr>
      <w:r>
        <w:t xml:space="preserve">Текст</w:t>
      </w:r>
    </w:p>
    <w:p>
      <w:r>
        <w:t xml:space="preserve">По административно-территориальному делению в Кызылсайском сельском округе имеются 2 сельских населенных пункта.</w:t>
      </w:r>
    </w:p>
    <w:p>
      <w:pPr>
        <w:pStyle w:val="Heading2"/>
      </w:pPr>
      <w:r>
        <w:t xml:space="preserve">Текст</w:t>
      </w:r>
    </w:p>
    <w:p>
      <w:r>
        <w:t xml:space="preserve">Общая площадь территории Кызылсайского сельского округа 113 805,33 гектар, в том числе пастбищных угодьи – 79 450, 45 гектар.</w:t>
      </w:r>
    </w:p>
    <w:p>
      <w:pPr>
        <w:pStyle w:val="Heading2"/>
      </w:pPr>
      <w:r>
        <w:t xml:space="preserve">Текст</w:t>
      </w:r>
    </w:p>
    <w:p>
      <w:r>
        <w:t xml:space="preserve">По категориям земли подразделяются на:</w:t>
      </w:r>
    </w:p>
    <w:p>
      <w:pPr>
        <w:pStyle w:val="Heading2"/>
      </w:pPr>
      <w:r>
        <w:t xml:space="preserve">Текст</w:t>
      </w:r>
    </w:p>
    <w:p>
      <w:r>
        <w:t xml:space="preserve">земли сельскохозяйственного назначения – 88 220,20 гектар;</w:t>
      </w:r>
    </w:p>
    <w:p>
      <w:pPr>
        <w:pStyle w:val="Heading2"/>
      </w:pPr>
      <w:r>
        <w:t xml:space="preserve">Текст</w:t>
      </w:r>
    </w:p>
    <w:p>
      <w:r>
        <w:t xml:space="preserve">земли населенных пунктов – 11952,0 гектар;</w:t>
      </w:r>
    </w:p>
    <w:p>
      <w:pPr>
        <w:pStyle w:val="Heading2"/>
      </w:pPr>
      <w:r>
        <w:t xml:space="preserve">Текст</w:t>
      </w:r>
    </w:p>
    <w:p>
      <w:r>
        <w:t xml:space="preserve">земли запаса – 16 634,13 гектар.</w:t>
      </w:r>
    </w:p>
    <w:p>
      <w:pPr>
        <w:pStyle w:val="Heading2"/>
      </w:pPr>
      <w:r>
        <w:t xml:space="preserve">Текст</w:t>
      </w:r>
    </w:p>
    <w:p>
      <w:r>
        <w:t xml:space="preserve">По природным условиям территория Кызылсайского сельского округа находится в пределах степной зоны и по агроклиматическим показателям в двух агроклиматических районах: незначительно засушливом умеренно теплом (центральная и южная часть) и засушливом умеренно теплом (северная часть), которые характеризуются всеми чертами континентальности: суровой продолжительной зимой, коротким умеренно жарким летом, резкими контрастами температур зимы и лета, малым количеством годовых осадков.</w:t>
      </w:r>
    </w:p>
    <w:p>
      <w:pPr>
        <w:pStyle w:val="Heading2"/>
      </w:pPr>
      <w:r>
        <w:t xml:space="preserve">Текст</w:t>
      </w:r>
    </w:p>
    <w:p>
      <w:r>
        <w:t xml:space="preserve">На 1 февраля 2022 года в Кызылсайском сельском округе насчитывается поголовье (личное подворье населения и поголовье ТОО, КХ) крупного рогатого скота 1 744 голов, из них маточное поголовье 967 голов, мелкого рогатого скота 3 461 голов, 2 737 голов лошадей. Из них:</w:t>
      </w:r>
    </w:p>
    <w:p>
      <w:pPr>
        <w:pStyle w:val="Heading2"/>
      </w:pPr>
      <w:r>
        <w:t xml:space="preserve">Текст</w:t>
      </w:r>
    </w:p>
    <w:p>
      <w:r>
        <w:t xml:space="preserve">в селе Шалкар: (личное подворье населения)</w:t>
      </w:r>
    </w:p>
    <w:p>
      <w:pPr>
        <w:pStyle w:val="Heading2"/>
      </w:pPr>
      <w:r>
        <w:t xml:space="preserve">Текст</w:t>
      </w:r>
    </w:p>
    <w:p>
      <w:r>
        <w:t xml:space="preserve">крупного рогатого скота 805 голов, из них маточное поголовье 383 голов, мелкого рогатого скота 1 249 голов, 787 голов лошадей.</w:t>
      </w:r>
    </w:p>
    <w:p>
      <w:pPr>
        <w:pStyle w:val="Heading2"/>
      </w:pPr>
      <w:r>
        <w:t xml:space="preserve">Текст</w:t>
      </w:r>
    </w:p>
    <w:p>
      <w:r>
        <w:t xml:space="preserve">Площадь пастбищ составляет 6 106,0 гектар (земли населенных пунктов).</w:t>
      </w:r>
    </w:p>
    <w:p>
      <w:pPr>
        <w:pStyle w:val="Heading2"/>
      </w:pPr>
      <w:r>
        <w:t xml:space="preserve">Текст</w:t>
      </w:r>
    </w:p>
    <w:p>
      <w:r>
        <w:t xml:space="preserve">в селе Ушсарт: (личное подворье населения)</w:t>
      </w:r>
    </w:p>
    <w:p>
      <w:pPr>
        <w:pStyle w:val="Heading2"/>
      </w:pPr>
      <w:r>
        <w:t xml:space="preserve">Текст</w:t>
      </w:r>
    </w:p>
    <w:p>
      <w:r>
        <w:t xml:space="preserve">крупного рогатого скота 283 голов, из них маточное поголовье 157 голов, мелкого рогатого скота 665 голов, 277 голов лошадей.</w:t>
      </w:r>
    </w:p>
    <w:p>
      <w:pPr>
        <w:pStyle w:val="Heading2"/>
      </w:pPr>
      <w:r>
        <w:t xml:space="preserve">Текст</w:t>
      </w:r>
    </w:p>
    <w:p>
      <w:r>
        <w:t xml:space="preserve">Площадь пастбищ составляет 5 846,0 гектар (земли населенных пунктов).</w:t>
      </w:r>
    </w:p>
    <w:p>
      <w:pPr>
        <w:pStyle w:val="Heading2"/>
      </w:pPr>
      <w:r>
        <w:t xml:space="preserve">Текст</w:t>
      </w:r>
    </w:p>
    <w:p>
      <w:r>
        <w:t xml:space="preserve">Поголовье в ТОО, крестьянских и фермерских хозяйствах Кызылсайского сельского округа составляет: крупного рогатого скота 656 голов, мелкого рогатого скота 1 547 голов, 1 673 голов лошадей.</w:t>
      </w:r>
    </w:p>
    <w:p>
      <w:pPr>
        <w:pStyle w:val="Heading2"/>
      </w:pPr>
      <w:r>
        <w:t xml:space="preserve">Текст</w:t>
      </w:r>
    </w:p>
    <w:p>
      <w:r>
        <w:t xml:space="preserve">Площадь пастбищ ТОО, крестьянских и фермерских хозяйств составляет 54 977,2 гектар.</w:t>
      </w:r>
    </w:p>
    <w:p>
      <w:pPr>
        <w:pStyle w:val="Heading2"/>
      </w:pPr>
      <w:r>
        <w:t xml:space="preserve">Текст</w:t>
      </w:r>
    </w:p>
    <w:p>
      <w:r>
        <w:t xml:space="preserve">Для обеспечения выпаса населением сельскохозяйственных животных по Кызылсайскому сельскому округу площадь пастбищных угодий составляет всего 54 977,2 гектар пастбищных угодий. В черте населенных пунктов числится 11 952,0 гектар пастбищ.</w:t>
      </w:r>
    </w:p>
    <w:p>
      <w:pPr>
        <w:pStyle w:val="Heading2"/>
      </w:pPr>
      <w:r>
        <w:t xml:space="preserve">Текст</w:t>
      </w:r>
    </w:p>
    <w:p>
      <w:r>
        <w:t xml:space="preserve">В Кызылсайском сельском округе сервитуты для прогона скота не установлены.</w:t>
      </w:r>
    </w:p>
    <w:p>
      <w:pPr>
        <w:pStyle w:val="Heading2"/>
      </w:pPr>
      <w:r>
        <w:t xml:space="preserve">Текст</w:t>
      </w:r>
    </w:p>
    <w:p>
      <w:r>
        <w:t xml:space="preserve">На основании вышеизложенного, согласно статьи 15 Закона Республики Казахстан "О пастбищах" для нужд местного населения (село Шалкар, село Ушсарт) по содержанию поголовья сельскохозяйственных животных при имеющихся пастбищных угодьях населенных пунктов в размере 11952,0 гектар, потребность составляет 19 233,2 гектар при норме нагрузки 7,0 га/гол.</w:t>
      </w:r>
    </w:p>
    <w:p>
      <w:pPr>
        <w:pStyle w:val="Heading2"/>
      </w:pPr>
      <w:r>
        <w:t xml:space="preserve">Текст</w:t>
      </w:r>
    </w:p>
    <w:p>
      <w:r>
        <w:t xml:space="preserve">Сложившуюся потребность в пастбищных угодьях необходимо восполнить за счет заключения меморандума с землепользователями для нужд населения.</w:t>
      </w:r>
    </w:p>
    <w:p>
      <w:pPr>
        <w:pStyle w:val="Heading2"/>
      </w:pPr>
      <w:r>
        <w:t xml:space="preserve">Текст</w:t>
      </w:r>
    </w:p>
    <w:p>
      <w:r>
        <w:t xml:space="preserve">Имеется потребность в пастбищных угодиях по выпасу других сельскохозяйственных животных местного населения в размере 7 281,2 гектар, при норме нагрузки на голову КРС – 7,0 га/гол., МРС – 1,4 га/гол., лошадей – 8,4 га/гол.</w:t>
      </w:r>
    </w:p>
    <w:p>
      <w:pPr>
        <w:pStyle w:val="Heading2"/>
      </w:pPr>
      <w:r>
        <w:t xml:space="preserve">Текст</w:t>
      </w:r>
    </w:p>
    <w:p>
      <w:r>
        <w:t xml:space="preserve">Потребность:</w:t>
      </w:r>
    </w:p>
    <w:p>
      <w:pPr>
        <w:pStyle w:val="Heading2"/>
      </w:pPr>
      <w:r>
        <w:t xml:space="preserve">Текст</w:t>
      </w:r>
    </w:p>
    <w:p>
      <w:r>
        <w:t xml:space="preserve">для КРС – 1 088 голов * 7,0 га/гол.= 7 616,0 гектар;</w:t>
      </w:r>
    </w:p>
    <w:p>
      <w:pPr>
        <w:pStyle w:val="Heading2"/>
      </w:pPr>
      <w:r>
        <w:t xml:space="preserve">Текст</w:t>
      </w:r>
    </w:p>
    <w:p>
      <w:r>
        <w:t xml:space="preserve">для МРС – 1 914 голов * 1,4 га/гол.= 2 679,6гектар;</w:t>
      </w:r>
    </w:p>
    <w:p>
      <w:pPr>
        <w:pStyle w:val="Heading2"/>
      </w:pPr>
      <w:r>
        <w:t xml:space="preserve">Текст</w:t>
      </w:r>
    </w:p>
    <w:p>
      <w:r>
        <w:t xml:space="preserve">для лошадей – 1 064 голов * 8,4 га/гол.=8 973,6гектар.</w:t>
      </w:r>
    </w:p>
    <w:p>
      <w:pPr>
        <w:pStyle w:val="Heading2"/>
      </w:pPr>
      <w:r>
        <w:t xml:space="preserve">Текст</w:t>
      </w:r>
    </w:p>
    <w:p>
      <w:r>
        <w:t xml:space="preserve">7 616+2 679,6+8 937,6 = 19 233,2 гектар.</w:t>
      </w:r>
    </w:p>
    <w:p>
      <w:pPr>
        <w:pStyle w:val="Heading2"/>
      </w:pPr>
      <w:r>
        <w:t xml:space="preserve">Текст</w:t>
      </w:r>
    </w:p>
    <w:p>
      <w:r>
        <w:t xml:space="preserve">Сложившуюся потребность в пастбищных угодиях в размере 7 281,2гектар необходимо восполнить за счет выпасасельскохозяйственных животныхнаселенияна земляхТОО "Акжол Шалқар" 2913,7гектар, ТОО " Коргалжын Агро" 4930,0 гектар, ТОО "Ақ-құлын" 3765,0 гектар, ТОО "АРТ-Алмас" 3 502,0 гектар, ТОО "Стек Плюс" 420,0 гектар, к/х "Акбанов" 360,0 гектар, к/х "Акимжанов К. К." 406,0 гектар, к/х "Атамекен" 558,0 гектар, к/х "Мерей" 2460,2 гектар составлениеммеморандума с землепользователями. Всего ожидается по меморандуму 19 314,9 гектар пастбищных угодьи, процент обеспеченности 265,3 %.</w:t>
      </w:r>
    </w:p>
    <w:p>
      <w:pPr>
        <w:pStyle w:val="Heading2"/>
      </w:pPr>
      <w:r>
        <w:t xml:space="preserve">Текст</w:t>
      </w:r>
    </w:p>
    <w:p>
      <w:r>
        <w:t xml:space="preserve">По административно-территориальному делению в Сабындинском сельском округе имеются 3 сельских населенных пункта.</w:t>
      </w:r>
    </w:p>
    <w:p>
      <w:pPr>
        <w:pStyle w:val="Heading2"/>
      </w:pPr>
      <w:r>
        <w:t xml:space="preserve">Текст</w:t>
      </w:r>
    </w:p>
    <w:p>
      <w:r>
        <w:t xml:space="preserve">Общая площадь территории Сабындинского сельского округа 45 470,40 гектар, в том числе пастбищных угодьи – 17 247,60 гектар.</w:t>
      </w:r>
    </w:p>
    <w:p>
      <w:pPr>
        <w:pStyle w:val="Heading2"/>
      </w:pPr>
      <w:r>
        <w:t xml:space="preserve">Текст</w:t>
      </w:r>
    </w:p>
    <w:p>
      <w:r>
        <w:t xml:space="preserve">По категориям земли подразделяются на:</w:t>
      </w:r>
    </w:p>
    <w:p>
      <w:pPr>
        <w:pStyle w:val="Heading2"/>
      </w:pPr>
      <w:r>
        <w:t xml:space="preserve">Текст</w:t>
      </w:r>
    </w:p>
    <w:p>
      <w:r>
        <w:t xml:space="preserve">земли сельскохозяйственного назначения – 39038,70 гектар;</w:t>
      </w:r>
    </w:p>
    <w:p>
      <w:pPr>
        <w:pStyle w:val="Heading2"/>
      </w:pPr>
      <w:r>
        <w:t xml:space="preserve">Текст</w:t>
      </w:r>
    </w:p>
    <w:p>
      <w:r>
        <w:t xml:space="preserve">земли населенных пунктов – 7 614,2 гектар;</w:t>
      </w:r>
    </w:p>
    <w:p>
      <w:pPr>
        <w:pStyle w:val="Heading2"/>
      </w:pPr>
      <w:r>
        <w:t xml:space="preserve">Текст</w:t>
      </w:r>
    </w:p>
    <w:p>
      <w:r>
        <w:t xml:space="preserve">земли запаса – 226,70 гектар.</w:t>
      </w:r>
    </w:p>
    <w:p>
      <w:pPr>
        <w:pStyle w:val="Heading2"/>
      </w:pPr>
      <w:r>
        <w:t xml:space="preserve">Текст</w:t>
      </w:r>
    </w:p>
    <w:p>
      <w:r>
        <w:t xml:space="preserve">По природным условиям территория Сабындинского сельского округа находится в пределах степной зоны и по агроклиматическим показателям в двух агроклиматических районах: незначительно засушливом умеренно теплом (центральная и южная часть) и засушливом умеренно теплом (северная часть), которые характеризуются всеми чертами континентальности: суровой продолжительной зимой, коротким умеренно жарким летом, резкими контрастами температур зимы и лета, малым количеством годовых осадков.</w:t>
      </w:r>
    </w:p>
    <w:p>
      <w:pPr>
        <w:pStyle w:val="Heading2"/>
      </w:pPr>
      <w:r>
        <w:t xml:space="preserve">Текст</w:t>
      </w:r>
    </w:p>
    <w:p>
      <w:r>
        <w:t xml:space="preserve">На 1 февраля 2022 года в Сабындинском сельском округенасчитывается поголовье (личное подворье населения и поголовье ТОО, КХ) крупного рогатого скота 1 792 головы, из них маточное поголовье 1 000 голов,мелкого рогатого скота 4 323 голов, 1 320 голов лошадей. Из них:</w:t>
      </w:r>
    </w:p>
    <w:p>
      <w:pPr>
        <w:pStyle w:val="Heading2"/>
      </w:pPr>
      <w:r>
        <w:t xml:space="preserve">Текст</w:t>
      </w:r>
    </w:p>
    <w:p>
      <w:r>
        <w:t xml:space="preserve">в селе Сабынды: (личное подворье населения)</w:t>
      </w:r>
    </w:p>
    <w:p>
      <w:pPr>
        <w:pStyle w:val="Heading2"/>
      </w:pPr>
      <w:r>
        <w:t xml:space="preserve">Текст</w:t>
      </w:r>
    </w:p>
    <w:p>
      <w:r>
        <w:t xml:space="preserve">крупного рогатого скота862 голов, из них маточное поголовье 448 голов, мелкого рогатого скота 2 125 голов, 636 голов лошадей .</w:t>
      </w:r>
    </w:p>
    <w:p>
      <w:pPr>
        <w:pStyle w:val="Heading2"/>
      </w:pPr>
      <w:r>
        <w:t xml:space="preserve">Текст</w:t>
      </w:r>
    </w:p>
    <w:p>
      <w:r>
        <w:t xml:space="preserve">Площадь пастбищ составляет 5 201,6 гектар (земли населенных пунктов).</w:t>
      </w:r>
    </w:p>
    <w:p>
      <w:pPr>
        <w:pStyle w:val="Heading2"/>
      </w:pPr>
      <w:r>
        <w:t xml:space="preserve">Текст</w:t>
      </w:r>
    </w:p>
    <w:p>
      <w:r>
        <w:t xml:space="preserve">в селе Алгабас: (личное подворье населения)</w:t>
      </w:r>
    </w:p>
    <w:p>
      <w:pPr>
        <w:pStyle w:val="Heading2"/>
      </w:pPr>
      <w:r>
        <w:t xml:space="preserve">Текст</w:t>
      </w:r>
    </w:p>
    <w:p>
      <w:r>
        <w:t xml:space="preserve">крупного рогатого скота 58 голов, из них маточное поголовье 33 голов, мелкого рогатого скота 238 голов, 23 голов лошадей.</w:t>
      </w:r>
    </w:p>
    <w:p>
      <w:pPr>
        <w:pStyle w:val="Heading2"/>
      </w:pPr>
      <w:r>
        <w:t xml:space="preserve">Текст</w:t>
      </w:r>
    </w:p>
    <w:p>
      <w:r>
        <w:t xml:space="preserve">Площадь пастбищ составляет 738,0 гектар (земли населенных пунктов).</w:t>
      </w:r>
    </w:p>
    <w:p>
      <w:pPr>
        <w:pStyle w:val="Heading2"/>
      </w:pPr>
      <w:r>
        <w:t xml:space="preserve">Текст</w:t>
      </w:r>
    </w:p>
    <w:p>
      <w:r>
        <w:t xml:space="preserve">в селе Караегино: (личное подворье населения)</w:t>
      </w:r>
    </w:p>
    <w:p>
      <w:pPr>
        <w:pStyle w:val="Heading2"/>
      </w:pPr>
      <w:r>
        <w:t xml:space="preserve">Текст</w:t>
      </w:r>
    </w:p>
    <w:p>
      <w:r>
        <w:t xml:space="preserve">крупного рогатого скота 292 голов, из них маточное поголовье 154 голов, мелкого рогатого скота 905 голов, 215 голов лошадей.</w:t>
      </w:r>
    </w:p>
    <w:p>
      <w:pPr>
        <w:pStyle w:val="Heading2"/>
      </w:pPr>
      <w:r>
        <w:t xml:space="preserve">Текст</w:t>
      </w:r>
    </w:p>
    <w:p>
      <w:r>
        <w:t xml:space="preserve">Площадь пастбищ составляет 1 674,6 гектар (земли населенных пунктов).</w:t>
      </w:r>
    </w:p>
    <w:p>
      <w:pPr>
        <w:pStyle w:val="Heading2"/>
      </w:pPr>
      <w:r>
        <w:t xml:space="preserve">Текст</w:t>
      </w:r>
    </w:p>
    <w:p>
      <w:r>
        <w:t xml:space="preserve">Поголовье в ТОО, крестьянских и фермерских хозяйствах Сабындинского сельского округа составляет: крупного рогатого скота 580 голов, мелкого рогатого скота 1 055 голов, 446 голов лошадей.</w:t>
      </w:r>
    </w:p>
    <w:p>
      <w:pPr>
        <w:pStyle w:val="Heading2"/>
      </w:pPr>
      <w:r>
        <w:t xml:space="preserve">Текст</w:t>
      </w:r>
    </w:p>
    <w:p>
      <w:r>
        <w:t xml:space="preserve">Площадь пастбищ ТОО, крестьянских и фермерских хозяйств составляет 11 042,6 гектар.</w:t>
      </w:r>
    </w:p>
    <w:p>
      <w:pPr>
        <w:pStyle w:val="Heading2"/>
      </w:pPr>
      <w:r>
        <w:t xml:space="preserve">Текст</w:t>
      </w:r>
    </w:p>
    <w:p>
      <w:r>
        <w:t xml:space="preserve">Для обеспечения выпаса населением сельскохозяйственных животных по Сабындинскому сельскому округуплощадь пастбищных угодий составляет всего 17 247,60 гектар. В черте населенных пунктов числится 7 614,2 гектар пастбищ.</w:t>
      </w:r>
    </w:p>
    <w:p>
      <w:pPr>
        <w:pStyle w:val="Heading2"/>
      </w:pPr>
      <w:r>
        <w:t xml:space="preserve">Текст</w:t>
      </w:r>
    </w:p>
    <w:p>
      <w:r>
        <w:t xml:space="preserve">В Сабындинском сельском округе сервитуты для прогона скота не установлены.</w:t>
      </w:r>
    </w:p>
    <w:p>
      <w:pPr>
        <w:pStyle w:val="Heading2"/>
      </w:pPr>
      <w:r>
        <w:t xml:space="preserve">Текст</w:t>
      </w:r>
    </w:p>
    <w:p>
      <w:r>
        <w:t xml:space="preserve">На основании вышеизложенного, согласно статьи 15 Закона Республики Казахстан "О пастбищах" для нужд местного населения (cело Сабынды, село Алгабас, селоКараегин) по содержанию поголовья сельскохозяйственных животных при имеющихся пастбищных угодьях населенных пунктов в размере 7 614,2 гектар, потребность составляет 20 386,8гектар при норме нагрузки 7,0 га/гол.Сложившуюся потребность в пастбищных угодьях необходимо восполнить за счет заключения меморандума с землепользователями для нужд населения.</w:t>
      </w:r>
    </w:p>
    <w:p>
      <w:pPr>
        <w:pStyle w:val="Heading2"/>
      </w:pPr>
      <w:r>
        <w:t xml:space="preserve">Текст</w:t>
      </w:r>
    </w:p>
    <w:p>
      <w:r>
        <w:t xml:space="preserve">Потребность в пастбищных угодьях местного населения по выпасу других сельскохозяйственных животных составляет 12 772,6 гектар, при норме нагрузки на голову КРС – 7,0 га/гол., МРС – 1,4 га/гол., лошадей – 8,4 га/гол.</w:t>
      </w:r>
    </w:p>
    <w:p>
      <w:pPr>
        <w:pStyle w:val="Heading2"/>
      </w:pPr>
      <w:r>
        <w:t xml:space="preserve">Текст</w:t>
      </w:r>
    </w:p>
    <w:p>
      <w:r>
        <w:t xml:space="preserve">Потребность:</w:t>
      </w:r>
    </w:p>
    <w:p>
      <w:pPr>
        <w:pStyle w:val="Heading2"/>
      </w:pPr>
      <w:r>
        <w:t xml:space="preserve">Текст</w:t>
      </w:r>
    </w:p>
    <w:p>
      <w:r>
        <w:t xml:space="preserve">для КРС – 1 212 голов * 7,0 га/гол.=8 484,0 гектар;</w:t>
      </w:r>
    </w:p>
    <w:p>
      <w:pPr>
        <w:pStyle w:val="Heading2"/>
      </w:pPr>
      <w:r>
        <w:t xml:space="preserve">Текст</w:t>
      </w:r>
    </w:p>
    <w:p>
      <w:r>
        <w:t xml:space="preserve">для МРС – 3 268 голов * 1,4 га/гол.= 4 575,2гектар;</w:t>
      </w:r>
    </w:p>
    <w:p>
      <w:pPr>
        <w:pStyle w:val="Heading2"/>
      </w:pPr>
      <w:r>
        <w:t xml:space="preserve">Текст</w:t>
      </w:r>
    </w:p>
    <w:p>
      <w:r>
        <w:t xml:space="preserve">для лошадей - 874 голов * 8,4 га/гол.=7 341,6гектар.</w:t>
      </w:r>
    </w:p>
    <w:p>
      <w:pPr>
        <w:pStyle w:val="Heading2"/>
      </w:pPr>
      <w:r>
        <w:t xml:space="preserve">Текст</w:t>
      </w:r>
    </w:p>
    <w:p>
      <w:r>
        <w:t xml:space="preserve">8 484,0+4 575,2+7 341,6 = 20 386,8 гектар.</w:t>
      </w:r>
    </w:p>
    <w:p>
      <w:pPr>
        <w:pStyle w:val="Heading2"/>
      </w:pPr>
      <w:r>
        <w:t xml:space="preserve">Текст</w:t>
      </w:r>
    </w:p>
    <w:p>
      <w:r>
        <w:t xml:space="preserve">Сложившуюся потребность в пастбищных угодьях в размере 12 772,6 гектар необходимо восполнить за счет выпаса сельскохозяйственных животных населения на землях, землях ТОО "Жана" 2 748,4 гектар, ТОО "Галымжан и К" 70,7 гектар, ТОО "AWISS" 20,0 гектар, ТОО "АФ Жер 888" 1876,0 гектар, к/х "Жаунбай" 202,0 гектар, к/х "Молдабеков" 72,0 гектар, ТОО "Сабынды Продукт" 716,0 гектар, к/х " Устебаев" 148,0 гектар, к/х "Салагдинов" 100,0 гектар, к/х "Калкаман" 557,0 гектар, к/х "Наурыз" 227,0 гектар, к/х "Сенім" 166,6 гектар, к/х "Мерей 10" 427,0 гектар, Сабынды 112,0 гектар, ТОО "Агрофирма Талды" 877,5 гектар,ТОО "Тамсанал" 115,0 гектар, к/х "Береке" 20,0 гектар, к/х "Сезім" 101,4 гектар, к/х "Баязи" 139,0 гектар, к/х"Дюсенбеков" 98,5 гектар, "Мадияр" 165,0 гектар составлением меморандума с землепользователями. Всего ожидается по меморандуму 8 951,1 гектар пастбищных угодьи, процент обеспеченности 70,0 %.</w:t>
      </w:r>
    </w:p>
    <w:p>
      <w:pPr>
        <w:pStyle w:val="Heading2"/>
      </w:pPr>
      <w:r>
        <w:t xml:space="preserve">Текст</w:t>
      </w:r>
    </w:p>
    <w:p>
      <w:r>
        <w:t xml:space="preserve">По административно-территориальному делению в Кенбидайкском сельском округе имеются 2 сельских населенных пункта.</w:t>
      </w:r>
    </w:p>
    <w:p>
      <w:pPr>
        <w:pStyle w:val="Heading2"/>
      </w:pPr>
      <w:r>
        <w:t xml:space="preserve">Текст</w:t>
      </w:r>
    </w:p>
    <w:p>
      <w:r>
        <w:t xml:space="preserve">Общая площадь территории Кенбидайкского сельского округа 69 298,40 гектар, в том числе пастбищных угодьи – 29 493,60 гектар.</w:t>
      </w:r>
    </w:p>
    <w:p>
      <w:pPr>
        <w:pStyle w:val="Heading2"/>
      </w:pPr>
      <w:r>
        <w:t xml:space="preserve">Текст</w:t>
      </w:r>
    </w:p>
    <w:p>
      <w:r>
        <w:t xml:space="preserve">По категориям земли подразделяются на:</w:t>
      </w:r>
    </w:p>
    <w:p>
      <w:pPr>
        <w:pStyle w:val="Heading2"/>
      </w:pPr>
      <w:r>
        <w:t xml:space="preserve">Текст</w:t>
      </w:r>
    </w:p>
    <w:p>
      <w:r>
        <w:t xml:space="preserve">земли сельскохозяйственного назначения – 53 481,10 гектар;</w:t>
      </w:r>
    </w:p>
    <w:p>
      <w:pPr>
        <w:pStyle w:val="Heading2"/>
      </w:pPr>
      <w:r>
        <w:t xml:space="preserve">Текст</w:t>
      </w:r>
    </w:p>
    <w:p>
      <w:r>
        <w:t xml:space="preserve">земли населенных пунктов – 6400,6 гектар;</w:t>
      </w:r>
    </w:p>
    <w:p>
      <w:pPr>
        <w:pStyle w:val="Heading2"/>
      </w:pPr>
      <w:r>
        <w:t xml:space="preserve">Текст</w:t>
      </w:r>
    </w:p>
    <w:p>
      <w:r>
        <w:t xml:space="preserve">земли запаса – 9 781,30 гектар.</w:t>
      </w:r>
    </w:p>
    <w:p>
      <w:pPr>
        <w:pStyle w:val="Heading2"/>
      </w:pPr>
      <w:r>
        <w:t xml:space="preserve">Текст</w:t>
      </w:r>
    </w:p>
    <w:p>
      <w:r>
        <w:t xml:space="preserve">По природным условиям территория Кенбидайкского сельского округа находится в пределах степной зоны и по агроклиматическим показателям в двух агроклиматических районах: незначительно засушливом умеренно теплом (центральная и южная часть) и засушливом умеренно теплом (северная часть), которые характеризуются всеми чертами континентальности: суровой продолжительной зимой, коротким умеренно жарким летом, резкими контрастами температур зимы и лета, малым количеством годовых осадков.</w:t>
      </w:r>
    </w:p>
    <w:p>
      <w:pPr>
        <w:pStyle w:val="Heading2"/>
      </w:pPr>
      <w:r>
        <w:t xml:space="preserve">Текст</w:t>
      </w:r>
    </w:p>
    <w:p>
      <w:r>
        <w:t xml:space="preserve">На 1 февраля 2022 года в Кенбидайкском сельском округе насчитывается поголовье (личное подворье населения и поголовье ТОО, КХ) крупного рогатого скота 1 217 голов, из них маточное поголовье 529 голов, мелкого рогатого скота 1 941 голов, 1 054 голов лошадей. Из них:</w:t>
      </w:r>
    </w:p>
    <w:p>
      <w:pPr>
        <w:pStyle w:val="Heading2"/>
      </w:pPr>
      <w:r>
        <w:t xml:space="preserve">Текст</w:t>
      </w:r>
    </w:p>
    <w:p>
      <w:r>
        <w:t xml:space="preserve">в селе Кенбидайык: (личное подворье населения)</w:t>
      </w:r>
    </w:p>
    <w:p>
      <w:pPr>
        <w:pStyle w:val="Heading2"/>
      </w:pPr>
      <w:r>
        <w:t xml:space="preserve">Текст</w:t>
      </w:r>
    </w:p>
    <w:p>
      <w:r>
        <w:t xml:space="preserve">крупного рогатого скота 698 голов, из них маточное поголовье 301 голова, мелкого рогатого скота 987 голов, 556 голов лошадей .</w:t>
      </w:r>
    </w:p>
    <w:p>
      <w:pPr>
        <w:pStyle w:val="Heading2"/>
      </w:pPr>
      <w:r>
        <w:t xml:space="preserve">Текст</w:t>
      </w:r>
    </w:p>
    <w:p>
      <w:r>
        <w:t xml:space="preserve">Площадь пастбищ составляет 5 258,0 гектар (земли населенных пунктов).</w:t>
      </w:r>
    </w:p>
    <w:p>
      <w:pPr>
        <w:pStyle w:val="Heading2"/>
      </w:pPr>
      <w:r>
        <w:t xml:space="preserve">Текст</w:t>
      </w:r>
    </w:p>
    <w:p>
      <w:r>
        <w:t xml:space="preserve">в селе Екпенды: (личное подворье населения)</w:t>
      </w:r>
    </w:p>
    <w:p>
      <w:pPr>
        <w:pStyle w:val="Heading2"/>
      </w:pPr>
      <w:r>
        <w:t xml:space="preserve">Текст</w:t>
      </w:r>
    </w:p>
    <w:p>
      <w:r>
        <w:t xml:space="preserve">крупного рогатого скота 98 голов, из них маточное поголовье 24 голов, мелкого рогатого скота 106 голов, 29 голов лошадей.</w:t>
      </w:r>
    </w:p>
    <w:p>
      <w:pPr>
        <w:pStyle w:val="Heading2"/>
      </w:pPr>
      <w:r>
        <w:t xml:space="preserve">Текст</w:t>
      </w:r>
    </w:p>
    <w:p>
      <w:r>
        <w:t xml:space="preserve">Площадь пастбищ составляет 914,3 гектар (земли населенных пунктов).</w:t>
      </w:r>
    </w:p>
    <w:p>
      <w:pPr>
        <w:pStyle w:val="Heading2"/>
      </w:pPr>
      <w:r>
        <w:t xml:space="preserve">Текст</w:t>
      </w:r>
    </w:p>
    <w:p>
      <w:r>
        <w:t xml:space="preserve">Поголовье в ТОО, крестьянских и фермерских хозяйствах Кенбидайкского сельского округа составляет: крупного рогатого скота421 голов, мелкого рогатого скота 848 голов, 469 голов лошадей.</w:t>
      </w:r>
    </w:p>
    <w:p>
      <w:pPr>
        <w:pStyle w:val="Heading2"/>
      </w:pPr>
      <w:r>
        <w:t xml:space="preserve">Текст</w:t>
      </w:r>
    </w:p>
    <w:p>
      <w:r>
        <w:t xml:space="preserve">Площадь пастбищ ТОО, крестьянских и фермерских хозяйств составляет 17 740,3 гектар.</w:t>
      </w:r>
    </w:p>
    <w:p>
      <w:pPr>
        <w:pStyle w:val="Heading2"/>
      </w:pPr>
      <w:r>
        <w:t xml:space="preserve">Текст</w:t>
      </w:r>
    </w:p>
    <w:p>
      <w:r>
        <w:t xml:space="preserve">Для обеспечения выпаса населением сельскохозяйственных животных по Кенбидайкскому сельскому округу площадь пастбищных угодий составляет всего 17 740,3 гектар. В черте населенных пунктов числится 6 172,3 гектар пастбищ.</w:t>
      </w:r>
    </w:p>
    <w:p>
      <w:pPr>
        <w:pStyle w:val="Heading2"/>
      </w:pPr>
      <w:r>
        <w:t xml:space="preserve">Текст</w:t>
      </w:r>
    </w:p>
    <w:p>
      <w:r>
        <w:t xml:space="preserve">В Кенбидайксом сельском округе сервитуты для прогона скота не установлены.</w:t>
      </w:r>
    </w:p>
    <w:p>
      <w:pPr>
        <w:pStyle w:val="Heading2"/>
      </w:pPr>
      <w:r>
        <w:t xml:space="preserve">Текст</w:t>
      </w:r>
    </w:p>
    <w:p>
      <w:r>
        <w:t xml:space="preserve">На основании вышеизложенного, согласно статьи 15 Закона Республики Казахстан "О пастбищах" для нужд местного населения (село Кенбидайык, село Екпенды) по содержанию поголовья сельскохозяйственных животных при имеющихся пастбищных угодьях населенных пунктов в размере 6 172,3гектар, потребность составляет 12 016,2 гектар при норме нагрузки 7,0 га/гол.</w:t>
      </w:r>
    </w:p>
    <w:p>
      <w:pPr>
        <w:pStyle w:val="Heading2"/>
      </w:pPr>
      <w:r>
        <w:t xml:space="preserve">Текст</w:t>
      </w:r>
    </w:p>
    <w:p>
      <w:r>
        <w:t xml:space="preserve">Сложившуюся потребность в пастбищных угодьях необходимо восполнить за счет заключения меморандума с землеползователями для нужд населения.</w:t>
      </w:r>
    </w:p>
    <w:p>
      <w:pPr>
        <w:pStyle w:val="Heading2"/>
      </w:pPr>
      <w:r>
        <w:t xml:space="preserve">Текст</w:t>
      </w:r>
    </w:p>
    <w:p>
      <w:r>
        <w:t xml:space="preserve">Имеется потребность в пастбищных угодьях по выпасу других сельскохозяйственных животных местного населения в размере 5 843,9гектар, при норме нагрузки на голову КРС – 7,0 га/гол., МРС – 1,4 га/гол., лошадей – 8,4 га/гол.</w:t>
      </w:r>
    </w:p>
    <w:p>
      <w:pPr>
        <w:pStyle w:val="Heading2"/>
      </w:pPr>
      <w:r>
        <w:t xml:space="preserve">Текст</w:t>
      </w:r>
    </w:p>
    <w:p>
      <w:r>
        <w:t xml:space="preserve">Потребность:</w:t>
      </w:r>
    </w:p>
    <w:p>
      <w:pPr>
        <w:pStyle w:val="Heading2"/>
      </w:pPr>
      <w:r>
        <w:t xml:space="preserve">Текст</w:t>
      </w:r>
    </w:p>
    <w:p>
      <w:r>
        <w:t xml:space="preserve">для КРС– 796 голов * 7,0 га/гол.= 5 572,0гектар;</w:t>
      </w:r>
    </w:p>
    <w:p>
      <w:pPr>
        <w:pStyle w:val="Heading2"/>
      </w:pPr>
      <w:r>
        <w:t xml:space="preserve">Текст</w:t>
      </w:r>
    </w:p>
    <w:p>
      <w:r>
        <w:t xml:space="preserve">для МРС– 1 093 голов * 1,4 га/гол.= 1 530,2гектар;</w:t>
      </w:r>
    </w:p>
    <w:p>
      <w:pPr>
        <w:pStyle w:val="Heading2"/>
      </w:pPr>
      <w:r>
        <w:t xml:space="preserve">Текст</w:t>
      </w:r>
    </w:p>
    <w:p>
      <w:r>
        <w:t xml:space="preserve">для лошадей- 585 голов * 8,4 га/гол. = 4 914,0 гектар.</w:t>
      </w:r>
    </w:p>
    <w:p>
      <w:pPr>
        <w:pStyle w:val="Heading2"/>
      </w:pPr>
      <w:r>
        <w:t xml:space="preserve">Текст</w:t>
      </w:r>
    </w:p>
    <w:p>
      <w:r>
        <w:t xml:space="preserve">5 572+1 530,2+4 914,0 = 12 016,2 гектар.</w:t>
      </w:r>
    </w:p>
    <w:p>
      <w:pPr>
        <w:pStyle w:val="Heading2"/>
      </w:pPr>
      <w:r>
        <w:t xml:space="preserve">Текст</w:t>
      </w:r>
    </w:p>
    <w:p>
      <w:r>
        <w:t xml:space="preserve">Сложившуюся потребность в пастбищных угодьях в размере 5 843,9 гектар необходимо восполнить за счет выпаса сельскохозяйственных животных населения на землях, ТОО "Маншук-АЭ" 3 565,5 гектар, ТОО "Кенбидай Астык" 577,0 гектар, ТОО "Faizer Capital" 738,8 гектар, ТОО "Кенбидайк" 4 249,0 гектар, ТОО "QN AQRO" 723,0 гектар, ТОО "AgroExport LTD" 2 362,0 гектар, ТОО "Казсаt" 343,0 гектар, к/х "Алан" 1 413,0 гектар, ТОО "Nura 2017" 9,0 гектар, ТОО "Сельскохозяйственная компания "Север" 138,0 гектар составлением меморандума с землепользователями. Всего ожидается по меморандуму 14 065,1 гектар пастбищных угодьи, процент обеспеченности 240,7 %.</w:t>
      </w:r>
    </w:p>
    <w:p>
      <w:pPr>
        <w:pStyle w:val="Heading2"/>
      </w:pPr>
      <w:r>
        <w:t xml:space="preserve">Текст</w:t>
      </w:r>
    </w:p>
    <w:p>
      <w:r>
        <w:t xml:space="preserve">Всего по району у населения имеется КРС 10 913 голов, в том числе 5 853 голов коров. МРС 20 196 голов, лощадей 6 086 голов. Имеются земли населенных пунктов 65 687,8 гектар. Потребность составляет 155 773,8 гектар.</w:t>
      </w:r>
    </w:p>
    <w:p>
      <w:pPr>
        <w:pStyle w:val="Heading2"/>
      </w:pPr>
      <w:r>
        <w:t xml:space="preserve">Глава Список собственников земельных участков на территории Амангельдинского сельского округа</w:t>
      </w:r>
    </w:p>
    <w:p>
      <w:pPr>
        <w:pStyle w:val="Heading2"/>
      </w:pPr>
      <w:r>
        <w:t xml:space="preserve">Текст</w:t>
      </w:r>
    </w:p>
    <w:p>
      <w:r>
        <w:t xml:space="preserve">Таблица 2</w:t>
      </w:r>
    </w:p>
    <w:p>
      <w:r>
        <w:t xml:space="preserve">| № | Наименование землепользователей земельных участков | Площадь пастбищ, (гектар) | Наличие скота по видам, (голов) | Норма потребности пастбищ на 1 гол., (гектар) | Потребность пастбищ,(гектар) | Излишки пастбищ, (гектар) |  |  |  |  |  |  |  |</w:t>
      </w:r>
    </w:p>
    <w:p>
      <w:r>
        <w:t xml:space="preserve">|---|---|---|---|---|---|---|---|---|---|---|---|---|---|</w:t>
      </w:r>
    </w:p>
    <w:p>
      <w:r>
        <w:t xml:space="preserve">| КРС | МРС | Лошади | КРС | МРС | Лошади | КРС | МРС | Лошади | Итого (гектар) |  |  |  |  |</w:t>
      </w:r>
    </w:p>
    <w:p>
      <w:r>
        <w:t xml:space="preserve">| 1 | ТОО "Агро Стиль" | 1291,0 |  |  | 25 |  |  | 8,4 |  |  | 210,0 | 210,0 | 1081,0 |</w:t>
      </w:r>
    </w:p>
    <w:p>
      <w:r>
        <w:t xml:space="preserve">| 2 | ТОО "Байбута" | 666,0 |  |  |  |  |  |  |  |  |  |  | 666,0 |</w:t>
      </w:r>
    </w:p>
    <w:p>
      <w:r>
        <w:t xml:space="preserve">| 3 | ТОО"Жеті көл" | 498,0 |  |  |  |  |  |  |  |  |  |  | 498,0 |</w:t>
      </w:r>
    </w:p>
    <w:p>
      <w:r>
        <w:t xml:space="preserve">| 4 | ТОО "Ақ құлын" | 7715,3 | 120 | 22 | 559 | 7,0 | 1,4 | 8,4 | 840,0 | 30,8 | 4695,6 | 5566,4 | 1948,9 |</w:t>
      </w:r>
    </w:p>
    <w:p>
      <w:r>
        <w:t xml:space="preserve">| 5 | ТОО "Алтай KZ" | 289,0 | 100 |  |  | 7,0 | 1,4 | 8,4 | 700,0 |  |  |  | -411,0 |</w:t>
      </w:r>
    </w:p>
    <w:p>
      <w:r>
        <w:t xml:space="preserve">| 6 | к/х"Ернур" | 1196,4 |  | 10 | 120 | 7,0 | 1,4 | 8,4 |  | 14,0 | 1008,0 | 1022,0 | 174,4 |</w:t>
      </w:r>
    </w:p>
    <w:p>
      <w:r>
        <w:t xml:space="preserve">| 7 | к/х"Жумай" | 915,1 | 230 | 165 | 50 | 7,0 | 1,4 | 8,4 | 1610,0 | 231,0 | 420,0 | 2261,0 | -1345,9 |</w:t>
      </w:r>
    </w:p>
    <w:p>
      <w:r>
        <w:t xml:space="preserve">| 8 | к/х"Баянбай" | 409,8 | 148 | 36 | 250 | 7,0 | 1,4 | 8,4 | 1036,0 | 50,4 | 2100,0 |  | -3186,4 |</w:t>
      </w:r>
    </w:p>
    <w:p>
      <w:r>
        <w:t xml:space="preserve">| 9 | к/х"Тенизбай" | 154,0 | 16 | 30 | 10 | 7,0 | 1,4 |  | 112,0 | 42,0 | 84,0 | 238,0 | -84,0 |</w:t>
      </w:r>
    </w:p>
    <w:p>
      <w:r>
        <w:t xml:space="preserve">| 10 | к/х "Абужаров" | 13,0 | 6 | 6 | 4 | 7,0 | 1,4 | 8,4 | 42,0 | 8,4 | 33,6 | 84,0 | -54,2 |</w:t>
      </w:r>
    </w:p>
    <w:p>
      <w:r>
        <w:t xml:space="preserve">| 11 | к/х"Сары Арка" | 73,0 |  |  |  |  |  |  |  |  |  |  | 73,0 |</w:t>
      </w:r>
    </w:p>
    <w:p>
      <w:r>
        <w:t xml:space="preserve">| 12 | к/х"Торғай" | 460,0 | 10 | 31 | 50 | 7,0 | 1,4 | 8,4 | 70,0 | 43,4 | 420,0 | 533,4 | -73,4 |</w:t>
      </w:r>
    </w:p>
    <w:p>
      <w:r>
        <w:t xml:space="preserve">| 13 | к/х "Достық 1" | 683,0 | 20 | 50 | 37 | 7,0 | 1,4 | 8,4 | 140,0 | 70,0 | 310,8 | 520,8 | 162,2 |</w:t>
      </w:r>
    </w:p>
    <w:p>
      <w:r>
        <w:t xml:space="preserve">| 14 | к/х "Ораз ауылы" | 7047,0 | 60 | 400 | 501 | 7,0 | 1,4 | 8,4 | 420,0 | 560,0 | 4208,4 | 5188,4 | 1858,6 |</w:t>
      </w:r>
    </w:p>
    <w:p>
      <w:r>
        <w:t xml:space="preserve">| 15 | к/х "Наурызбай" | 330,0 |  |  |  |  |  |  |  |  |  |  | 330,0 |</w:t>
      </w:r>
    </w:p>
    <w:p>
      <w:r>
        <w:t xml:space="preserve">| 16 | к/х"Бекжан" | 656,0 | 53 | 60 | 10 | 7,0 | 1,4 | 8,4 | 371,0 | 84,0 | 84,0 | 539,0 | 117,0 |</w:t>
      </w:r>
    </w:p>
    <w:p>
      <w:r>
        <w:t xml:space="preserve">| 17 | к/х "Самал" | 296,0 |  |  |  |  |  |  |  |  |  |  | 296,0 |</w:t>
      </w:r>
    </w:p>
    <w:p>
      <w:r>
        <w:t xml:space="preserve">| 18 | к/х "Ахан" | 782,0 | 52 | 35 | 98 | 7,0 | 1,4 | 8,4 | 364,0 | 49,0 | 823,2 | 1236,2 | -454,2 |</w:t>
      </w:r>
    </w:p>
    <w:p>
      <w:r>
        <w:t xml:space="preserve">| 19 | к/х "Абдурахман" |  | 87 | 98 | 31 | 7,0 | 1,4 | 8,4 | 609,0 | 137,2 | 260,4 | 1006,6 |  |</w:t>
      </w:r>
    </w:p>
    <w:p>
      <w:r>
        <w:t xml:space="preserve">| 20 | ТОО "Аскоп" | 92,0 |  |  |  |  |  |  |  |  |  |  | 92,0 |</w:t>
      </w:r>
    </w:p>
    <w:p>
      <w:r>
        <w:t xml:space="preserve">| 21 | ТОО "Урожайное-2015" | 65,0 |  |  |  |  |  |  |  |  |  |  | 65,0 |</w:t>
      </w:r>
    </w:p>
    <w:p>
      <w:r>
        <w:t xml:space="preserve">| 22 | ТОО "СПК Бастау" |  | 68 | 224 | 128 | 7,0 | 1,4 | 8,4 | 476,0 | 313,6 | 1075,2 | 1864,8 |  |</w:t>
      </w:r>
    </w:p>
    <w:p>
      <w:pPr>
        <w:pStyle w:val="Heading2"/>
      </w:pPr>
      <w:r>
        <w:t xml:space="preserve">Глава Сведения по распределению пастбищ для размещения поголовья КРС по Амангельдинскому сельскому округу в разрезе населенных пунктов</w:t>
      </w:r>
    </w:p>
    <w:p>
      <w:pPr>
        <w:pStyle w:val="Heading2"/>
      </w:pPr>
      <w:r>
        <w:t xml:space="preserve">Текст</w:t>
      </w:r>
    </w:p>
    <w:p>
      <w:r>
        <w:t xml:space="preserve">Таблица 3</w:t>
      </w:r>
    </w:p>
    <w:p>
      <w:r>
        <w:t xml:space="preserve">| № | Населенный пункт | Наличие скота по видам, (голов) | Норма потребности пастбищ на 1 гол., (гектар) | Потребность пастбищ,(гектар) | Распределение пастбищ (гектар) |  |  |  |  |  |  |  |</w:t>
      </w:r>
    </w:p>
    <w:p>
      <w:r>
        <w:t xml:space="preserve">|---|---|---|---|---|---|---|---|---|---|---|---|---|</w:t>
      </w:r>
    </w:p>
    <w:p>
      <w:r>
        <w:t xml:space="preserve">| КРС | МРС | Лошади | КРС | МРС | Лошади | КРС | МРС | Лошади | Итого (гектар) |  |  |  |</w:t>
      </w:r>
    </w:p>
    <w:p>
      <w:r>
        <w:t xml:space="preserve">| 1 | Оркендеу | 903 | 1434 | 491 | 7,0 | 1,4 | 8,4 | 6 321,0 | 2007,6 | 4 124,4 | 12 453,0 | Имеется 5010,0 Требуется 7443,0 |</w:t>
      </w:r>
    </w:p>
    <w:p>
      <w:r>
        <w:t xml:space="preserve">| 2 | Жумай | 300 | 446 | 98 | 7,0 | 1,4 | 8,4 | 2 100,0 | 624,4 | 823,2 | 3 547,6 | Имеется 2829,0 Требуется 718,6 |</w:t>
      </w:r>
    </w:p>
    <w:p>
      <w:r>
        <w:t xml:space="preserve">| 3 | Амангельдинский сельский округ | 1203 | 1880 | 589 | 7,0 | 1,4 | 8,4 | 8 421,0 | 2 632,0 | 4 947,6 | 16 000,6 | Сложившуюся потребность пастбищных угодий в размере 8 161,1 гектар необходимо восполнить за счет выпаса сельскохозяйственных животных населения на землях, принадлежащих ТОО "Агро Стиль" 1 081,0 гектар, ТОО "Байбута" 666,0 гектар, ТОО "Жеті Көл" 498,0 гектар, к/х "Ораз ауылы" 1858,6 гектар,ТОО "Ақ-құлын" 1 948,9 гектар, к/х "Наурызбай" 330,0 гектар, к/х "Самал" 296,0 гектар, к/х "Ернұр" 174,4 гектар, к/х "Достық 1" 162,2 гектар, к/х "Сары Арқа" 73,0 гектар, ТОО "Аскоп" 92,0 гектар, ТОО "Урожайное-2015" 65,0 гектар составлением меморандума землепользователями. |</w:t>
      </w:r>
    </w:p>
    <w:p>
      <w:pPr>
        <w:pStyle w:val="Heading2"/>
      </w:pPr>
      <w:r>
        <w:t xml:space="preserve">Глава Список собственников земельных участков на территории Арыктинского сельского округа</w:t>
      </w:r>
    </w:p>
    <w:p>
      <w:pPr>
        <w:pStyle w:val="Heading2"/>
      </w:pPr>
      <w:r>
        <w:t xml:space="preserve">Текст</w:t>
      </w:r>
    </w:p>
    <w:p>
      <w:r>
        <w:t xml:space="preserve">Таблица 4</w:t>
      </w:r>
    </w:p>
    <w:p>
      <w:r>
        <w:t xml:space="preserve">| № | Наименование землепользователей земельных участков | Площадь пастбищ, (гектар) | Наличие скота по видам, (голов) | Норма потребности пастбищ на 1 гол., (гектар) | Потребность пастбищ,(гектар) | Излишки пастбищ, (гектар) |  |  |  |  |  |  |  |</w:t>
      </w:r>
    </w:p>
    <w:p>
      <w:r>
        <w:t xml:space="preserve">|---|---|---|---|---|---|---|---|---|---|---|---|---|---|</w:t>
      </w:r>
    </w:p>
    <w:p>
      <w:r>
        <w:t xml:space="preserve">| КРС | МРС | Лошади | КРС | МРС | Лошади | КРС | МРС | Лошади | Итого (гектар) |  |  |  |  |</w:t>
      </w:r>
    </w:p>
    <w:p>
      <w:r>
        <w:t xml:space="preserve">| 1 | ТОО "Арыкты " | 3068,0 |  |  |  |  |  |  |  |  |  |  | 3068,0 |</w:t>
      </w:r>
    </w:p>
    <w:p>
      <w:r>
        <w:t xml:space="preserve">| 2 | ТОО "Корган Экспо" | 20029,0 | 20 |  | 369 | 7,0 | 1,4 | 8,4 | 140,0 |  | 3099,6 | 3239,6 | 16789,4 |</w:t>
      </w:r>
    </w:p>
    <w:p>
      <w:r>
        <w:t xml:space="preserve">| 3 | ТОО "АССО" | 5453,0 |  |  | 100 |  |  | 8,4 |  |  | 840,0 | 840,0 | 4613,0 |</w:t>
      </w:r>
    </w:p>
    <w:p>
      <w:r>
        <w:t xml:space="preserve">| 4 | ТОО СХП "АССО" | 514,0 |  |  |  |  |  |  |  |  |  |  | 514,0 |</w:t>
      </w:r>
    </w:p>
    <w:p>
      <w:r>
        <w:t xml:space="preserve">| 5 | ТОО "Атамекен- АКУ" | 3669,0 | 15 | 100 | 115 | 7,0 | 1,4 | 8,4 | 105,0 | 140,0 | 966,0 | 1211,0 | 2458,0 |</w:t>
      </w:r>
    </w:p>
    <w:p>
      <w:r>
        <w:t xml:space="preserve">| 6 | ТОО "Мирас-2000" | 768,0 |  |  | 20 |  |  | 8,4 |  |  | 168,0 | 168,0 | 600,0 |</w:t>
      </w:r>
    </w:p>
    <w:p>
      <w:r>
        <w:t xml:space="preserve">| 7 | ТОО "AgroExport LTD" | 8442,0 |  |  |  |  |  |  |  |  |  |  | 8442,0 |</w:t>
      </w:r>
    </w:p>
    <w:p>
      <w:r>
        <w:t xml:space="preserve">| 8 | к/х "Досым" | 65,0 |  |  |  |  |  |  |  |  |  |  | 65,0 |</w:t>
      </w:r>
    </w:p>
    <w:p>
      <w:r>
        <w:t xml:space="preserve">| 9 | к/х "Сатурн" | 526,3 | 92 | 50 | 80 | 7,0 | 1,4 | 8,4 | 644,0 | 70,0 | 672,0 | 1386,0 | -859,7 |</w:t>
      </w:r>
    </w:p>
    <w:p>
      <w:r>
        <w:t xml:space="preserve">| 10 | к/х "Нұрлыбек" | 72,0 |  |  |  |  |  |  |  |  |  |  | 72,0 |</w:t>
      </w:r>
    </w:p>
    <w:p>
      <w:r>
        <w:t xml:space="preserve">| 11 | к/х "Ерлан" | 158,0 |  |  |  |  |  |  |  |  |  |  | 158,0 |</w:t>
      </w:r>
    </w:p>
    <w:p>
      <w:r>
        <w:t xml:space="preserve">| 12 | к/х "Азат и К" | 400,0 | 120 | 11 | 21 | 7,0 | 1,4 | 8,4 | 840,0 | 15,4 | 176,4 | 1031,8 | -631,8 |</w:t>
      </w:r>
    </w:p>
    <w:p>
      <w:r>
        <w:t xml:space="preserve">| 13 | к/х "Нұржамал" | 750,6 | 394 | 50 | 4 | 7,0 | 1,4 | 8,4 | 2758,0 | 70,0 | 33,6 | 2861,6 | -2111,6 |</w:t>
      </w:r>
    </w:p>
    <w:p>
      <w:r>
        <w:t xml:space="preserve">| 14 | к/х "Шынгысбек" | 16,0 |  |  |  |  |  |  |  |  |  |  | 16,0 |</w:t>
      </w:r>
    </w:p>
    <w:p>
      <w:r>
        <w:t xml:space="preserve">| 15 | к/х "Сулейман" | 178,2 | 108 | 15 | 28 | 7,0 | 1,4 | 8,4 | 756,0 | 21,0 | 235,2 | 1012,2 | -834,0 |</w:t>
      </w:r>
    </w:p>
    <w:p>
      <w:r>
        <w:t xml:space="preserve">| 16 | к/х "Болашақ- 2008" | 1240,0 | 16 | 52 | 18 | 7,0 | 1,4 | 8,4 | 112,0 | 72,8 | 151,2 | 336,0 | 904,0 |</w:t>
      </w:r>
    </w:p>
    <w:p>
      <w:r>
        <w:t xml:space="preserve">| 17 | к/х " Дан &amp; Амир " | 3082,0 | 80 |  | 75 | 7,0 |  | 8,4 | 560,0 |  | 630,0 | 1190,0 | 1892,0 |</w:t>
      </w:r>
    </w:p>
    <w:p>
      <w:r>
        <w:t xml:space="preserve">| 18 | к/х "Немере" | 301,0 | 18 | 20 | 8 | 7,0 | 1,4 | 8,4 | 126,0 | 28,0 | 67,2 | 221,2 | 79,8 |</w:t>
      </w:r>
    </w:p>
    <w:p>
      <w:r>
        <w:t xml:space="preserve">| 19 | к/х "Сырымбет" | 261,0 | 28 | 250 | 10 | 7,0 | 1,4 | 8,4 | 196,0 | 350,0 | 84,0 | 630,0 | -369,0 |</w:t>
      </w:r>
    </w:p>
    <w:p>
      <w:r>
        <w:t xml:space="preserve">| 20 | к/х "Аслан" | 107,0 | 72 | 243 | 52 | 7,0 | 1,4 | 8,4 | 504,0 | 340,2 | 436,8 | 1281,0 | -1174,0 |</w:t>
      </w:r>
    </w:p>
    <w:p>
      <w:r>
        <w:t xml:space="preserve">| 21 | к/х "Акимжанов К. К." | 2477,0 |  |  |  |  |  |  |  |  |  |  | 2477,0 |</w:t>
      </w:r>
    </w:p>
    <w:p>
      <w:r>
        <w:t xml:space="preserve">| 22 | к/х "Артыкбай" | 1971,0 |  |  |  |  |  |  |  |  |  |  | 1971,0 |</w:t>
      </w:r>
    </w:p>
    <w:p>
      <w:r>
        <w:t xml:space="preserve">| 23 | к/х "Рамазан" | 1469,0 | 154 | 63 | 62 | 7,0 | 1,4 | 8,4 | 1078,0 | 88,2 | 520,8 | 1687,0 | -218,0 |</w:t>
      </w:r>
    </w:p>
    <w:p>
      <w:r>
        <w:t xml:space="preserve">| 24 | к/х "Сейтжанова Актай Салыковна" | 683,0 | 65 |  | 33 | 7,0 |  | 8,4 | 455,0 |  | 277,2 | 732,2 | -49,2 |</w:t>
      </w:r>
    </w:p>
    <w:p>
      <w:r>
        <w:t xml:space="preserve">| 25 | ТОО "Nura-2017" | 15,0 |  |  |  |  |  |  |  |  |  |  | 15,0 |</w:t>
      </w:r>
    </w:p>
    <w:p>
      <w:r>
        <w:t xml:space="preserve">| 26 | к/х "Темирлан-1" | 6,0 |  |  |  |  |  |  |  |  |  |  | 6,0 |</w:t>
      </w:r>
    </w:p>
    <w:p>
      <w:r>
        <w:t xml:space="preserve">| 27 | ТОО "Сулыкөл Агро" | 1413,0 |  |  |  |  |  |  |  |  |  |  | 1413,0 |</w:t>
      </w:r>
    </w:p>
    <w:p>
      <w:r>
        <w:t xml:space="preserve">| 28 | к/х"Сұлтан" | 504,0 |  |  |  |  |  |  |  |  |  |  | 504,0 |</w:t>
      </w:r>
    </w:p>
    <w:p>
      <w:r>
        <w:t xml:space="preserve">| 29 | А. Елманов | 36,0 |  |  |  |  |  |  |  |  |  |  | 36,0 |</w:t>
      </w:r>
    </w:p>
    <w:p>
      <w:r>
        <w:t xml:space="preserve">| 30 | ТОО " Бакыткелды " | 6,0 |  |  |  |  |  |  |  |  |  |  | 6,0 |</w:t>
      </w:r>
    </w:p>
    <w:p>
      <w:r>
        <w:t xml:space="preserve">| 31 | ТОО "Элит-Тұлпар" | 500,0 |  |  |  |  |  |  |  |  |  |  | 500,0 |</w:t>
      </w:r>
    </w:p>
    <w:p>
      <w:pPr>
        <w:pStyle w:val="Heading2"/>
      </w:pPr>
      <w:r>
        <w:t xml:space="preserve">Глава Сведения по распределению пастбищ для размещения поголовья КРС по Арыктинскому сельскому округу в разрезе населенных пунктов</w:t>
      </w:r>
    </w:p>
    <w:p>
      <w:pPr>
        <w:pStyle w:val="Heading2"/>
      </w:pPr>
      <w:r>
        <w:t xml:space="preserve">Текст</w:t>
      </w:r>
    </w:p>
    <w:p>
      <w:r>
        <w:t xml:space="preserve">Таблица 5</w:t>
      </w:r>
    </w:p>
    <w:p>
      <w:r>
        <w:t xml:space="preserve">| № | Населенный пункт | Наличие скота по видам, (голов) | Норма потребности пастбищ на 1 гол., (гектар) | Потребность пастбищ,(гектар) | Распределение пастбищ (гектар) |  |  |  |  |  |  |  |</w:t>
      </w:r>
    </w:p>
    <w:p>
      <w:r>
        <w:t xml:space="preserve">|---|---|---|---|---|---|---|---|---|---|---|---|---|</w:t>
      </w:r>
    </w:p>
    <w:p>
      <w:r>
        <w:t xml:space="preserve">| КРС | МРС | Лошади | КРС | МРС | Лошади | КРС | МРС | Лошади | Итого (гектар) |  |  |  |</w:t>
      </w:r>
    </w:p>
    <w:p>
      <w:r>
        <w:t xml:space="preserve">| 1 | Арықты | 730 | 1466 | 548 | 7,0 | 1,4 | 8,4 | 5 110,0 | 2 052,4 | 4 603,2 | 11 765,6 | Имеется 7485,0 Требуется 3 920,6 |</w:t>
      </w:r>
    </w:p>
    <w:p>
      <w:r>
        <w:t xml:space="preserve">| 2 | Садырбай | 67 | 103 | 76 | 7,0 | 1,4 | 8,4 | 469,0 | 144,2 | 638,4 | 1 251,6 | Имеется 661,0 Требуется 590,6 |</w:t>
      </w:r>
    </w:p>
    <w:p>
      <w:r>
        <w:t xml:space="preserve">| 3 | Арыктинский сельский округ | 797 | 1569 | 624 | 7,0 | 1,4 | 8,4 | 5 579,0 | 2 196,6 | 5 241,6 | 13 017,2 | Сложившуюся потребность пастбищных угодий в размере 4871,2 гектар необходимо восполнить за счет выпаса сельскохозяйственных животных населения на землях, принадлежащих ТОО "Арықты" 3068,0 гектар, ТОО "АССО" 4613,0 гектар, ТОО "СХП АССО" 514,0 гектар, ТОО "Атамекен-АКУ" 2458,0 гектар, ТОО "AgroExportLTD" 8442,0 гектар, кх "Досым" 65,0 гектар, Балғабаев 15,0 гектар, к/х "Нұрлыбек" 72,0 гектар, к/х "Ерлан" 158,0 гектар, к/х "Шынғысбек" 16,0 гектар, к/х "Дан&amp;Амир" 1892,0 гектар, Акимжанов К. 2 477,0 гектар, ТОО "Nura-2017" 15,0 гектар, к/х "Темирлан-1" 6,0 гектар, к/х "Сұлтан" 504,0 гектар, Елманов А. 36,0 гектар, к/х "Немере" 79,8 гектар, к/х "Артыкбай" 1971,0 гектар, ТОО "Сулыкөл Агро" 1413,0 гектар, ТОО "Элит- Тұлпар" 500,0 гектар, ТОО "Корган Экспо" 16789,4 гектар составлениеммеморандума землепользователями. |</w:t>
      </w:r>
    </w:p>
    <w:p>
      <w:pPr>
        <w:pStyle w:val="Heading2"/>
      </w:pPr>
      <w:r>
        <w:t xml:space="preserve">Глава Список собственников земельных участков на территории Коргалжынского сельского округа</w:t>
      </w:r>
    </w:p>
    <w:p>
      <w:pPr>
        <w:pStyle w:val="Heading2"/>
      </w:pPr>
      <w:r>
        <w:t xml:space="preserve">Текст</w:t>
      </w:r>
    </w:p>
    <w:p>
      <w:r>
        <w:t xml:space="preserve">Таблица 6</w:t>
      </w:r>
    </w:p>
    <w:p>
      <w:r>
        <w:t xml:space="preserve">| № | Наименование землепользователей земельных участков | Площадь пастбищ, (гектар) | Наличие скота по видам, (голов) | Норма потребности пастбищ на 1 гол., (гектар) | Потребность пастбищ,(гектар) | Излишки пастбищ, (гектар) |  |  |  |  |  |  |  |</w:t>
      </w:r>
    </w:p>
    <w:p>
      <w:r>
        <w:t xml:space="preserve">|---|---|---|---|---|---|---|---|---|---|---|---|---|---|</w:t>
      </w:r>
    </w:p>
    <w:p>
      <w:r>
        <w:t xml:space="preserve">| КРС | МРС | Лошади | КРС | МРС | Лошади | КРС | МРС | Лошади | Итого (гектар) |  |  |  |  |</w:t>
      </w:r>
    </w:p>
    <w:p>
      <w:r>
        <w:t xml:space="preserve">| 1 | к/х "Алихан" | 487,0 | 73 | 120 | 30 | 7,0 | 1,4 | 8,4 | 511,0 | 168,0 | 252,0 | 931,0 | -444,0 |</w:t>
      </w:r>
    </w:p>
    <w:p>
      <w:r>
        <w:t xml:space="preserve">| 2 | к/х "Балтабек" | 24,0 | 52 |  | 45 | 7,0 | 1,4 | 8,4 | 364,0 |  | 378,0 | 742,0 | -718,0 |</w:t>
      </w:r>
    </w:p>
    <w:p>
      <w:r>
        <w:t xml:space="preserve">| 3 | к/х "Мадияр" | 317,0 |  |  |  |  |  |  |  |  |  |  | 317,0 |</w:t>
      </w:r>
    </w:p>
    <w:p>
      <w:r>
        <w:t xml:space="preserve">| 4 | к/х "Нурислам" | 300,0 |  |  |  |  |  |  |  |  |  |  | 300,0 |</w:t>
      </w:r>
    </w:p>
    <w:p>
      <w:r>
        <w:t xml:space="preserve">| 5 | к/х "Бейсов" | 288,3 |  |  |  |  |  |  |  |  |  |  | 288,3 |</w:t>
      </w:r>
    </w:p>
    <w:p>
      <w:r>
        <w:t xml:space="preserve">| 6 | к/х "Ораз ауылы" | 727,0 |  |  |  |  |  |  |  |  |  |  | 727,0 |</w:t>
      </w:r>
    </w:p>
    <w:p>
      <w:r>
        <w:t xml:space="preserve">| 7 | к/х "Аружан" | 187,0 |  |  |  |  |  |  |  |  |  |  | 187,0 |</w:t>
      </w:r>
    </w:p>
    <w:p>
      <w:r>
        <w:t xml:space="preserve">| 8 | к/х "Ерхан" | 59,0 | 14 | 15 | 6 | 7,0 | 1,4 | 8,4 | 98,0 | 21,0 | 50,4 | 169,4 | -110,4 |</w:t>
      </w:r>
    </w:p>
    <w:p>
      <w:r>
        <w:t xml:space="preserve">| 9 | к/х "Ахметжановых" | 47,5 |  |  |  |  |  |  |  |  |  |  | 47,5 |</w:t>
      </w:r>
    </w:p>
    <w:p>
      <w:r>
        <w:t xml:space="preserve">| 10 | ТОО Сельскохозяйственная компания "Север" | 138,0 |  |  |  |  |  |  |  |  |  |  | 138,0 |</w:t>
      </w:r>
    </w:p>
    <w:p>
      <w:r>
        <w:t xml:space="preserve">| 11 | к/х "Жастар" | 275,0 | 31 | 30 | 43 | 7,0 | 1,4 | 8,4 | 217,0 | 42,0 | 361,2 | 620,2 | -345,5 |</w:t>
      </w:r>
    </w:p>
    <w:p>
      <w:r>
        <w:t xml:space="preserve">| 12 | к/х "Туганбек" | 6656,0 | 150 | 1400 | 47 | 7,0 | 1,4 | 8,4 | 1050,0 | 1960,0 | 394,8 | 3404,8 | 3251,2 |</w:t>
      </w:r>
    </w:p>
    <w:p>
      <w:r>
        <w:t xml:space="preserve">| 13 | к/х "Адильхан" | 100,0 |  |  |  |  |  |  |  |  |  |  | 100,0 |</w:t>
      </w:r>
    </w:p>
    <w:p>
      <w:r>
        <w:t xml:space="preserve">| 14 | к/х "Боранбай" | 110,0 |  |  |  |  |  |  |  |  |  |  | 110,0 |</w:t>
      </w:r>
    </w:p>
    <w:p>
      <w:r>
        <w:t xml:space="preserve">| 15 | к/х "Бытыгай" | 332,4 | 30 |  | 32 | 7,0 | 1,4 | 8,4 | 210,0 |  | 266,8 | 478,8 | -146,4 |</w:t>
      </w:r>
    </w:p>
    <w:p>
      <w:r>
        <w:t xml:space="preserve">| 16 | к/х "Ангелина" | 92,0 |  |  |  |  |  |  |  |  |  |  | 92,0 |</w:t>
      </w:r>
    </w:p>
    <w:p>
      <w:r>
        <w:t xml:space="preserve">| 17 | к/х "Дарханбек" | 620,0 | 9 | 45 | 43 | 7,0 | 1,4 | 8,4 | 63,0 | 63,0 | 361,2 | 487,2 | 132,8 |</w:t>
      </w:r>
    </w:p>
    <w:p>
      <w:r>
        <w:t xml:space="preserve">| 18 | к/х "Нурлан" | 2283,0 | 17 | 301 | 36 | 7,0 | 1,4 | 8,4 | 119,0 | 421,4 | 302,4 | 842,8 | 1440,2 |</w:t>
      </w:r>
    </w:p>
    <w:p>
      <w:r>
        <w:t xml:space="preserve">| 19 | к/х "Курмангалиевых" | 107,4 |  |  |  |  |  |  |  |  |  |  | 107,4 |</w:t>
      </w:r>
    </w:p>
    <w:p>
      <w:r>
        <w:t xml:space="preserve">| 20 | А. Бужбанов | 680,0 |  |  |  |  |  |  |  |  |  |  | 680,0 |</w:t>
      </w:r>
    </w:p>
    <w:p>
      <w:r>
        <w:t xml:space="preserve">| 21 | ТОО "Канбак" | 102,4 |  |  | 14 |  |  | 8,4 |  |  | 117,6 | 117,6 | -15,2 |</w:t>
      </w:r>
    </w:p>
    <w:p>
      <w:r>
        <w:t xml:space="preserve">| 22 | к/х "Болашак" | 233,0 |  |  | 54 |  |  | 8,4 |  |  |  | 453,6 | -310,6 |</w:t>
      </w:r>
    </w:p>
    <w:p>
      <w:r>
        <w:t xml:space="preserve">| 23 | к/х "Досхана" | 155,3 | 5 | 40 | 40 | 7,0 | 1,4 | 8,4 | 35,0 | 56,0 | 336,0 | 427,0 | -271,7 |</w:t>
      </w:r>
    </w:p>
    <w:p>
      <w:r>
        <w:t xml:space="preserve">| 24 | к/х "Мурагер" | 152,0 | 24 | 31 | 20 | 7,0 | 1,4 | 8,4 | 168,0 | 43,4 | 168,0 | 379,4 | -227,4 |</w:t>
      </w:r>
    </w:p>
    <w:p>
      <w:r>
        <w:t xml:space="preserve">| 25 | к/х "Азаматжан" | 104,0 |  |  | 31 |  |  | 8,4 |  |  | 260,4 | 260,4 | -156,4 |</w:t>
      </w:r>
    </w:p>
    <w:p>
      <w:r>
        <w:t xml:space="preserve">| 26 | к/х "Даниял" | 250,0 |  | 50 | 50 | 7,0 | 1,4 | 8,4 |  | 70,0 | 420,0 | 490,0 | -240,0 |</w:t>
      </w:r>
    </w:p>
    <w:p>
      <w:r>
        <w:t xml:space="preserve">| 27 | к/х "Айбек" | 560,0 | 19 | 39 | 24 | 7,0 | 1,4 | 8,4 | 133,0 | 54,6 | 210,6 | 398,2 | 161,8 |</w:t>
      </w:r>
    </w:p>
    <w:p>
      <w:r>
        <w:t xml:space="preserve">| 28 | к/х "Жер Ана" | 1500,0 | 95 | 21 | 3 | 7,0 |  | 8,4 | 665,0 | 29,4 |  | 694,4 | 805,6 |</w:t>
      </w:r>
    </w:p>
    <w:p>
      <w:r>
        <w:t xml:space="preserve">| 29 | к/х "Акбидайык" | 50,0 | 6 | 15 | 7 | 7,0 | 1,4 | 8,4 | 42,0 | 21,0 | 58,8 | 121,8 | -71,8 |</w:t>
      </w:r>
    </w:p>
    <w:p>
      <w:r>
        <w:t xml:space="preserve">| 30 | к/х "Адильхан К" | 369,0 | 38 | 400 | 80 | 7,0 | 1,4 | 8,4 | 266,0 | 560,0 | 672,0 | 1498 | -1129,0 |</w:t>
      </w:r>
    </w:p>
    <w:p>
      <w:r>
        <w:t xml:space="preserve">| 31 | к/х "Бекболсын" | 288,0 | 30 | 21 | 31 | 7,0 | 1,4 | 8,4 | 210,0 | 29,4 | 260,4 | 499,8 | -211,8 |</w:t>
      </w:r>
    </w:p>
    <w:p>
      <w:r>
        <w:t xml:space="preserve">| 32 | к/х "Алтай и К" | 254,0 | 3 | 32 | 8 | 7,0 | 1,4 | 8,4 | 21,0 | 44,8 | 67,2 | 133,0 | 121,0 |</w:t>
      </w:r>
    </w:p>
    <w:p>
      <w:r>
        <w:t xml:space="preserve">| 33 | к/х "Бытыгай ХІІІ" | 341,0 |  |  |  |  |  |  |  |  |  |  | 341,0 |</w:t>
      </w:r>
    </w:p>
    <w:p>
      <w:r>
        <w:t xml:space="preserve">| 34 | к/х "Ата Мура" | 920,0 | 11 | 71 | 30 | 7,0 | 1,4 | 8,4 | 77,0 | 99,4 | 252,0 | 428,4 | 492,0 |</w:t>
      </w:r>
    </w:p>
    <w:p>
      <w:r>
        <w:t xml:space="preserve">| 35 | к/х "Бексейтовых" | 12,7 |  |  |  |  |  |  |  |  |  |  | 12,7 |</w:t>
      </w:r>
    </w:p>
    <w:p>
      <w:r>
        <w:t xml:space="preserve">| 36 | к/х "Расул" | 302,0 | 10 | 30 | 15 | 7,0 | 1,4 | 8,4 | 70,0 | 42,0 | 126,0 | 238,0 | 64,0 |</w:t>
      </w:r>
    </w:p>
    <w:p>
      <w:r>
        <w:t xml:space="preserve">| 37 | к/х "Томи" | 275,0 |  |  |  |  |  |  |  |  |  |  | 275,0 |</w:t>
      </w:r>
    </w:p>
    <w:p>
      <w:r>
        <w:t xml:space="preserve">| 38 | к/х "Онгар Кабылтаевич" | 200,0 | 9 | 12 | 6 | 7,0 | 1,4 |  | 63,0 | 16,8 | 50,4 | 130,2 | 69,8 |</w:t>
      </w:r>
    </w:p>
    <w:p>
      <w:r>
        <w:t xml:space="preserve">| 39 | к/х "Жулдызхан" | 202,0 |  |  |  |  |  |  |  |  |  |  | 202,0 |</w:t>
      </w:r>
    </w:p>
    <w:p>
      <w:r>
        <w:t xml:space="preserve">| 40 | к/х "Тулпар" | 208,2 | 26 | 50 |  | 7,0 | 1,4 |  | 182,0 | 70,0 |  | 252,0 | -53,8 |</w:t>
      </w:r>
    </w:p>
    <w:p>
      <w:r>
        <w:t xml:space="preserve">| 41 | к/х "Жаннур" | 34,8 |  |  |  |  |  |  |  |  |  |  | 34,8 |</w:t>
      </w:r>
    </w:p>
    <w:p>
      <w:r>
        <w:t xml:space="preserve">| 42 | к/х "Мейрхан" | 86,0 |  |  |  |  |  |  |  |  |  |  | 86,0 |</w:t>
      </w:r>
    </w:p>
    <w:p>
      <w:r>
        <w:t xml:space="preserve">| 43 | к/х "Нұрсәт" | 1000,0 |  |  |  |  |  |  |  |  |  |  | 1000,0 |</w:t>
      </w:r>
    </w:p>
    <w:p>
      <w:r>
        <w:t xml:space="preserve">| 44 | ТОО "Коргалжынский экспериментальный питомник" | 109,0 | 17 | 70 |  | 7,0 | 1,4 |  | 119,0 | 95,2 |  | 214,2 | -105,2 |</w:t>
      </w:r>
    </w:p>
    <w:p>
      <w:r>
        <w:t xml:space="preserve">| 45 | ТОО "Куралай МК" | 7530,0 | 792 | 785 | 200 | 7,0 | 1,4 | 8,4 | 5544,0 | 1099,0 | 1680,0 | 8323,0 | -793,0 |</w:t>
      </w:r>
    </w:p>
    <w:p>
      <w:r>
        <w:t xml:space="preserve">| 46 | ТОО "Балтабеков и К" | 6515,0 | 912 | 1520 | 878 | 7,0 | 1,4 | 8,4 | 6384,0 | 2128,0 | 7375,2 | 15887,2 | -9372,2 |</w:t>
      </w:r>
    </w:p>
    <w:p>
      <w:r>
        <w:t xml:space="preserve">| 47 | ТОО "Урожайное-2015" | 110,0 |  |  |  |  |  |  |  |  |  |  | 110,0 |</w:t>
      </w:r>
    </w:p>
    <w:p>
      <w:r>
        <w:t xml:space="preserve">| 48 | ТОО "KazReal Group" | 19,0 |  |  |  |  |  |  |  |  |  |  | 19,0 |</w:t>
      </w:r>
    </w:p>
    <w:p>
      <w:r>
        <w:t xml:space="preserve">| 49 | СПК "Жар-Жак" | 1210,0 | 245 |  | 186 | 7,0 |  | 8,4 | 1715,0 |  | 1562,4 | 3277,4 | -2067,4 |</w:t>
      </w:r>
    </w:p>
    <w:p>
      <w:r>
        <w:t xml:space="preserve">| 50 | СПК "Желтоксан" | 500,0 | 156 |  |  | 7,0 | 1,4 |  | 1092,0 |  |  | 1092,0 | -592,0 |</w:t>
      </w:r>
    </w:p>
    <w:p>
      <w:r>
        <w:t xml:space="preserve">| 51 | к/х "Абдуовых" | 107,6 | 5 | 10 | 4 | 7,0 | 1,4 | 8,4 | 35,0 | 14,0 | 33,6 | 82,6 | 25,0 |</w:t>
      </w:r>
    </w:p>
    <w:p>
      <w:r>
        <w:t xml:space="preserve">| 52 | ТОО "Мирас-2000" | 388,0 |  |  |  |  |  |  |  |  |  |  | 388,0 |</w:t>
      </w:r>
    </w:p>
    <w:p>
      <w:r>
        <w:t xml:space="preserve">| 53 | Агротехнический колледж № 1 | 396,0 |  |  |  |  |  |  |  |  |  |  | 396,0 |</w:t>
      </w:r>
    </w:p>
    <w:p>
      <w:r>
        <w:t xml:space="preserve">| 54 | ДСТ №1 Астана | 250 |  |  |  |  |  |  |  |  |  |  | 250,0 |</w:t>
      </w:r>
    </w:p>
    <w:p>
      <w:r>
        <w:t xml:space="preserve">| 55 | к/х "Темірғали" | 312,5 | 25 | 30 | 40 | 7,0 | 1,4 | 8,4 | 175,0 | 42,0 | 336,0 | 553,0 | -240,5 |</w:t>
      </w:r>
    </w:p>
    <w:p>
      <w:pPr>
        <w:pStyle w:val="Heading2"/>
      </w:pPr>
      <w:r>
        <w:t xml:space="preserve">Глава Сведения по распределению пастбищ для размещения поголовья КРС по Коргалжынскому сельскому округу в разрезе населенных пунктов</w:t>
      </w:r>
    </w:p>
    <w:p>
      <w:pPr>
        <w:pStyle w:val="Heading2"/>
      </w:pPr>
      <w:r>
        <w:t xml:space="preserve">Текст</w:t>
      </w:r>
    </w:p>
    <w:p>
      <w:r>
        <w:t xml:space="preserve">Таблица 7</w:t>
      </w:r>
    </w:p>
    <w:p>
      <w:r>
        <w:t xml:space="preserve">| № | Населенный пункт | Наличие скота по видам, (голов) | Норма потребности пастбищ на 1 гол., (гектар) | Потребность пастбищ,(гектар) | Распределение пастбищ (гектар) |  |  |  |  |  |  |  |</w:t>
      </w:r>
    </w:p>
    <w:p>
      <w:r>
        <w:t xml:space="preserve">|---|---|---|---|---|---|---|---|---|---|---|---|---|</w:t>
      </w:r>
    </w:p>
    <w:p>
      <w:r>
        <w:t xml:space="preserve">| КРС | МРС | Лошади | КРС | МРС | Лошади | КРС | МРС | Лошади | Итого (гектар) |  |  |  |</w:t>
      </w:r>
    </w:p>
    <w:p>
      <w:r>
        <w:t xml:space="preserve">| 1 | Коргалжын | 3 533 | 5 689 | 1 199 | 7,0 | 1,4 | 8,4 | 27 731,0 | 7 964,6 | 10 071,6 | 42 767,2 | Имеется 13 590,0 Требуется 29 177,2 |</w:t>
      </w:r>
    </w:p>
    <w:p>
      <w:r>
        <w:t xml:space="preserve">| 2 | Абай | 214 | 432 | 39 | 7,0 | 1,4 | 8,4 | 1 498,0 | 604,8 | 327,6 | 2 430,4 | Имеется 1 190,0 Требуется 1 240,4 |</w:t>
      </w:r>
    </w:p>
    <w:p>
      <w:r>
        <w:t xml:space="preserve">| 3 | Коргалжынский сельский округ | 3 747 | 6 121 | 1 238 | 7,0 | 1,4 | 8,4 | 26 229,0 | 8 569,4 | 10 339,2 | 45 197,6 | Сложившуюся потребность пастбищных угодий в размере 30 417,6 гектар необходимо восполнить за счет выпаса сельскохозяйственных животных населения на землях, принадлежащих к/х "Ораз ауылы" 727,0 гектар, к/х "Мадияр" 317,0 гектар, "Нурислам"300,0 гектар, к/х "Бейсов" 288,3 гектар, к/х "Аружан" 187,0 гектар, к/х "Ахметжановых" 47,5 гектар, к/х "Туганбек" 3 251,0 гектар, к/х "Адильхан" 100,0 гектар, к/х "Боранбай" 110,0 гектар, к/х "Ангелина" 92,0 гектар, к/х "Дарханбек" 132,8 гектар, к/х "Нурлан" 1 440,2 гектар, к/х "Курмангалиевых" 107,4 гектар, А. Бужбанов 680,0 гектар, к/х "Айбек" 161,8 гектар, к/х "Жер Ана" 805,0 гектар, к/х "Бекболсын" 121,0 гектар, к/х "Алтай и К" 121,0 гектар,к/х "Бытыгай ХІІІ" 341 гектар, к/х "Ата-Мұра" 492,0 гектар,к/х "Бексейтовых" 12,7 гектар, к/х "Расул" 64,0 гектар, к/х "Томи" 275,0 гектар, "Онгар Кабылтаевич" 69,8 гектар, к/х "Жулдызхан" 202 гектар, к/х "Жаннур" 34,8 гектар, к/х "Мерейхан" 86,0, к/х "Нұрсәт" 1 000,0 гектар, ТОО "KazReal Group" 19,0 гектар, к/х "Абдуовых" 25,0 гектар, ТОО "Мирас-2000" 388,0 гектар, "Агротехнический колледж № 1" 396,0 гектар, ДСТ №1 г. Астана 250,0 гектар, составлением меморандума землепользователями. |</w:t>
      </w:r>
    </w:p>
    <w:p>
      <w:pPr>
        <w:pStyle w:val="Heading2"/>
      </w:pPr>
      <w:r>
        <w:t xml:space="preserve">Глава Список собственников земельных участков на территории Карашалгинского сельского округа</w:t>
      </w:r>
    </w:p>
    <w:p>
      <w:pPr>
        <w:pStyle w:val="Heading2"/>
      </w:pPr>
      <w:r>
        <w:t xml:space="preserve">Текст</w:t>
      </w:r>
    </w:p>
    <w:p>
      <w:r>
        <w:t xml:space="preserve">Таблица 8</w:t>
      </w:r>
    </w:p>
    <w:p>
      <w:r>
        <w:t xml:space="preserve">| № | Наименование землепользователей земельных участков | Площадь пастбищ, (гектар) | Наличие скота по видам, (голов) | Норма потребности пастбищ на 1 гол., (гектар) | Потребность пастбищ,(гектар) | Излишки пастбищ, (гектар) |  |  |  |  |  |  |  |</w:t>
      </w:r>
    </w:p>
    <w:p>
      <w:r>
        <w:t xml:space="preserve">|---|---|---|---|---|---|---|---|---|---|---|---|---|---|</w:t>
      </w:r>
    </w:p>
    <w:p>
      <w:r>
        <w:t xml:space="preserve">| КРС | МРС | Лошади | КРС | МРС | Лошади | КРС | МРС | Лошади | Итого (гектар) |  |  |  |  |</w:t>
      </w:r>
    </w:p>
    <w:p>
      <w:r>
        <w:t xml:space="preserve">| 1 | ТОО "АФ Жер 888" | 6561,0 | 41 |  |  | 7,0 |  |  | 287,0 |  |  | 287,0 | 6274,0 |</w:t>
      </w:r>
    </w:p>
    <w:p>
      <w:r>
        <w:t xml:space="preserve">| 2 | ТОО "Агро Экспорт Казыгурт" ТОО "Ак жол 2030" | 6695,0 |  | 698 + 430 = 1128 | 1038 | 7,0 | 1,4 | 8,4 |  | 1579,2 | 8719,2 | 10298,4 | -3603,4 |</w:t>
      </w:r>
    </w:p>
    <w:p>
      <w:r>
        <w:t xml:space="preserve">| 3 | ТОО "Agro Export Tynylykty" ТОО "El-Nur Group" | 9450,0 | 546 | 320 |  | 7,0 | 1,4 | 8,4 | 3822,0 | 448,0 |  | 4270,0 | 5270,0 |</w:t>
      </w:r>
    </w:p>
    <w:p>
      <w:r>
        <w:t xml:space="preserve">| 4 | ТОО "Хамыстханов" | 1027,0 |  |  |  |  |  |  |  |  |  |  | 1027,0 |</w:t>
      </w:r>
    </w:p>
    <w:p>
      <w:r>
        <w:t xml:space="preserve">| 5 | ТОО "Кызыл Су-А" | 26,0 |  |  |  |  |  |  |  |  |  |  | 26,0 |</w:t>
      </w:r>
    </w:p>
    <w:p>
      <w:r>
        <w:t xml:space="preserve">| 6 | ТОО "Жакен-2" | 350,0 | 13 | 20 | 9 | 7,0 | 1,4 | 8,4 | 91,0 | 28,0 | 75,6 | 194,6 | 155,4 |</w:t>
      </w:r>
    </w:p>
    <w:p>
      <w:r>
        <w:t xml:space="preserve">| 7 | к/х "Абдыкаримова" | 2,0 | 13 | 66 | 27 | 7,0 | 1,4 | 8,4 | 91,0 | 92,4 | 226,8 | 410,2 | -408,2 |</w:t>
      </w:r>
    </w:p>
    <w:p>
      <w:r>
        <w:t xml:space="preserve">| 8 | к/х "Бақнұр" | 129,0 | 16 | 24 | 7 | 7,0 | 1,4 | 8,4 | 112,0 | 168,0 | 58,8 | 388,8 | -259,8 |</w:t>
      </w:r>
    </w:p>
    <w:p>
      <w:r>
        <w:t xml:space="preserve">| 9 | к/х "Мирас" | 342,5 | 16 | 38 | 24 | 7,0 | 1,4 | 8,4 | 112,0 | 53,2 | 201,6 | 366,8 | -24,3 |</w:t>
      </w:r>
    </w:p>
    <w:p>
      <w:r>
        <w:t xml:space="preserve">| 10 | к/х "Райымбек" | 56,0 | 73 | 250 | 42 | 7,0 | 1,4 | 8,4 | 511,0 | 350,0 | 436,8 | 1297,8 | -1241,8 |</w:t>
      </w:r>
    </w:p>
    <w:p>
      <w:r>
        <w:t xml:space="preserve">| 11 | к/х "Жасұлан" | 104,9 |  |  |  |  |  |  |  |  |  |  | 104,9 |</w:t>
      </w:r>
    </w:p>
    <w:p>
      <w:r>
        <w:t xml:space="preserve">| 12 | к/х "Нурбакыт" | 634,0 |  |  |  |  |  |  |  |  |  |  | 634,0 |</w:t>
      </w:r>
    </w:p>
    <w:p>
      <w:r>
        <w:t xml:space="preserve">| 13 | к/х "Абдуалим" | 640,0 | 18 | 90 | 50 | 7,0 | 1,4 | 8,4 | 126,0 | 126,0 | 420,0 | 672,0 | -32,0 |</w:t>
      </w:r>
    </w:p>
    <w:p>
      <w:r>
        <w:t xml:space="preserve">| 14 | к/х "Арман" | 160,3 | 13 | 38 | 12 | 7,0 | 1,4 | 8,4 | 91,0 | 53,2 | 100,8 | 245,0 | -84,7 |</w:t>
      </w:r>
    </w:p>
    <w:p>
      <w:r>
        <w:t xml:space="preserve">| 15 | к/х "Абылайхан" | 476,0 | 85 | 94 | 50 | 7,0 | 1,4 | 8,4 | 595,0 | 131,6 | 420,0 | 1146,0 | -670,0 |</w:t>
      </w:r>
    </w:p>
    <w:p>
      <w:r>
        <w:t xml:space="preserve">| 16 | к/х "Болашак" | 693,0 | 11 | 84 |  | 7,0 | 1,4 | 8,4 | 77,0 | 117,6 |  | 194,6 | 498,4 |</w:t>
      </w:r>
    </w:p>
    <w:p>
      <w:r>
        <w:t xml:space="preserve">| 17 | к/х "Ұялы 2018" | 3150,0 | 110 | 343 | 129 | 7,0 | 1,4 | 8,4 | 770,0 | 480,2 | 1083,6 | 2333,8 | 816,2 |</w:t>
      </w:r>
    </w:p>
    <w:p>
      <w:r>
        <w:t xml:space="preserve">| 18 | к/х "Кошмаганбет" |  | 78 | 155 | 60 | 7,0 | 1,4 | 8,4 | 546,0 | 217,0 | 504,0 | 1267,0 | -1267,0 |</w:t>
      </w:r>
    </w:p>
    <w:p>
      <w:r>
        <w:t xml:space="preserve">| 19 | к/х"Нұрислам" | 300,0 | 50 |  | 7 | 7,0 | 1,4 | 8,4 | 350,0 |  | 59,5 | 409,5 | -109,5 |</w:t>
      </w:r>
    </w:p>
    <w:p>
      <w:r>
        <w:t xml:space="preserve">| 20 | к/х "АБК" |  | 9 | 10 | 60 | 7,0 | 1,4 | 8,4 | 63,0 | 14,0 | 504,0 | 581,0 | -581,0 |</w:t>
      </w:r>
    </w:p>
    <w:p>
      <w:r>
        <w:t xml:space="preserve">| 21 | к/х "Жалғас" |  | 204 |  |  | 7,0 |  |  | 1449,0 |  |  | 1449,0 | -1449,0 |</w:t>
      </w:r>
    </w:p>
    <w:p>
      <w:r>
        <w:t xml:space="preserve">| 22 | к/х "Біржан" |  | 18 | 23 | 13 | 7,0 | 1,4 | 9,4 | 126,0 | 32,2 | 109,2 | 267,4 | -267,4 |</w:t>
      </w:r>
    </w:p>
    <w:p>
      <w:pPr>
        <w:pStyle w:val="Heading2"/>
      </w:pPr>
      <w:r>
        <w:t xml:space="preserve">Глава Сведения по распределению пастбищ для размещения поголовья КРС по Карашалгинскому сельскому округу в разрезе населенных пунктов</w:t>
      </w:r>
    </w:p>
    <w:p>
      <w:pPr>
        <w:pStyle w:val="Heading2"/>
      </w:pPr>
      <w:r>
        <w:t xml:space="preserve">Текст</w:t>
      </w:r>
    </w:p>
    <w:p>
      <w:r>
        <w:t xml:space="preserve">Таблица 9</w:t>
      </w:r>
    </w:p>
    <w:p>
      <w:r>
        <w:t xml:space="preserve">| № | Населенный пункт | Наличие скота по видам, (голов) | Норма потребности пастбищ на 1 гол., (гектар) | Потребность пастбищ, (гектар) | Распределение пастбищ (гектар) |  |  |  |  |  |  |  |</w:t>
      </w:r>
    </w:p>
    <w:p>
      <w:r>
        <w:t xml:space="preserve">|---|---|---|---|---|---|---|---|---|---|---|---|---|</w:t>
      </w:r>
    </w:p>
    <w:p>
      <w:r>
        <w:t xml:space="preserve">| КРС | МРС | Лошади | КРС | МРС | Лошади | КРС | МРС | Лошади | Итого (гектар) |  |  |  |</w:t>
      </w:r>
    </w:p>
    <w:p>
      <w:r>
        <w:t xml:space="preserve">| 1 | Жантеке | 1 000 | 2 553 | 560 | 7,0 | 1,4 | 8,4 | 7 000,0 | 3574,2 | 4 704,0 | 15 278,2 | Имеется 3515,3 Требуется 11762.9 |</w:t>
      </w:r>
    </w:p>
    <w:p>
      <w:r>
        <w:t xml:space="preserve">| 2 | Каргалы | 176 | 345 | 75 | 7,0 | 1,4 | 8,4 | 1 232,0 | 483,0 | 630,0 | 2 345,0 | Имеется 1464,0 Требуется 881,0 |</w:t>
      </w:r>
    </w:p>
    <w:p>
      <w:r>
        <w:t xml:space="preserve">| 3 | Уялы | 432 | 756 | 171 | 7,0 | 1,4 | 8,4 | 3 024,0 | 1 058,4 | 1 436,4 | 5 518,8 | Имеется 1085,0 Требуется 4433,8 |</w:t>
      </w:r>
    </w:p>
    <w:p>
      <w:r>
        <w:t xml:space="preserve">| 4 | Карашалгинский сельский округ | 1 608 | 3 654 | 806 | 7,0 | 1,4 | 8,4 | 11 256,0 | 5 115,6 | 6 770,4 | 23 142,0 | Сложившуюся потребность пастбищных угодий в размере 17 077,7 гектар необходимо восполнить за счет выпаса сельскохозяйственных животных населения на землях, принадлежащих ТОО "АФ Жер 888" 6 274,0 гектар, ТОО "Хамыстханов" 1027,0 гектар, ТОО "El-Nur Group" 5 270,0 гектар, ТОО "Жакен-2" 155,4 гектар, ТОО "Кызыл Су-А" 26 гектар к/х "Нурбакыт" 634,0 гектар, к/х "Болашак" 498,4 гектар, к/х "Ұялы-2018" 816,2 гектар составлением меморандума землепользователями. |</w:t>
      </w:r>
    </w:p>
    <w:p>
      <w:pPr>
        <w:pStyle w:val="Heading2"/>
      </w:pPr>
      <w:r>
        <w:t xml:space="preserve">Глава Список собственников земельных участков на территории Майшукырского сельского округа</w:t>
      </w:r>
    </w:p>
    <w:p>
      <w:pPr>
        <w:pStyle w:val="Heading2"/>
      </w:pPr>
      <w:r>
        <w:t xml:space="preserve">Текст</w:t>
      </w:r>
    </w:p>
    <w:p>
      <w:r>
        <w:t xml:space="preserve">Таблица 10</w:t>
      </w:r>
    </w:p>
    <w:p>
      <w:r>
        <w:t xml:space="preserve">| № | Наименование землепользователей земельных участков | Площадь пастбищ, (гектар) | Наличие скота по видам, (голов) | Норма потребности пастбищ на 1 гол., (гектар) | Потребность пастбищ,(гектар) | Излишки пастбищ, (гектар) |  |  |  |  |  |  |  |</w:t>
      </w:r>
    </w:p>
    <w:p>
      <w:r>
        <w:t xml:space="preserve">|---|---|---|---|---|---|---|---|---|---|---|---|---|---|</w:t>
      </w:r>
    </w:p>
    <w:p>
      <w:r>
        <w:t xml:space="preserve">| КРС | МРС | Лошади | КРС | МРС | Лошади | КРС | МРС | Лошади | Итого (гектар) |  |  |  |  |</w:t>
      </w:r>
    </w:p>
    <w:p>
      <w:r>
        <w:t xml:space="preserve">| 1 | ТОО "Ащы-кол" | 1556,0 | 78 | 99 | 40 | 7,0 | 1,4 | 8,4 | 546,0 | 138,6 | 336,0 | 1020,6 | 408,0 |</w:t>
      </w:r>
    </w:p>
    <w:p>
      <w:r>
        <w:t xml:space="preserve">| 2 | ТОО "El-Nur Group" | 713,0 |  |  |  |  |  |  |  |  |  |  | 713,0 |</w:t>
      </w:r>
    </w:p>
    <w:p>
      <w:r>
        <w:t xml:space="preserve">| 3 | ТОО "Нур-Суат" | 3717,0 |  |  |  |  |  |  |  |  |  |  | 3717,0 |</w:t>
      </w:r>
    </w:p>
    <w:p>
      <w:r>
        <w:t xml:space="preserve">| 4 | ТОО "Тущыкол" | 422,0 | 18 | 55 | 12 | 7,0 | 1,4 | 8,4 | 126,0 | 77,0 | 100,8 | 303,8 | 118,2 |</w:t>
      </w:r>
    </w:p>
    <w:p>
      <w:r>
        <w:t xml:space="preserve">| 5 | ТОО "Аскоп" | 211,0 |  |  |  |  |  |  |  |  |  |  | 211,0 |</w:t>
      </w:r>
    </w:p>
    <w:p>
      <w:r>
        <w:t xml:space="preserve">| 6 | ТОО "Абол Астык" | 217,8 |  |  |  |  |  |  |  |  |  |  | 217,8 |</w:t>
      </w:r>
    </w:p>
    <w:p>
      <w:r>
        <w:t xml:space="preserve">| 7 | ТОО "Дариум Астана" | 101,2 |  |  |  |  |  |  |  |  |  |  | 101,2 |</w:t>
      </w:r>
    </w:p>
    <w:p>
      <w:r>
        <w:t xml:space="preserve">| 8 | к/х "Ахметов" | 138,0 | 8 | 22 | 9 | 7,0 | 1,4 | 8,4 | 56,0 | 30,8 | 75,6 | 162,4 | -24,4 |</w:t>
      </w:r>
    </w:p>
    <w:p>
      <w:r>
        <w:t xml:space="preserve">| 9 | к/х "Дина" | 87,0 | 8 | 16 | 35 | 7,0 | 1,4 | 8,4 | 56,0 | 22,4 | 294,0 | 372,4 | -285,4 |</w:t>
      </w:r>
    </w:p>
    <w:p>
      <w:r>
        <w:t xml:space="preserve">| 10 | к/х "Амантай" | 109,0 |  |  |  |  |  |  |  |  |  |  | 109,0 |</w:t>
      </w:r>
    </w:p>
    <w:p>
      <w:r>
        <w:t xml:space="preserve">| 11 | к/х "Ораз ауылы" | 832,0 |  |  |  |  |  |  |  |  |  |  | 832,0 |</w:t>
      </w:r>
    </w:p>
    <w:p>
      <w:r>
        <w:t xml:space="preserve">| 12 | Ш. Батырбек | 327,0 |  |  |  |  |  |  |  |  |  |  | 327,0 |</w:t>
      </w:r>
    </w:p>
    <w:p>
      <w:r>
        <w:t xml:space="preserve">| 13 | к/х "Карбай" |  | 4 |  | 1 | 7,0 | 1,4 | 8,4 | 28,0 |  | 8,4 | 36,4 | -36,4 |</w:t>
      </w:r>
    </w:p>
    <w:p>
      <w:r>
        <w:t xml:space="preserve">| 14 | к/х "Батырхан" |  | 18 | 35 | 7 | 7,0 | 1,4 | 8,4 | 126,0 | 49,0 | 58,8 | 233,8 | -233,8 |</w:t>
      </w:r>
    </w:p>
    <w:p>
      <w:pPr>
        <w:pStyle w:val="Heading2"/>
      </w:pPr>
      <w:r>
        <w:t xml:space="preserve">Глава Сведения по распределению пастбищ для размещения поголовья КРС по Майшукырскому сельскому округу в разрезе населенных пунктов</w:t>
      </w:r>
    </w:p>
    <w:p>
      <w:pPr>
        <w:pStyle w:val="Heading2"/>
      </w:pPr>
      <w:r>
        <w:t xml:space="preserve">Текст</w:t>
      </w:r>
    </w:p>
    <w:p>
      <w:r>
        <w:t xml:space="preserve">Таблица 11</w:t>
      </w:r>
    </w:p>
    <w:p>
      <w:r>
        <w:t xml:space="preserve">| № | Населенный пункт | Наличие скота по видам, (голов) | Норма потребности пастбищ на 1 гол., (гектар) | Потребность пастбищ,(гектар) | Распределение пастбищ (гектар) |  |  |  |  |  |  |  |</w:t>
      </w:r>
    </w:p>
    <w:p>
      <w:r>
        <w:t xml:space="preserve">|---|---|---|---|---|---|---|---|---|---|---|---|---|</w:t>
      </w:r>
    </w:p>
    <w:p>
      <w:r>
        <w:t xml:space="preserve">| КРС | МРС | Лошади | КРС | МРС | Лошади | КРС | МРС | Лошади | Итого (гектар) |  |  |  |</w:t>
      </w:r>
    </w:p>
    <w:p>
      <w:r>
        <w:t xml:space="preserve">| 1 | Майшукур | 431 | 608 | 292 | 7,0 | 1,4 | 8,4 | 3 017,0 | 851,2 | 2 452,8 | 6 321,0 | Имеется 2 017,0 Требуется 4 304,0 |</w:t>
      </w:r>
    </w:p>
    <w:p>
      <w:r>
        <w:t xml:space="preserve">| 2 | Кумколь | 31 | 89 | 14 | 7,0 | 1,4 | 8,4 | 217,0 | 124,6 | 117,6 | 459,2 | Имеется 1 103,0 Излишек 643,8 |</w:t>
      </w:r>
    </w:p>
    <w:p>
      <w:r>
        <w:t xml:space="preserve">| 3 | Майшукурский сельский округ | 462 | 697 | 306 | 7,0 | 1,4 | 8,4 | 3 234,0 | 975,8 | 2 570,4 | 6 780,2 | Сложившуюся потребность пастбищных угодий в размере 3 660,2 гектар необходимо восполнить за счет выпаса сельскохозяйственных животных населения на землях, принадлежащих ТОО "Нур-Суат" 3 717,0 гектар, ТОО "Ащы-Көл" 408,0 гектар, ТОО "El-Nur Group" 713,0 гектар, ТОО "Тұщыкөл" 108,2 гектар, ТОО "Дариум Астана" 101,2 гектар, ТОО "Абол-Астық" 217,8 гектар, ТОО "Аскоп" 211,0 гектар, к/х "Амантай" 109,0 гектар, к/х "Ораз ауылы" 832,0 гектар, Ш. Батырбек 327,0 гектар составлением меморандума землепользователям. |</w:t>
      </w:r>
    </w:p>
    <w:p>
      <w:pPr>
        <w:pStyle w:val="Heading2"/>
      </w:pPr>
      <w:r>
        <w:t xml:space="preserve">Глава Список собственников земельных участков на территории Кызылсайского сельского округа</w:t>
      </w:r>
    </w:p>
    <w:p>
      <w:pPr>
        <w:pStyle w:val="Heading2"/>
      </w:pPr>
      <w:r>
        <w:t xml:space="preserve">Текст</w:t>
      </w:r>
    </w:p>
    <w:p>
      <w:r>
        <w:t xml:space="preserve">Таблица 12</w:t>
      </w:r>
    </w:p>
    <w:p>
      <w:r>
        <w:t xml:space="preserve">| № | Наименование землепользователей земельных участков | Площадь пастбищ, (гектар) | Наличие скота по видам, (голов) | Норма потребности пастбищ на 1 гол., (гектар) | Потребность пастбищ, (гектар) | Излишки пастбищ, (гектар) |  |  |  |  |  |  |  |</w:t>
      </w:r>
    </w:p>
    <w:p>
      <w:r>
        <w:t xml:space="preserve">|---|---|---|---|---|---|---|---|---|---|---|---|---|---|</w:t>
      </w:r>
    </w:p>
    <w:p>
      <w:r>
        <w:t xml:space="preserve">| КРС | МРС | Лошади | КРС | МРС | Лошади | КРС | МРС | Лошади | Итого (гектар) |  |  |  |  |</w:t>
      </w:r>
    </w:p>
    <w:p>
      <w:r>
        <w:t xml:space="preserve">| 1 | ТОО "Агро Кобетей" | 70,0 | 120 |  |  | 7,0 |  |  | 840,0 |  |  | 840,0 | -840,0 |</w:t>
      </w:r>
    </w:p>
    <w:p>
      <w:r>
        <w:t xml:space="preserve">| 2 | ТОО "Акжол Шалкар" | 3459,7 |  |  | 65 |  |  | 8,4 |  |  | 546,0 | 546,0 | 2913,7 |</w:t>
      </w:r>
    </w:p>
    <w:p>
      <w:r>
        <w:t xml:space="preserve">| 3 | ТОО "Sapa Grain" | 1315,0 |  | 803 |  |  | 1,4 |  |  | 1124,2 |  | 1124,2 | 190,8 |</w:t>
      </w:r>
    </w:p>
    <w:p>
      <w:r>
        <w:t xml:space="preserve">| 4 | ТОО "Балтабеков и К" | 12988,0 |  |  |  |  |  |  |  |  |  |  | 12988,0 |</w:t>
      </w:r>
    </w:p>
    <w:p>
      <w:r>
        <w:t xml:space="preserve">| 5 | ТОО "Ак кулын" | 3765,0 |  |  |  |  |  |  |  |  |  |  | 3765,0 |</w:t>
      </w:r>
    </w:p>
    <w:p>
      <w:r>
        <w:t xml:space="preserve">| 6 | ТОО "Коргалжын Агро" | 9793,0 |  | 174 | 550 |  | 1,4 | 8,4 |  | 243,6 | 4620,0 | 4863,0 | 4930,0 |</w:t>
      </w:r>
    </w:p>
    <w:p>
      <w:r>
        <w:t xml:space="preserve">| 7 | ТОО "АРТ-Алмас" | 3502,0 |  |  |  |  |  |  |  |  |  |  | 3502,0 |</w:t>
      </w:r>
    </w:p>
    <w:p>
      <w:r>
        <w:t xml:space="preserve">| 8 | ТОО "Стек Плюс" | 420,0 |  |  |  |  |  |  |  |  |  |  | 420,0 |</w:t>
      </w:r>
    </w:p>
    <w:p>
      <w:r>
        <w:t xml:space="preserve">| 9 | к/х "Балтабек" ТОО "Ата салт" | 710,0 |  |  |  |  |  |  |  |  |  |  | 710,0 |</w:t>
      </w:r>
    </w:p>
    <w:p>
      <w:r>
        <w:t xml:space="preserve">| 10 | к/х "Акбанов" | 360,0 |  |  |  |  |  |  |  |  |  |  | 360,0 |</w:t>
      </w:r>
    </w:p>
    <w:p>
      <w:r>
        <w:t xml:space="preserve">| 11 | к/х "Акимжанов К. К." | 406,0 |  |  |  |  |  |  |  |  |  |  | 406,0 |</w:t>
      </w:r>
    </w:p>
    <w:p>
      <w:r>
        <w:t xml:space="preserve">| 12 | к/х "Атамекен" | 964,0 |  | 50 | 40 |  | 1,4 | 8,4 |  | 70,0 | 336,0 | 406,0 | 558,0 |</w:t>
      </w:r>
    </w:p>
    <w:p>
      <w:r>
        <w:t xml:space="preserve">| 13 | к/х "Мерей" | 4108,0 | 59 |  | 147 | 7,0 |  | 8,4 | 413,0 |  | 1234,8 | 1647,8 | 2460,2 |</w:t>
      </w:r>
    </w:p>
    <w:p>
      <w:r>
        <w:t xml:space="preserve">| 14 | к/х "Берсуыл" | 879,7 | 53 | 35 | 60 | 7,0 | 1,4 | 8,4 | 371,0 | 49,0 | 504,0 | 924,0 | -44,3 |</w:t>
      </w:r>
    </w:p>
    <w:p>
      <w:r>
        <w:t xml:space="preserve">| 15 | к/х "Даурен" | 536,0 | 31 | 45 | 57 | 7,0 | 1,4 | 8,4 | 217,0 | 63,0 | 478,8 | 758,8 | -222,8 |</w:t>
      </w:r>
    </w:p>
    <w:p>
      <w:r>
        <w:t xml:space="preserve">| 15 | к/х "Аян" | 4287,0 | 200 |  | 200 | 7,0 | 1,4 | 8,4 | 1400,0 |  | 1680,0 | 3080,0 | 1207,0 |</w:t>
      </w:r>
    </w:p>
    <w:p>
      <w:r>
        <w:t xml:space="preserve">| 16 | к/х "Жансая" | 754,0 | 59 | 12 | 40 | 7,0 | 1,4 | 8,4 | 413,0 | 16,8 | 336,0 | 765,8 | -11,8 |</w:t>
      </w:r>
    </w:p>
    <w:p>
      <w:r>
        <w:t xml:space="preserve">| 17 | к/х "Дария" | 1019,5 | 46 | 66 | 116 | 7,0 | 1,4 | 8,4 | 322,0 | 92,4 | 974,4 | 1388,8 | -369,6 |</w:t>
      </w:r>
    </w:p>
    <w:p>
      <w:r>
        <w:t xml:space="preserve">| 18 | к/х "Ринат" | 29,0 | 42 | 120 | 100 | 7,0 | 1,4 | 8,4 | 294,0 | 168,0 | 840,0 | 1302,0 | -1273,0 |</w:t>
      </w:r>
    </w:p>
    <w:p>
      <w:r>
        <w:t xml:space="preserve">| 19 | к/х "Темірлан" | 237,0 |  |  |  |  |  |  |  |  |  |  | 237,0 |</w:t>
      </w:r>
    </w:p>
    <w:p>
      <w:pPr>
        <w:pStyle w:val="Heading2"/>
      </w:pPr>
      <w:r>
        <w:t xml:space="preserve">Глава Сведения по распределению пастбищ для размещения поголовья КРС по Кызылсайскому сельскому округу в разрезе населенных пунктов</w:t>
      </w:r>
    </w:p>
    <w:p>
      <w:pPr>
        <w:pStyle w:val="Heading2"/>
      </w:pPr>
      <w:r>
        <w:t xml:space="preserve">Текст</w:t>
      </w:r>
    </w:p>
    <w:p>
      <w:r>
        <w:t xml:space="preserve">Таблица 13</w:t>
      </w:r>
    </w:p>
    <w:p>
      <w:r>
        <w:t xml:space="preserve">| № | Населенный пункт | Наличие скота по видам, (голов) | Норма потребности пастбищ на 1 гол., (гектар) | Потребность пастбищ, (гектар) | Распределение пастбищ (гектар) |  |  |  |  |  |  |  |</w:t>
      </w:r>
    </w:p>
    <w:p>
      <w:r>
        <w:t xml:space="preserve">|---|---|---|---|---|---|---|---|---|---|---|---|---|</w:t>
      </w:r>
    </w:p>
    <w:p>
      <w:r>
        <w:t xml:space="preserve">| КРС | МРС | Лошади | КРС | МРС | Лошади | КРС | МРС | Лошади | Итого (гектар) |  |  |  |</w:t>
      </w:r>
    </w:p>
    <w:p>
      <w:r>
        <w:t xml:space="preserve">| 1 | Шалкар | 805 | 1249 | 787 | 7,0 | 1,4 | 8,4 | 5 635,0 | 1 748,6 | 6 610,8 | 13 994,4 | Имеется 6 106,0 Требуется 7 888,4 |</w:t>
      </w:r>
    </w:p>
    <w:p>
      <w:r>
        <w:t xml:space="preserve">| 2 | Ушсарт | 283 | 665 | 277 | 7,0 | 1,4 | 8,4 | 1 981,0 | 931,0 | 2 326,8 | 5 238,8 | Имеется 5 846,0 Излишек 607,2 |</w:t>
      </w:r>
    </w:p>
    <w:p>
      <w:r>
        <w:t xml:space="preserve">| 3 | Кызылсайский сельский округ | 1088 | 1914 | 1064 | 7,0 | 1,4 | 8,4 | 7 616,0 | 2 679,6 | 8 937,6 | 19 233,2 | Сложившуюся потребность пастбищных угодий в размере 7 281,2 гектар необходимо восполнить за счет выпаса сельскохозяйственных животных населения на землях, ТОО "Акжол Шалқар" 2913,7гектар, ТОО " Коргалжын Агро" 4930,0 гектар, ТОО "Ақ-құлын" 3765,0 гектар, ТОО "АРТ-Алмас" 3 502,0 гектар, ТОО "Стек Плюс" 420,0 гектар, к/х "Акбанов" 360,0 гектар, к/х "Акимжанов К. К." 406,0 гектар, к/х "Атамекен" 558,0 гектар, к/х "Мерей" 2460,2 гектар составлением меморандума землепользователя. |</w:t>
      </w:r>
    </w:p>
    <w:p>
      <w:pPr>
        <w:pStyle w:val="Heading2"/>
      </w:pPr>
      <w:r>
        <w:t xml:space="preserve">Глава Список собственников земельных участков на территории Сабындинского сельского округа</w:t>
      </w:r>
    </w:p>
    <w:p>
      <w:pPr>
        <w:pStyle w:val="Heading2"/>
      </w:pPr>
      <w:r>
        <w:t xml:space="preserve">Текст</w:t>
      </w:r>
    </w:p>
    <w:p>
      <w:r>
        <w:t xml:space="preserve">Таблица 14</w:t>
      </w:r>
    </w:p>
    <w:p>
      <w:r>
        <w:t xml:space="preserve">| № | Наименование землепользователей земельных участков | Площадь пастбищ, (гектар) | Наличие скота по видам, (голов) | Норма потребности пастбищ на 1 гол., (гектар) | Потребность пастбищ,(гектар) | Излишки пастбищ, (гектар) |  |  |  |  |  |  |  |</w:t>
      </w:r>
    </w:p>
    <w:p>
      <w:r>
        <w:t xml:space="preserve">|---|---|---|---|---|---|---|---|---|---|---|---|---|---|</w:t>
      </w:r>
    </w:p>
    <w:p>
      <w:r>
        <w:t xml:space="preserve">| КРС | МРС | Лошади | КРС | МРС | Лошади | КРС | МРС | Лошади | Итого (гектар) |  |  |  |  |</w:t>
      </w:r>
    </w:p>
    <w:p>
      <w:r>
        <w:t xml:space="preserve">| 1 | ТОО "Жана" | 2748,4 |  |  |  |  |  |  |  |  |  |  | 2748,4 |</w:t>
      </w:r>
    </w:p>
    <w:p>
      <w:r>
        <w:t xml:space="preserve">| 2 | ТОО "Сайлау и Д" | 10,0 | 18 | 200 | 32 | 7,0 | 1,4 | 8,4 | 126,0 | 280,0 | 266,8 | 672,8 | -662,8 |</w:t>
      </w:r>
    </w:p>
    <w:p>
      <w:r>
        <w:t xml:space="preserve">| 3 | ТОО "Галымжан и К" | 70,7 |  |  |  |  |  |  |  |  |  |  | 70,7 |</w:t>
      </w:r>
    </w:p>
    <w:p>
      <w:r>
        <w:t xml:space="preserve">| 4 | ТОО "Агрофирма Талды" | 991,1 |  | 22 | 9 | 7,0 | 1,4 |  |  | 35,2 | 78,3 | 113,5 | 877,5 |</w:t>
      </w:r>
    </w:p>
    <w:p>
      <w:r>
        <w:t xml:space="preserve">| 5 | ТОО "AWISS" | 20,0 |  |  |  |  |  |  |  |  |  |  | 20,0 |</w:t>
      </w:r>
    </w:p>
    <w:p>
      <w:r>
        <w:t xml:space="preserve">| 6 | к/х "Алгабас Х" | 594,0 | 135 | 167 | 16 | 7,0 | 1,4 | 8,4 | 945,0 | 233,8 | 134,4 | 1313,2 | -719,2 |</w:t>
      </w:r>
    </w:p>
    <w:p>
      <w:r>
        <w:t xml:space="preserve">| 7 | к/х "Баязи" | 139,0 |  |  |  |  |  |  |  |  |  |  | 139,0 |</w:t>
      </w:r>
    </w:p>
    <w:p>
      <w:r>
        <w:t xml:space="preserve">| 8 | к/х "Жаунбай" | 202,0 |  |  |  |  |  |  |  |  |  |  | 202,0 |</w:t>
      </w:r>
    </w:p>
    <w:p>
      <w:r>
        <w:t xml:space="preserve">| 9 | к/х "Молдабеков" | 72,0 |  |  |  |  |  |  |  |  |  |  | 72,0 |</w:t>
      </w:r>
    </w:p>
    <w:p>
      <w:r>
        <w:t xml:space="preserve">| 10 | ТОО "Сабынды Продукт" | 716,0 |  |  |  |  |  |  |  |  |  |  | 716,0 |</w:t>
      </w:r>
    </w:p>
    <w:p>
      <w:r>
        <w:t xml:space="preserve">| 11 | к/х "Устабаев" | 148,0 |  |  |  |  |  |  |  |  |  |  | 148,0 |</w:t>
      </w:r>
    </w:p>
    <w:p>
      <w:r>
        <w:t xml:space="preserve">| 12 | к/х "Бай-Бура" | 120,0 | 6 | 37 | 10 | 7,0 | 1,4 | 8,4 | 42,0 | 51,8 | 84,0 | 177,8 | -57,8 |</w:t>
      </w:r>
    </w:p>
    <w:p>
      <w:r>
        <w:t xml:space="preserve">| 13 | к/х "Дюсенбеков" | 98,5 |  |  |  |  |  |  |  |  |  |  | 98,5 |</w:t>
      </w:r>
    </w:p>
    <w:p>
      <w:r>
        <w:t xml:space="preserve">| 14 | к/х "Салагдинов" | 100,0 |  |  |  |  |  |  |  |  |  |  | 100,0 |</w:t>
      </w:r>
    </w:p>
    <w:p>
      <w:r>
        <w:t xml:space="preserve">| 15 | к/х "Кыдырбай" | 750,0 | 190 | 10 | 27 | 7,0 | 1,4 | 8,4 | 1330,0 | 14,0 | 226,8 | 1570,8 | -820,8 |</w:t>
      </w:r>
    </w:p>
    <w:p>
      <w:r>
        <w:t xml:space="preserve">| 16 | к/х "Калкаман" | 1751,2 | 30 | 91 | 103 | 7,0 | 1,4 | 8,4 | 210,0 | 127,4 | 856,2 | 1193,6 | 557,6 |</w:t>
      </w:r>
    </w:p>
    <w:p>
      <w:r>
        <w:t xml:space="preserve">| 17 | к/х "Бекзат" | 25,0 | 11 | 20 | 7 | 7,0 | 1,4 | 8,4 | 77,0 | 28,0 | 58,8 | 163,8 | -138,8 |</w:t>
      </w:r>
    </w:p>
    <w:p>
      <w:r>
        <w:t xml:space="preserve">| 18 | к/х "Наурыз" | 227,0 |  |  |  |  |  |  |  |  |  |  | 227,0 |</w:t>
      </w:r>
    </w:p>
    <w:p>
      <w:r>
        <w:t xml:space="preserve">| 19 | к/х "Сенім" | 455,0 | 17 | 25 | 16 | 7,0 | 1,4 | 8,4 | 119,0 | 35,0 | 134,4 | 288,4 | 166,6 |</w:t>
      </w:r>
    </w:p>
    <w:p>
      <w:r>
        <w:t xml:space="preserve">| 20 | к/х "Мерей 10" | 700,0 | 11 | 26 | 19 | 7,0 | 1,4 | 8,4 | 77,0 | 36,4 | 159,6 | 273,0 | 427,0 |</w:t>
      </w:r>
    </w:p>
    <w:p>
      <w:r>
        <w:t xml:space="preserve">| 21 | к/х "Сабынды" | 112,0 |  |  |  |  |  |  |  |  |  |  | 112,0 |</w:t>
      </w:r>
    </w:p>
    <w:p>
      <w:r>
        <w:t xml:space="preserve">| 22 | к/х "Табыс" | 342,8 | 107 | 415 | 130 | 7,0 | 1,4 | 8,4 | 749,0 | 581,0 | 1092,0 | 2422,0 | -2079,2 |</w:t>
      </w:r>
    </w:p>
    <w:p>
      <w:r>
        <w:t xml:space="preserve">| 23 | к/х "Сман Аскарбек" |  | 22 |  | 34 | 7,0 |  | 8,4 | 154,0 |  | 285,6 | 439,6 | -439,6 |</w:t>
      </w:r>
    </w:p>
    <w:p>
      <w:r>
        <w:t xml:space="preserve">| 24 | к/х "Ырыс |  |  |  |  |  |  |  |  |  |  |  |  |</w:t>
      </w:r>
    </w:p>
    <w:p>
      <w:r>
        <w:t xml:space="preserve">| 25 | ТОО " Тамсанал " | 115,0 |  |  |  |  |  |  |  |  |  |  | 115,0 |</w:t>
      </w:r>
    </w:p>
    <w:p>
      <w:r>
        <w:t xml:space="preserve">| 26 | к/х "Ануарбек" | 14,0 |  |  | 10 |  |  | 8,4 |  |  | 84,0 | 84,0 | -70,0 |</w:t>
      </w:r>
    </w:p>
    <w:p>
      <w:r>
        <w:t xml:space="preserve">| 27 | к/х "Береке" | 20,0 |  |  |  |  |  |  |  |  |  |  | 20,0 |</w:t>
      </w:r>
    </w:p>
    <w:p>
      <w:r>
        <w:t xml:space="preserve">| 28 | к/х "Сезім" | 170,0 | 2 | 9 | 5 | 7,0 | 1,4 | 8,4 | 14,0 | 12,6 | 42,0 | 68,6 | 101,4 |</w:t>
      </w:r>
    </w:p>
    <w:p>
      <w:r>
        <w:t xml:space="preserve">| 29 | к/х "Нұрәлі" | 100,0 | 25 | 20 | 5 | 7,0 | 1,4 | 8,4 | 175,0 | 28,0 | 42,0 | 245,0 | -145,0 |</w:t>
      </w:r>
    </w:p>
    <w:p>
      <w:r>
        <w:t xml:space="preserve">| 30 | ТОО "АФ Жер 888" | 1876,0 |  |  |  |  |  |  |  |  |  |  | 1876,0 |</w:t>
      </w:r>
    </w:p>
    <w:p>
      <w:r>
        <w:t xml:space="preserve">| 31 | ИП "Алға" |  | 6 | 30 | 25 | 7,0 | 1,4 | 8,4 | 42,0 | 42,0 | 210,0 | 294,0 | -294,0 |</w:t>
      </w:r>
    </w:p>
    <w:p>
      <w:pPr>
        <w:pStyle w:val="Heading2"/>
      </w:pPr>
      <w:r>
        <w:t xml:space="preserve">Глава Сведения по распределению пастбищ для размещения поголовья КРС по Сабындинскому сельскому округу в разрезе населенных пунктов</w:t>
      </w:r>
    </w:p>
    <w:p>
      <w:pPr>
        <w:pStyle w:val="Heading2"/>
      </w:pPr>
      <w:r>
        <w:t xml:space="preserve">Текст</w:t>
      </w:r>
    </w:p>
    <w:p>
      <w:r>
        <w:t xml:space="preserve">Таблица 15</w:t>
      </w:r>
    </w:p>
    <w:p>
      <w:r>
        <w:t xml:space="preserve">| № | Населенный пункт | Наличие скота по видам, (голов) | Норма потребности пастбищ на 1 гол., (гектар) | Потребность пастбищ,(гектар) | Распределение пастбищ (гектар) |  |  |  |  |  |  |  |</w:t>
      </w:r>
    </w:p>
    <w:p>
      <w:r>
        <w:t xml:space="preserve">|---|---|---|---|---|---|---|---|---|---|---|---|---|</w:t>
      </w:r>
    </w:p>
    <w:p>
      <w:r>
        <w:t xml:space="preserve">| КРС | МРС | Лошади | КРС | МРС | Лошади | КРС | МРС | Лошади | Итого (гектар) |  |  |  |</w:t>
      </w:r>
    </w:p>
    <w:p>
      <w:r>
        <w:t xml:space="preserve">| 1 | Сабынды | 862 | 2 125 | 636 | 7,0 | 1,4 | 8,4 | 6 034,0 | 2 975,0 | 5 342,4 | 14 351,4 | Имеется 5 201,6 Требуется 9 149.8 |</w:t>
      </w:r>
    </w:p>
    <w:p>
      <w:r>
        <w:t xml:space="preserve">| 2 | Алгабас | 58 | 238 | 23 | 7,0 | 1,4 | 8,4 | 406,0 | 333,2 | 193,2 | 932,4 | Имеется 738,0 Требуется 194,4 |</w:t>
      </w:r>
    </w:p>
    <w:p>
      <w:r>
        <w:t xml:space="preserve">| 3 | Караегин | 292 | 905 | 215 | 7,0 | 1,4 | 8,4 | 2 030,0 | 1 267,0 | 1 806,0 | 5 103,0 | Имеется 1 674,6 Требуется 3 428.4 |</w:t>
      </w:r>
    </w:p>
    <w:p>
      <w:r>
        <w:t xml:space="preserve">| 4 | Сабындынский сельский округ | 1 212 | 3 268 | 874 | 7,0 | 1,4 | 8,4 | 8 484,0 | 4 575,2 | 7 341,6 | 20 386,8 | Сложившуюся потребность пастбищных угодий в размере 12 772,6 гектар необходимо восполнить за счет выпаса сельскохозяйственных животных населения на землях ТОО "Жана" 2 748,4 гектар,"Галымжан и К" ЖШС 70,7 гектар,ТОО "AWISS" 20,0 гектар, ТОО "АФ Жер 888" 1876,0 гектар, к/х "Жаунбай" 202,0 гектар, к/х "Молдабеков" 72,0 гектар, ТОО "Сабынды Продукт" 716,0 гектар, к/х "Устабаев"148,0 гектар, к/х "Салагдинов" 100,0 гектар, к/х "Калкаман" 557,0 гектар, к/х "Наурыз" 22,0 гектар, к/х "Сенім" 166,6 гектар, к/х "Мерей 10" 427,0 гектар, кх "Сабынды" 112,0 гектар, ТОО "Агрофирма Талды" 877,5 гектар,ТОО "Тамсанал" 115,0 гектар, Береке 20,0 гектар, к/х "Сезім" 101,4 гектар, к/х "Баязи" 139,0 гектар, к/х "Дюсенбеков" 98,5 гектар, составлением меморандума землепользователя. |</w:t>
      </w:r>
    </w:p>
    <w:p>
      <w:pPr>
        <w:pStyle w:val="Heading2"/>
      </w:pPr>
      <w:r>
        <w:t xml:space="preserve">Глава Список собственников земельных участков на территории Кенбидайкского сельского округа</w:t>
      </w:r>
    </w:p>
    <w:p>
      <w:pPr>
        <w:pStyle w:val="Heading2"/>
      </w:pPr>
      <w:r>
        <w:t xml:space="preserve">Текст</w:t>
      </w:r>
    </w:p>
    <w:p>
      <w:r>
        <w:t xml:space="preserve">Таблица 16</w:t>
      </w:r>
    </w:p>
    <w:p>
      <w:r>
        <w:t xml:space="preserve">| № | Наименование землепользователей земельных участков | Площадь пастбищ, (гектар) | Наличие скота по видам, (голов) | Норма потребности пастбищ на 1 гол., (гектар) |  |  |  |  |</w:t>
      </w:r>
    </w:p>
    <w:p>
      <w:r>
        <w:t xml:space="preserve">|---|---|---|---|---|---|---|---|---|</w:t>
      </w:r>
    </w:p>
    <w:p>
      <w:r>
        <w:t xml:space="preserve">| КРС | МРС | Лошади | КРС | МРС | Лошади |  |  |  |</w:t>
      </w:r>
    </w:p>
    <w:p>
      <w:r>
        <w:t xml:space="preserve">| 1 | ТОО "Маншук-АЭ" | 3884,7 |  |  | 38 | 7,0 | 1,4 | 8,4 |</w:t>
      </w:r>
    </w:p>
    <w:p>
      <w:r>
        <w:t xml:space="preserve">| 2 | ТОО "Кенбидай Астык" | 1550,0 | 32 | 205 | 55 | 7,0 | 1,4 | 8,4 |</w:t>
      </w:r>
    </w:p>
    <w:p>
      <w:r>
        <w:t xml:space="preserve">| 3 | ТОО "AgroExport LTD" | 3258,0 | 128 |  |  | 7,0 |  |  |</w:t>
      </w:r>
    </w:p>
    <w:p>
      <w:r>
        <w:t xml:space="preserve">| 4 | ТОО "Кенбидайк" | 4249,0 |  |  |  |  |  |  |</w:t>
      </w:r>
    </w:p>
    <w:p>
      <w:r>
        <w:t xml:space="preserve">| 5 | ТОО "Faizer Capital" | 1016,0 | 30 |  | 8 | 7,0 |  | 8,4 |</w:t>
      </w:r>
    </w:p>
    <w:p>
      <w:r>
        <w:t xml:space="preserve">| 6 | ТОО "QN AGRO" | 723,0 |  |  |  |  |  |  |</w:t>
      </w:r>
    </w:p>
    <w:p>
      <w:r>
        <w:t xml:space="preserve">| 7 | ТОО "Kazcаt" | 343,0 |  |  |  |  |  |  |</w:t>
      </w:r>
    </w:p>
    <w:p>
      <w:r>
        <w:t xml:space="preserve">| 8 | ТОО "Алан" | 1413,0 |  |  |  |  |  |  |</w:t>
      </w:r>
    </w:p>
    <w:p>
      <w:r>
        <w:t xml:space="preserve">| 9 | ТОО " Nura 2017" | 9,0 |  |  |  |  |  |  |</w:t>
      </w:r>
    </w:p>
    <w:p>
      <w:r>
        <w:t xml:space="preserve">| 10 | ТОО СЕЛЬСКОХОЗЯЙСТВЕННАЯ КОМПАНИЯ "СЕВЕР" | 138,0 |  |  |  |  |  |  |</w:t>
      </w:r>
    </w:p>
    <w:p>
      <w:r>
        <w:t xml:space="preserve">| 11 | ТОО "Зеңгі Баба" |  |  | 90 | 150 |  | 1,4 | 8,4 |</w:t>
      </w:r>
    </w:p>
    <w:p>
      <w:r>
        <w:t xml:space="preserve">| 12 | к/х "Ботакоз" | 58,0 | 2 |  | 8 | 7,0 |  | 8,4 |</w:t>
      </w:r>
    </w:p>
    <w:p>
      <w:r>
        <w:t xml:space="preserve">| 13 | к/х "Қайрат" |  |  |  | 27 |  |  | 8,4 |</w:t>
      </w:r>
    </w:p>
    <w:p>
      <w:r>
        <w:t xml:space="preserve">| 14 | к/х "Ерболжан" |  | 3 | 20 | 13 | 7,0 | 1,4 | 8,4 |</w:t>
      </w:r>
    </w:p>
    <w:p>
      <w:r>
        <w:t xml:space="preserve">| 15 | к/х "Мейрнур" |  | 142 | 452 | 24 | 7,0 | 1,4 | 8,4 |</w:t>
      </w:r>
    </w:p>
    <w:p>
      <w:r>
        <w:t xml:space="preserve">| 16 | к/х "Маулен" |  | 6 | 20 | 4 | 7,0 | 1,4 | 8,4 |</w:t>
      </w:r>
    </w:p>
    <w:p>
      <w:r>
        <w:t xml:space="preserve">| 17 | к/х "Нұрболат" | 57,0 | 15 | 11 | 15 | 7,0 | 1,4 | 8,4 |</w:t>
      </w:r>
    </w:p>
    <w:p>
      <w:r>
        <w:t xml:space="preserve">| 18 | к/х "Алтынай" |  |  |  | 114 |  |  | 8,4 |</w:t>
      </w:r>
    </w:p>
    <w:p>
      <w:r>
        <w:t xml:space="preserve">| 19 | к/х "Абылкайыр" |  | 40 | 50 | 25 | 7,0 | 1,4 | 8,4 |</w:t>
      </w:r>
    </w:p>
    <w:p>
      <w:pPr>
        <w:pStyle w:val="Heading2"/>
      </w:pPr>
      <w:r>
        <w:t xml:space="preserve">Текст</w:t>
      </w:r>
    </w:p>
    <w:p>
      <w:r>
        <w:t xml:space="preserve">продолжение таблицы</w:t>
      </w:r>
    </w:p>
    <w:p>
      <w:r>
        <w:t xml:space="preserve">| Потребность пастбищ, (гектар) | Излишки пастбищ, (гектар) |  |  |  |</w:t>
      </w:r>
    </w:p>
    <w:p>
      <w:r>
        <w:t xml:space="preserve">|---|---|---|---|---|</w:t>
      </w:r>
    </w:p>
    <w:p>
      <w:r>
        <w:t xml:space="preserve">| КРС | МРС | Лошади | Итого (гектар) |  |</w:t>
      </w:r>
    </w:p>
    <w:p>
      <w:r>
        <w:t xml:space="preserve">|  |  | 319,2 | 319,2 | 3565,5 |</w:t>
      </w:r>
    </w:p>
    <w:p>
      <w:r>
        <w:t xml:space="preserve">| 224,0 | 287,0 | 462,0 | 973,0 | 577,0 |</w:t>
      </w:r>
    </w:p>
    <w:p>
      <w:r>
        <w:t xml:space="preserve">| 896,0 |  |  | 896,0 | 2362,0 |</w:t>
      </w:r>
    </w:p>
    <w:p>
      <w:r>
        <w:t xml:space="preserve">|  |  |  |  | 4249,0 |</w:t>
      </w:r>
    </w:p>
    <w:p>
      <w:r>
        <w:t xml:space="preserve">| 210,0 |  | 67,2 | 277,2 | 738,8 |</w:t>
      </w:r>
    </w:p>
    <w:p>
      <w:r>
        <w:t xml:space="preserve">|  |  |  |  | 723,0 |</w:t>
      </w:r>
    </w:p>
    <w:p>
      <w:r>
        <w:t xml:space="preserve">|  |  |  |  | 343,0 |</w:t>
      </w:r>
    </w:p>
    <w:p>
      <w:r>
        <w:t xml:space="preserve">|  |  |  |  | 1413,0 |</w:t>
      </w:r>
    </w:p>
    <w:p>
      <w:r>
        <w:t xml:space="preserve">|  |  |  |  | 9,0 |</w:t>
      </w:r>
    </w:p>
    <w:p>
      <w:r>
        <w:t xml:space="preserve">|  |  |  |  | 138,0 |</w:t>
      </w:r>
    </w:p>
    <w:p>
      <w:r>
        <w:t xml:space="preserve">|  | 126,0 | 1260,0 | 1386,0 | -1386,0 |</w:t>
      </w:r>
    </w:p>
    <w:p>
      <w:r>
        <w:t xml:space="preserve">| 14,0 |  | 67,2 | 81,2 | -23,2 |</w:t>
      </w:r>
    </w:p>
    <w:p>
      <w:r>
        <w:t xml:space="preserve">|  |  | 226,8 | 226,8 | -226,8 |</w:t>
      </w:r>
    </w:p>
    <w:p>
      <w:r>
        <w:t xml:space="preserve">| 21,0 | 28,0 | 109,2 | 158,2 | -158,2 |</w:t>
      </w:r>
    </w:p>
    <w:p>
      <w:r>
        <w:t xml:space="preserve">| 994,0 | 632,8 | 32,4 | 1659,2 | -1659,2 |</w:t>
      </w:r>
    </w:p>
    <w:p>
      <w:r>
        <w:t xml:space="preserve">| 42,0 | 28,0 | 33,6 | 103,6 | -103,6 |</w:t>
      </w:r>
    </w:p>
    <w:p>
      <w:r>
        <w:t xml:space="preserve">| 105,0 | 15,4 | 126,0 | 246,4 | -189,4 |</w:t>
      </w:r>
    </w:p>
    <w:p>
      <w:r>
        <w:t xml:space="preserve">|  |  | 957,6 | 957,6 | -957,6 |</w:t>
      </w:r>
    </w:p>
    <w:p>
      <w:r>
        <w:t xml:space="preserve">| 280,0 | 70,0 | 210,0 | 560,0 | -560,0 |</w:t>
      </w:r>
    </w:p>
    <w:p>
      <w:pPr>
        <w:pStyle w:val="Heading2"/>
      </w:pPr>
      <w:r>
        <w:t xml:space="preserve">Глава Сведения по распределению пастбищ для размещения поголовья КРС по Кенбидайкскому сельскому округу в разрезе населенных пунктов</w:t>
      </w:r>
    </w:p>
    <w:p>
      <w:pPr>
        <w:pStyle w:val="Heading2"/>
      </w:pPr>
      <w:r>
        <w:t xml:space="preserve">Текст</w:t>
      </w:r>
    </w:p>
    <w:p>
      <w:r>
        <w:t xml:space="preserve">Таблица 17</w:t>
      </w:r>
    </w:p>
    <w:p>
      <w:r>
        <w:t xml:space="preserve">| № | Населенный пункт | Наличие скота по видам, (голов) | Норма потребности пастбищ на 1 гол., (гектар) |  |  |  |  |</w:t>
      </w:r>
    </w:p>
    <w:p>
      <w:r>
        <w:t xml:space="preserve">|---|---|---|---|---|---|---|---|</w:t>
      </w:r>
    </w:p>
    <w:p>
      <w:r>
        <w:t xml:space="preserve">| КРС | МРС | Лошади | КРС | МРС | Лошади |  |  |</w:t>
      </w:r>
    </w:p>
    <w:p>
      <w:r>
        <w:t xml:space="preserve">| 1 | Кенбидайк | 698 | 987 | 556 | 7,0 | 1,4 | 8,4 |</w:t>
      </w:r>
    </w:p>
    <w:p>
      <w:r>
        <w:t xml:space="preserve">| 2 | Екпенды | 98 | 106 | 29 | 7,0 | 1,4 | 8,4 |</w:t>
      </w:r>
    </w:p>
    <w:p>
      <w:r>
        <w:t xml:space="preserve">| 3 | Кенбидайкский сельский округ | 796 | 1 093 | 585 | 7,0 | 1,4 | 8,4 |</w:t>
      </w:r>
    </w:p>
    <w:p>
      <w:pPr>
        <w:pStyle w:val="Heading2"/>
      </w:pPr>
      <w:r>
        <w:t xml:space="preserve">Текст</w:t>
      </w:r>
    </w:p>
    <w:p>
      <w:r>
        <w:t xml:space="preserve">продолжение таблицы</w:t>
      </w:r>
    </w:p>
    <w:p>
      <w:r>
        <w:t xml:space="preserve">| Потребность пастбищ, (гектар) | Распределение пастбищ (гектар) | Обеспечен-ность потребности, % |  |  |  |</w:t>
      </w:r>
    </w:p>
    <w:p>
      <w:r>
        <w:t xml:space="preserve">|---|---|---|---|---|---|</w:t>
      </w:r>
    </w:p>
    <w:p>
      <w:r>
        <w:t xml:space="preserve">| КРС | МРС | Лошади | Итого (гектар) |  |  |</w:t>
      </w:r>
    </w:p>
    <w:p>
      <w:r>
        <w:t xml:space="preserve">| 4 886,0 | 1 381,8 | 4 670,4 | 10 938,2 | Имеется 5 258,0 Требуется 5 680,2 |  |</w:t>
      </w:r>
    </w:p>
    <w:p>
      <w:r>
        <w:t xml:space="preserve">| 686,0 | 148,4 | 243,6 | 1 078,0 | Имеется 914,3 Требуется 163,7 |  |</w:t>
      </w:r>
    </w:p>
    <w:p>
      <w:r>
        <w:t xml:space="preserve">| 5 572,0 | 1 530,2 | 4 914,0 | 12 016,2 | Сложившуюся потребность пастбищных угодий в размере 5 843,9 гектар необходимо восполнить за счет выпаса сельскохозяйственных животных населения на землях, принадлежащих ТОО "Маншук-АЭ" 3 565,5 гектар, ТОО "Кенбидай Астык" 577,0 гектар, ТОО "Faizer Capital" 738,8 гектар, ТОО "Кенбидайк" 4 249,0 гектар, ТОО "QN AQRO" 723,0 гектар, ТОО "AgroExport LTD" 2 362,0 гектар, ТОО "Kazcаt" 343,0 гектар, к/х "Алан" 1 413,0 гектар, ТОО "Nura 2017" 9 гектар, ТОО "СЕЛЬСКОХОЗЯЙСТВЕННАЯ КОМПАНИЯ "СЕВЕР" 138,0 гектар составлением меморандума землепользователя. | 100 % |</w:t>
      </w:r>
    </w:p>
    <w:p>
      <w:r>
        <w:t xml:space="preserve">|  | Приложение 1 к Плану по управлению пастбищами и их использованию по Коргалжынскому району на 2022-2023 годы |</w:t>
      </w:r>
    </w:p>
    <w:p>
      <w:r>
        <w:t xml:space="preserve">|---|---|</w:t>
      </w:r>
    </w:p>
    <w:p>
      <w:pPr>
        <w:pStyle w:val="Heading2"/>
      </w:pPr>
      <w:r>
        <w:t xml:space="preserve">Глава Схема (карта) расположения пастбищ на территории Коргалжынского района в разрезе категорий земель, собственников земельных участков и землепользователей на основании правоустанавливающих документов</w:t>
      </w:r>
    </w:p>
    <w:p>
      <w:r>
        <w:t xml:space="preserve">|  | Приложение 2 к Плану по управлению пастбищами и их использованию по Коргалжынскому району на 2022-2023 годы |</w:t>
      </w:r>
    </w:p>
    <w:p>
      <w:r>
        <w:t xml:space="preserve">|---|---|</w:t>
      </w:r>
    </w:p>
    <w:p>
      <w:pPr>
        <w:pStyle w:val="Heading2"/>
      </w:pPr>
      <w:r>
        <w:t xml:space="preserve">Глава Приемлемые схемы пастбищеоборотов</w:t>
      </w:r>
    </w:p>
    <w:p>
      <w:r>
        <w:t xml:space="preserve">| Годы | Загон1весенний | Загон2 весенне-летний | Загон3 весенне-летний-осенний | Загон4осенний |</w:t>
      </w:r>
    </w:p>
    <w:p>
      <w:r>
        <w:t xml:space="preserve">|---|---|---|---|---|</w:t>
      </w:r>
    </w:p>
    <w:p>
      <w:r>
        <w:t xml:space="preserve">| 2022 | весенне-летний сезон 1 | летний сезон 2 | осенний сезон 3 | отдыхающий загон |</w:t>
      </w:r>
    </w:p>
    <w:p>
      <w:r>
        <w:t xml:space="preserve">| 2023 | отдыхающий загон | весенне-летний сезон 1 | летний сезон 2 | осенний сезон 3 |</w:t>
      </w:r>
    </w:p>
    <w:p>
      <w:pPr>
        <w:pStyle w:val="Heading2"/>
      </w:pPr>
      <w:r>
        <w:t xml:space="preserve">Текст</w:t>
      </w:r>
    </w:p>
    <w:p>
      <w:r>
        <w:t xml:space="preserve">Примечание: 1,2,3,4–очередность использования загонов в году.</w:t>
      </w:r>
    </w:p>
    <w:p>
      <w:r>
        <w:t xml:space="preserve">|  | Приложение 3 к Плану по управлению пастбищами и их использованию по Коргалжынскому району на 2022-2023 годы |</w:t>
      </w:r>
    </w:p>
    <w:p>
      <w:r>
        <w:t xml:space="preserve">|---|---|</w:t>
      </w:r>
    </w:p>
    <w:p>
      <w:pPr>
        <w:pStyle w:val="Heading2"/>
      </w:pPr>
      <w:r>
        <w:t xml:space="preserve">Глава Карта с обозначением внешних и внутренних границ и площадей пастбищ, в том числе сезонных, объектов пастбищной инфраструктуры</w:t>
      </w:r>
    </w:p>
    <w:p>
      <w:pPr>
        <w:pStyle w:val="Heading2"/>
      </w:pPr>
      <w:r>
        <w:t xml:space="preserve">Глава Площадь земель Коргалжынского района по категориям</w:t>
      </w:r>
    </w:p>
    <w:p>
      <w:r>
        <w:t xml:space="preserve">| № п/п | Категории земель | Всего, гектар | в том числе |</w:t>
      </w:r>
    </w:p>
    <w:p>
      <w:r>
        <w:t xml:space="preserve">|---|---|---|---|</w:t>
      </w:r>
    </w:p>
    <w:p>
      <w:r>
        <w:t xml:space="preserve">| Пастбища, гектар |  |  |  |</w:t>
      </w:r>
    </w:p>
    <w:p>
      <w:r>
        <w:t xml:space="preserve">| 1 | Земли сельскохозяйственного назначения | 637216,6 | 381704,1 |</w:t>
      </w:r>
    </w:p>
    <w:p>
      <w:r>
        <w:t xml:space="preserve">| 2 | Из них земли населенных пунктов | 74586,3 | 58 506,0 |</w:t>
      </w:r>
    </w:p>
    <w:p>
      <w:r>
        <w:t xml:space="preserve">| 3 | Прочие земли | 293880,4 |  |</w:t>
      </w:r>
    </w:p>
    <w:p>
      <w:r>
        <w:t xml:space="preserve">|  | Всего: | 931 097,0 | 381 704,1 |</w:t>
      </w:r>
    </w:p>
    <w:p>
      <w:r>
        <w:t xml:space="preserve">|  | Приложение 4 К Плану по управлению пастбищами и их использованию по Коргалжынскому району на 2022-2023 годы |</w:t>
      </w:r>
    </w:p>
    <w:p>
      <w:r>
        <w:t xml:space="preserve">|---|---|</w:t>
      </w:r>
    </w:p>
    <w:p>
      <w:pPr>
        <w:pStyle w:val="Heading2"/>
      </w:pPr>
      <w:r>
        <w:t xml:space="preserve">Глава Схема доступа пастбищепользователей к водоисточникам (озерам, рекам, прудам, копаням, оросительным или обводнительным каналам,трубчатым или шахтным колодцам), составленная согласно норме потребления воды</w:t>
      </w:r>
    </w:p>
    <w:p>
      <w:pPr>
        <w:pStyle w:val="Heading2"/>
      </w:pPr>
      <w:r>
        <w:t xml:space="preserve">Текст</w:t>
      </w:r>
    </w:p>
    <w:p>
      <w:r>
        <w:t xml:space="preserve">Среднесуточная норма потребления воды на одно сельскохозяйственное животное: крупный рогатый скот – 100 литров, лошади – 80 литров, мелкий рогатый скот-10 литров.</w:t>
      </w:r>
    </w:p>
    <w:p>
      <w:pPr>
        <w:pStyle w:val="Heading2"/>
      </w:pPr>
      <w:r>
        <w:t xml:space="preserve">Текст</w:t>
      </w:r>
    </w:p>
    <w:p>
      <w:r>
        <w:t xml:space="preserve">Оросительных или обводнительных каналов на территории района не имеется.</w:t>
      </w:r>
    </w:p>
    <w:p>
      <w:r>
        <w:t xml:space="preserve">|  | Приложение 5 К Плану по управлению пастбищами и по Коргалжынскому району на 2022-2023 годы |</w:t>
      </w:r>
    </w:p>
    <w:p>
      <w:r>
        <w:t xml:space="preserve">|---|---|</w:t>
      </w:r>
    </w:p>
    <w:p>
      <w:pPr>
        <w:pStyle w:val="Heading2"/>
      </w:pPr>
      <w:r>
        <w:t xml:space="preserve">Глава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w:t>
      </w:r>
    </w:p>
    <w:p>
      <w:r>
        <w:t xml:space="preserve">|  | Приложение 6 к Плану по управлению пастбищами и их использованию по Коргалжынскому району на 2022-2023 годы |</w:t>
      </w:r>
    </w:p>
    <w:p>
      <w:r>
        <w:t xml:space="preserve">|---|---|</w:t>
      </w:r>
    </w:p>
    <w:p>
      <w:pPr>
        <w:pStyle w:val="Heading2"/>
      </w:pPr>
      <w:r>
        <w:t xml:space="preserve">Глава Календарный график по использованию пастбищ, устанавливающий сезонные маршруты выпаса и передвижения сельскохозяйственных животных</w:t>
      </w:r>
    </w:p>
    <w:p>
      <w:r>
        <w:t xml:space="preserve">| № | Наименование города, села, сельского округа Коргалжынскогорайона | Количество загонов в 2022 году |  |  |  |</w:t>
      </w:r>
    </w:p>
    <w:p>
      <w:r>
        <w:t xml:space="preserve">|---|---|---|---|---|---|</w:t>
      </w:r>
    </w:p>
    <w:p>
      <w:r>
        <w:t xml:space="preserve">| 1 весенний | 2 весенне-лет-ний | 3 весенне-летне-осенний | 4 осенний |  |  |</w:t>
      </w:r>
    </w:p>
    <w:p>
      <w:r>
        <w:t xml:space="preserve">| 1 | 2 | 3 | 4 | 5 | 6 |</w:t>
      </w:r>
    </w:p>
    <w:p>
      <w:r>
        <w:t xml:space="preserve">| 1 | Амангелдинский сельский округ | весенне-лет-ний сезон | летний сезон | летне-осенний сезон | отдыхающийзагон |</w:t>
      </w:r>
    </w:p>
    <w:p>
      <w:r>
        <w:t xml:space="preserve">| 2 | Арыктинский сельский округ | весенне-лет-нийсезон | летний сезон | летне-осенний сезон | отдыхающийзагон |</w:t>
      </w:r>
    </w:p>
    <w:p>
      <w:r>
        <w:t xml:space="preserve">| 3 | Кораглжынский сельский округ | весенне-лет-нийсезон | летний сезон | отдыхающий загон | летне-осен-ний сезон |</w:t>
      </w:r>
    </w:p>
    <w:p>
      <w:r>
        <w:t xml:space="preserve">| 4 | Карашалгинский сельский округ | весенне-лет-нийсезон | отдыхающий загон | летний сезон | летне-осен-ний сезон |</w:t>
      </w:r>
    </w:p>
    <w:p>
      <w:r>
        <w:t xml:space="preserve">| 5 | Майшукурский сельский округ | отдыхающий загон | весенне-лет-ний сезон | летний сезон | летне-осен-нийсезон |</w:t>
      </w:r>
    </w:p>
    <w:p>
      <w:r>
        <w:t xml:space="preserve">| 6 | Кызылсайский сельский округ | весенне-лет-нийсезон | летний сезон | летне-осенний сезон | отдыхающийзагон |</w:t>
      </w:r>
    </w:p>
    <w:p>
      <w:r>
        <w:t xml:space="preserve">| 7 | Сабындинский сельский округ | весенне-лет-нийсезон | летний сезон | отдыхающий загон | летне-осен-нийсезон |</w:t>
      </w:r>
    </w:p>
    <w:p>
      <w:r>
        <w:t xml:space="preserve">| 8 | Кенбидайкский сельский округ | весенне-лет-нийсезон | отдыхающий загон | летний сезон | летне-осен-ний сезон |</w:t>
      </w:r>
    </w:p>
    <w:p>
      <w:pPr>
        <w:pStyle w:val="Heading2"/>
      </w:pPr>
      <w:r>
        <w:t xml:space="preserve">Текст</w:t>
      </w:r>
    </w:p>
    <w:p>
      <w:r>
        <w:t xml:space="preserve">Продолжение таблицы</w:t>
      </w:r>
    </w:p>
    <w:p>
      <w:r>
        <w:t xml:space="preserve">| Количествозагоновв2023году |  |  |  |</w:t>
      </w:r>
    </w:p>
    <w:p>
      <w:r>
        <w:t xml:space="preserve">|---|---|---|---|</w:t>
      </w:r>
    </w:p>
    <w:p>
      <w:r>
        <w:t xml:space="preserve">| 1 весенний | 2 весенне-летний | 3 весенне-летне-осенний | 4 осенний |</w:t>
      </w:r>
    </w:p>
    <w:p>
      <w:r>
        <w:t xml:space="preserve">| 7 | 8 | 9 | 10 |</w:t>
      </w:r>
    </w:p>
    <w:p>
      <w:r>
        <w:t xml:space="preserve">| весенне-летний сезон | летний сезон | отдыхающий загон | летне-осеннийсезон |</w:t>
      </w:r>
    </w:p>
    <w:p>
      <w:r>
        <w:t xml:space="preserve">| отдыхающий загон | весенне-летний сезон | летнийсезон | летне-осеннийсезон |</w:t>
      </w:r>
    </w:p>
    <w:p>
      <w:r>
        <w:t xml:space="preserve">| весенне-летний сезон | летний сезон | летне-осеннийсезон | отдыхающий загон |</w:t>
      </w:r>
    </w:p>
    <w:p>
      <w:r>
        <w:t xml:space="preserve">| весенне-летний сезон | летний сезон | отдыхающий загон | летне-осеннийсезон |</w:t>
      </w:r>
    </w:p>
    <w:p>
      <w:r>
        <w:t xml:space="preserve">| весенне-летний сезон | отдыхающий загон | летний сезон | летне-осеннийсезон |</w:t>
      </w:r>
    </w:p>
    <w:p>
      <w:r>
        <w:t xml:space="preserve">| весенне-летний сезон | летний сезон | отдыхающий загон | летне-осеннийсезон |</w:t>
      </w:r>
    </w:p>
    <w:p>
      <w:r>
        <w:t xml:space="preserve">| весенне-летний сезон | летний сезон | летне-осеннийсезон | отдыхающий загон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